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6CC68" w14:textId="13F9DBF6" w:rsidR="00B00E3D" w:rsidRPr="006E4E51" w:rsidRDefault="00C83486" w:rsidP="006E4E51">
      <w:pPr>
        <w:pStyle w:val="Heading2"/>
        <w:rPr>
          <w:noProof/>
        </w:rPr>
        <w:sectPr w:rsidR="00B00E3D" w:rsidRPr="006E4E51" w:rsidSect="00C87661">
          <w:pgSz w:w="12240" w:h="15840"/>
          <w:pgMar w:top="720" w:right="720" w:bottom="720" w:left="720" w:header="720" w:footer="720" w:gutter="0"/>
          <w:cols w:space="720"/>
          <w:docGrid w:linePitch="360"/>
        </w:sectPr>
      </w:pPr>
      <w:r>
        <w:rPr>
          <w:noProof/>
        </w:rPr>
        <w:drawing>
          <wp:anchor distT="0" distB="0" distL="114300" distR="114300" simplePos="0" relativeHeight="251658245" behindDoc="0" locked="0" layoutInCell="1" allowOverlap="1" wp14:anchorId="2853F0F8" wp14:editId="00BAFE8B">
            <wp:simplePos x="0" y="0"/>
            <wp:positionH relativeFrom="page">
              <wp:posOffset>-65706</wp:posOffset>
            </wp:positionH>
            <wp:positionV relativeFrom="page">
              <wp:posOffset>51206</wp:posOffset>
            </wp:positionV>
            <wp:extent cx="7768480" cy="10053328"/>
            <wp:effectExtent l="0" t="0" r="4445" b="5080"/>
            <wp:wrapSquare wrapText="bothSides"/>
            <wp:docPr id="1217731340" name="Picture 1" descr="A map of areas across Grounds with construction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31340" name="Picture 1" descr="A map of areas across Grounds with construction projec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8480" cy="10053328"/>
                    </a:xfrm>
                    <a:prstGeom prst="rect">
                      <a:avLst/>
                    </a:prstGeom>
                  </pic:spPr>
                </pic:pic>
              </a:graphicData>
            </a:graphic>
            <wp14:sizeRelH relativeFrom="margin">
              <wp14:pctWidth>0</wp14:pctWidth>
            </wp14:sizeRelH>
            <wp14:sizeRelV relativeFrom="margin">
              <wp14:pctHeight>0</wp14:pctHeight>
            </wp14:sizeRelV>
          </wp:anchor>
        </w:drawing>
      </w:r>
      <w:r w:rsidR="00F96A22">
        <w:rPr>
          <w:b/>
          <w:bCs/>
          <w:noProof/>
        </w:rPr>
        <w:softHyphen/>
      </w:r>
      <w:r w:rsidR="00F96A22">
        <w:rPr>
          <w:b/>
          <w:bCs/>
          <w:noProof/>
        </w:rPr>
        <w:softHyphen/>
      </w:r>
      <w:r w:rsidR="00F96A22">
        <w:rPr>
          <w:b/>
          <w:bCs/>
          <w:noProof/>
        </w:rPr>
        <w:softHyphen/>
      </w:r>
      <w:r w:rsidR="00F96A22">
        <w:rPr>
          <w:b/>
          <w:bCs/>
          <w:noProof/>
        </w:rPr>
        <w:softHyphen/>
      </w:r>
      <w:r w:rsidR="00216D43">
        <w:rPr>
          <w:b/>
          <w:bCs/>
          <w:noProof/>
        </w:rPr>
        <w:softHyphen/>
      </w:r>
      <w:r w:rsidR="00216D43">
        <w:rPr>
          <w:b/>
          <w:bCs/>
          <w:noProof/>
        </w:rPr>
        <w:softHyphen/>
      </w:r>
      <w:r w:rsidR="00216D43">
        <w:rPr>
          <w:b/>
          <w:bCs/>
          <w:noProof/>
        </w:rPr>
        <w:softHyphen/>
      </w:r>
      <w:r w:rsidR="00216D43">
        <w:rPr>
          <w:b/>
          <w:bCs/>
          <w:noProof/>
        </w:rPr>
        <w:softHyphen/>
      </w:r>
    </w:p>
    <w:p w14:paraId="79F4BCBF" w14:textId="7F24C773" w:rsidR="00263E1C" w:rsidRDefault="00C83486" w:rsidP="00C83486">
      <w:pPr>
        <w:rPr>
          <w:noProof/>
          <w:sz w:val="24"/>
          <w:szCs w:val="24"/>
        </w:rPr>
      </w:pPr>
      <w:r>
        <w:rPr>
          <w:noProof/>
          <w:sz w:val="24"/>
          <w:szCs w:val="24"/>
        </w:rPr>
        <w:lastRenderedPageBreak/>
        <w:drawing>
          <wp:anchor distT="0" distB="0" distL="114300" distR="114300" simplePos="0" relativeHeight="251658240" behindDoc="0" locked="0" layoutInCell="1" allowOverlap="1" wp14:anchorId="41047659" wp14:editId="29249387">
            <wp:simplePos x="0" y="0"/>
            <wp:positionH relativeFrom="page">
              <wp:align>right</wp:align>
            </wp:positionH>
            <wp:positionV relativeFrom="paragraph">
              <wp:posOffset>-759511</wp:posOffset>
            </wp:positionV>
            <wp:extent cx="10051085" cy="7767009"/>
            <wp:effectExtent l="0" t="0" r="7620" b="5715"/>
            <wp:wrapNone/>
            <wp:docPr id="1284611265" name="Picture 2" descr="A map of North Grounds with construction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11265" name="Picture 2" descr="A map of North Grounds with construction projec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51085" cy="7767009"/>
                    </a:xfrm>
                    <a:prstGeom prst="rect">
                      <a:avLst/>
                    </a:prstGeom>
                  </pic:spPr>
                </pic:pic>
              </a:graphicData>
            </a:graphic>
            <wp14:sizeRelH relativeFrom="page">
              <wp14:pctWidth>0</wp14:pctWidth>
            </wp14:sizeRelH>
            <wp14:sizeRelV relativeFrom="page">
              <wp14:pctHeight>0</wp14:pctHeight>
            </wp14:sizeRelV>
          </wp:anchor>
        </w:drawing>
      </w:r>
    </w:p>
    <w:p w14:paraId="5ADB6803" w14:textId="77777777" w:rsidR="00263E1C" w:rsidRDefault="00263E1C" w:rsidP="00684805">
      <w:pPr>
        <w:jc w:val="center"/>
        <w:rPr>
          <w:noProof/>
          <w:sz w:val="24"/>
          <w:szCs w:val="24"/>
        </w:rPr>
      </w:pPr>
    </w:p>
    <w:p w14:paraId="54340ACB" w14:textId="77777777" w:rsidR="00263E1C" w:rsidRDefault="00263E1C" w:rsidP="00684805">
      <w:pPr>
        <w:jc w:val="center"/>
        <w:rPr>
          <w:noProof/>
          <w:sz w:val="24"/>
          <w:szCs w:val="24"/>
        </w:rPr>
      </w:pPr>
    </w:p>
    <w:p w14:paraId="65DB45B4" w14:textId="77777777" w:rsidR="00263E1C" w:rsidRDefault="00263E1C" w:rsidP="00684805">
      <w:pPr>
        <w:jc w:val="center"/>
        <w:rPr>
          <w:noProof/>
          <w:sz w:val="24"/>
          <w:szCs w:val="24"/>
        </w:rPr>
      </w:pPr>
    </w:p>
    <w:p w14:paraId="3AC81CC6" w14:textId="77777777" w:rsidR="00263E1C" w:rsidRDefault="00263E1C" w:rsidP="00684805">
      <w:pPr>
        <w:jc w:val="center"/>
        <w:rPr>
          <w:noProof/>
          <w:sz w:val="24"/>
          <w:szCs w:val="24"/>
        </w:rPr>
      </w:pPr>
    </w:p>
    <w:p w14:paraId="11E81B72" w14:textId="77777777" w:rsidR="00263E1C" w:rsidRDefault="00263E1C" w:rsidP="00684805">
      <w:pPr>
        <w:jc w:val="center"/>
        <w:rPr>
          <w:noProof/>
          <w:sz w:val="24"/>
          <w:szCs w:val="24"/>
        </w:rPr>
      </w:pPr>
    </w:p>
    <w:p w14:paraId="74CAEA3C" w14:textId="77777777" w:rsidR="00263E1C" w:rsidRDefault="00263E1C" w:rsidP="00684805">
      <w:pPr>
        <w:jc w:val="center"/>
        <w:rPr>
          <w:noProof/>
          <w:sz w:val="24"/>
          <w:szCs w:val="24"/>
        </w:rPr>
      </w:pPr>
    </w:p>
    <w:p w14:paraId="4A50FA19" w14:textId="77777777" w:rsidR="00263E1C" w:rsidRDefault="00263E1C" w:rsidP="00684805">
      <w:pPr>
        <w:jc w:val="center"/>
        <w:rPr>
          <w:noProof/>
          <w:sz w:val="24"/>
          <w:szCs w:val="24"/>
        </w:rPr>
      </w:pPr>
    </w:p>
    <w:p w14:paraId="0D1EE63B" w14:textId="77777777" w:rsidR="00263E1C" w:rsidRDefault="00263E1C" w:rsidP="00684805">
      <w:pPr>
        <w:jc w:val="center"/>
        <w:rPr>
          <w:noProof/>
          <w:sz w:val="24"/>
          <w:szCs w:val="24"/>
        </w:rPr>
      </w:pPr>
    </w:p>
    <w:p w14:paraId="5D304190" w14:textId="77777777" w:rsidR="00263E1C" w:rsidRDefault="00263E1C" w:rsidP="00684805">
      <w:pPr>
        <w:jc w:val="center"/>
        <w:rPr>
          <w:noProof/>
          <w:sz w:val="24"/>
          <w:szCs w:val="24"/>
        </w:rPr>
      </w:pPr>
    </w:p>
    <w:p w14:paraId="5F2A0D6C" w14:textId="77777777" w:rsidR="00263E1C" w:rsidRDefault="00263E1C" w:rsidP="00684805">
      <w:pPr>
        <w:jc w:val="center"/>
        <w:rPr>
          <w:noProof/>
          <w:sz w:val="24"/>
          <w:szCs w:val="24"/>
        </w:rPr>
      </w:pPr>
    </w:p>
    <w:p w14:paraId="3BCB5659" w14:textId="77777777" w:rsidR="00263E1C" w:rsidRDefault="00263E1C" w:rsidP="00684805">
      <w:pPr>
        <w:jc w:val="center"/>
        <w:rPr>
          <w:noProof/>
          <w:sz w:val="24"/>
          <w:szCs w:val="24"/>
        </w:rPr>
      </w:pPr>
    </w:p>
    <w:p w14:paraId="12D85447" w14:textId="77777777" w:rsidR="00263E1C" w:rsidRDefault="00263E1C" w:rsidP="00684805">
      <w:pPr>
        <w:jc w:val="center"/>
        <w:rPr>
          <w:noProof/>
          <w:sz w:val="24"/>
          <w:szCs w:val="24"/>
        </w:rPr>
      </w:pPr>
    </w:p>
    <w:p w14:paraId="1A6D6B4F" w14:textId="77777777" w:rsidR="00263E1C" w:rsidRDefault="00263E1C" w:rsidP="00684805">
      <w:pPr>
        <w:jc w:val="center"/>
        <w:rPr>
          <w:noProof/>
          <w:sz w:val="24"/>
          <w:szCs w:val="24"/>
        </w:rPr>
      </w:pPr>
    </w:p>
    <w:p w14:paraId="76363FF0" w14:textId="77777777" w:rsidR="00263E1C" w:rsidRDefault="00263E1C" w:rsidP="00684805">
      <w:pPr>
        <w:jc w:val="center"/>
        <w:rPr>
          <w:noProof/>
          <w:sz w:val="24"/>
          <w:szCs w:val="24"/>
        </w:rPr>
      </w:pPr>
    </w:p>
    <w:p w14:paraId="1BAD627A" w14:textId="77777777" w:rsidR="00263E1C" w:rsidRDefault="00263E1C" w:rsidP="00684805">
      <w:pPr>
        <w:jc w:val="center"/>
        <w:rPr>
          <w:noProof/>
          <w:sz w:val="24"/>
          <w:szCs w:val="24"/>
        </w:rPr>
      </w:pPr>
    </w:p>
    <w:p w14:paraId="75D92490" w14:textId="77777777" w:rsidR="00093575" w:rsidRDefault="00093575" w:rsidP="00684805">
      <w:pPr>
        <w:jc w:val="center"/>
        <w:rPr>
          <w:noProof/>
          <w:sz w:val="24"/>
          <w:szCs w:val="24"/>
        </w:rPr>
      </w:pPr>
    </w:p>
    <w:p w14:paraId="211F9C13" w14:textId="77777777" w:rsidR="000F41EB" w:rsidRDefault="000F41EB" w:rsidP="00881640">
      <w:pPr>
        <w:rPr>
          <w:noProof/>
          <w:sz w:val="24"/>
          <w:szCs w:val="24"/>
        </w:rPr>
      </w:pPr>
    </w:p>
    <w:p w14:paraId="6E111953" w14:textId="4117A812" w:rsidR="003850F5" w:rsidRPr="002F7248" w:rsidRDefault="003850F5" w:rsidP="005C43A8">
      <w:pPr>
        <w:rPr>
          <w:b/>
          <w:bCs/>
          <w:sz w:val="24"/>
          <w:szCs w:val="24"/>
        </w:rPr>
      </w:pPr>
    </w:p>
    <w:p w14:paraId="1A4D1543" w14:textId="77777777" w:rsidR="009A776F" w:rsidRDefault="009A776F"/>
    <w:p w14:paraId="7643A084" w14:textId="77777777" w:rsidR="00817738" w:rsidRDefault="00817738">
      <w:pPr>
        <w:jc w:val="center"/>
        <w:sectPr w:rsidR="00817738" w:rsidSect="00C87661">
          <w:pgSz w:w="15840" w:h="12240" w:orient="landscape"/>
          <w:pgMar w:top="720" w:right="720" w:bottom="720" w:left="720" w:header="720" w:footer="720" w:gutter="0"/>
          <w:cols w:space="720"/>
          <w:docGrid w:linePitch="360"/>
        </w:sectPr>
      </w:pPr>
    </w:p>
    <w:p w14:paraId="15E5617F" w14:textId="639BD19B" w:rsidR="009D6594" w:rsidRPr="009D6594" w:rsidRDefault="009D6594" w:rsidP="009D6594">
      <w:pPr>
        <w:jc w:val="center"/>
        <w:rPr>
          <w:rFonts w:cstheme="minorHAnsi"/>
          <w:b/>
          <w:bCs/>
          <w:sz w:val="24"/>
          <w:szCs w:val="24"/>
        </w:rPr>
      </w:pPr>
      <w:r w:rsidRPr="009D6594">
        <w:rPr>
          <w:rFonts w:cstheme="minorHAnsi"/>
          <w:b/>
          <w:bCs/>
          <w:sz w:val="24"/>
          <w:szCs w:val="24"/>
        </w:rPr>
        <w:lastRenderedPageBreak/>
        <w:t>North Grounds / Emmet Ivy Corridor</w:t>
      </w:r>
    </w:p>
    <w:tbl>
      <w:tblPr>
        <w:tblStyle w:val="TableGrid"/>
        <w:tblW w:w="5000" w:type="pct"/>
        <w:tblCellMar>
          <w:top w:w="58" w:type="dxa"/>
          <w:left w:w="173" w:type="dxa"/>
          <w:bottom w:w="58" w:type="dxa"/>
          <w:right w:w="173" w:type="dxa"/>
        </w:tblCellMar>
        <w:tblLook w:val="04A0" w:firstRow="1" w:lastRow="0" w:firstColumn="1" w:lastColumn="0" w:noHBand="0" w:noVBand="1"/>
      </w:tblPr>
      <w:tblGrid>
        <w:gridCol w:w="804"/>
        <w:gridCol w:w="2483"/>
        <w:gridCol w:w="2484"/>
        <w:gridCol w:w="6225"/>
        <w:gridCol w:w="2394"/>
      </w:tblGrid>
      <w:tr w:rsidR="00684805" w:rsidRPr="002F7248" w14:paraId="4B9DA873" w14:textId="77777777" w:rsidTr="00E70553">
        <w:trPr>
          <w:trHeight w:val="445"/>
          <w:tblHeader/>
        </w:trPr>
        <w:tc>
          <w:tcPr>
            <w:tcW w:w="279" w:type="pct"/>
            <w:shd w:val="clear" w:color="auto" w:fill="232D4B"/>
          </w:tcPr>
          <w:p w14:paraId="56BCA0A2" w14:textId="70A83B96" w:rsidR="00684805" w:rsidRPr="002F7248" w:rsidRDefault="009A776F">
            <w:pPr>
              <w:spacing w:after="160" w:line="259" w:lineRule="auto"/>
              <w:jc w:val="center"/>
              <w:rPr>
                <w:b/>
                <w:bCs/>
                <w:sz w:val="24"/>
                <w:szCs w:val="24"/>
              </w:rPr>
            </w:pPr>
            <w:r>
              <w:br w:type="column"/>
            </w:r>
            <w:r w:rsidR="00684805" w:rsidRPr="002F7248">
              <w:rPr>
                <w:b/>
                <w:bCs/>
                <w:sz w:val="24"/>
                <w:szCs w:val="24"/>
              </w:rPr>
              <w:t>Map ID</w:t>
            </w:r>
          </w:p>
        </w:tc>
        <w:tc>
          <w:tcPr>
            <w:tcW w:w="863" w:type="pct"/>
            <w:shd w:val="clear" w:color="auto" w:fill="232D4B"/>
          </w:tcPr>
          <w:p w14:paraId="1D6B536D" w14:textId="77777777" w:rsidR="00684805" w:rsidRPr="002F7248" w:rsidRDefault="00684805">
            <w:pPr>
              <w:spacing w:after="160" w:line="259" w:lineRule="auto"/>
              <w:rPr>
                <w:b/>
                <w:bCs/>
                <w:sz w:val="24"/>
                <w:szCs w:val="24"/>
              </w:rPr>
            </w:pPr>
            <w:r w:rsidRPr="002F7248">
              <w:rPr>
                <w:b/>
                <w:bCs/>
                <w:sz w:val="24"/>
                <w:szCs w:val="24"/>
              </w:rPr>
              <w:t>Project Name</w:t>
            </w:r>
          </w:p>
        </w:tc>
        <w:tc>
          <w:tcPr>
            <w:tcW w:w="863" w:type="pct"/>
            <w:shd w:val="clear" w:color="auto" w:fill="232D4B"/>
          </w:tcPr>
          <w:p w14:paraId="396C37A4" w14:textId="77777777" w:rsidR="00684805" w:rsidRPr="002F7248" w:rsidRDefault="00684805">
            <w:pPr>
              <w:rPr>
                <w:b/>
                <w:bCs/>
                <w:sz w:val="24"/>
                <w:szCs w:val="24"/>
              </w:rPr>
            </w:pPr>
            <w:r w:rsidRPr="002F7248">
              <w:rPr>
                <w:b/>
                <w:bCs/>
                <w:sz w:val="24"/>
                <w:szCs w:val="24"/>
              </w:rPr>
              <w:t>Project Contact</w:t>
            </w:r>
          </w:p>
        </w:tc>
        <w:tc>
          <w:tcPr>
            <w:tcW w:w="2163" w:type="pct"/>
            <w:shd w:val="clear" w:color="auto" w:fill="232D4B"/>
          </w:tcPr>
          <w:p w14:paraId="079F6D84" w14:textId="77777777" w:rsidR="00684805" w:rsidRPr="002F7248" w:rsidRDefault="00684805">
            <w:pPr>
              <w:spacing w:after="160" w:line="259" w:lineRule="auto"/>
              <w:rPr>
                <w:b/>
                <w:bCs/>
                <w:sz w:val="24"/>
                <w:szCs w:val="24"/>
              </w:rPr>
            </w:pPr>
            <w:r w:rsidRPr="002F7248">
              <w:rPr>
                <w:b/>
                <w:bCs/>
                <w:sz w:val="24"/>
                <w:szCs w:val="24"/>
              </w:rPr>
              <w:t>Impact and Conditions</w:t>
            </w:r>
          </w:p>
        </w:tc>
        <w:tc>
          <w:tcPr>
            <w:tcW w:w="832" w:type="pct"/>
            <w:shd w:val="clear" w:color="auto" w:fill="232D4B"/>
          </w:tcPr>
          <w:p w14:paraId="0A3919C1" w14:textId="77777777" w:rsidR="00684805" w:rsidRPr="002F7248" w:rsidRDefault="00684805">
            <w:pPr>
              <w:rPr>
                <w:b/>
                <w:bCs/>
                <w:sz w:val="24"/>
                <w:szCs w:val="24"/>
              </w:rPr>
            </w:pPr>
            <w:r w:rsidRPr="002F7248">
              <w:rPr>
                <w:b/>
                <w:bCs/>
                <w:sz w:val="24"/>
                <w:szCs w:val="24"/>
              </w:rPr>
              <w:t>Anticipated Substantial Completion</w:t>
            </w:r>
          </w:p>
        </w:tc>
      </w:tr>
      <w:tr w:rsidR="0012023F" w:rsidRPr="002F7248" w14:paraId="5A16656A" w14:textId="77777777" w:rsidTr="00743E0A">
        <w:trPr>
          <w:trHeight w:val="1777"/>
        </w:trPr>
        <w:tc>
          <w:tcPr>
            <w:tcW w:w="279" w:type="pct"/>
          </w:tcPr>
          <w:p w14:paraId="7A542B7A" w14:textId="07856317" w:rsidR="0012023F" w:rsidRDefault="00B42780" w:rsidP="0012023F">
            <w:pPr>
              <w:jc w:val="center"/>
              <w:rPr>
                <w:sz w:val="24"/>
                <w:szCs w:val="24"/>
              </w:rPr>
            </w:pPr>
            <w:r>
              <w:rPr>
                <w:sz w:val="24"/>
                <w:szCs w:val="24"/>
              </w:rPr>
              <w:t>1</w:t>
            </w:r>
          </w:p>
        </w:tc>
        <w:tc>
          <w:tcPr>
            <w:tcW w:w="863" w:type="pct"/>
          </w:tcPr>
          <w:p w14:paraId="1A0C5E15" w14:textId="77777777" w:rsidR="0012023F" w:rsidRPr="003532A1" w:rsidRDefault="0012023F" w:rsidP="0012023F">
            <w:pPr>
              <w:rPr>
                <w:sz w:val="24"/>
                <w:szCs w:val="24"/>
              </w:rPr>
            </w:pPr>
            <w:r>
              <w:rPr>
                <w:sz w:val="24"/>
                <w:szCs w:val="24"/>
              </w:rPr>
              <w:t xml:space="preserve">Center for Politics &amp; </w:t>
            </w:r>
            <w:r w:rsidRPr="003532A1">
              <w:rPr>
                <w:sz w:val="24"/>
                <w:szCs w:val="24"/>
              </w:rPr>
              <w:t>Montesano Roadway</w:t>
            </w:r>
          </w:p>
          <w:p w14:paraId="5B81F9C6" w14:textId="6782010D" w:rsidR="0012023F" w:rsidRDefault="0012023F" w:rsidP="0012023F">
            <w:pPr>
              <w:rPr>
                <w:sz w:val="24"/>
                <w:szCs w:val="24"/>
              </w:rPr>
            </w:pPr>
            <w:r w:rsidRPr="003532A1">
              <w:rPr>
                <w:sz w:val="24"/>
                <w:szCs w:val="24"/>
              </w:rPr>
              <w:t>Extension</w:t>
            </w:r>
          </w:p>
        </w:tc>
        <w:tc>
          <w:tcPr>
            <w:tcW w:w="863" w:type="pct"/>
          </w:tcPr>
          <w:p w14:paraId="016F3D1F" w14:textId="77777777" w:rsidR="0012023F" w:rsidRPr="00D339DF" w:rsidRDefault="0012023F" w:rsidP="0012023F">
            <w:pPr>
              <w:rPr>
                <w:sz w:val="24"/>
                <w:szCs w:val="24"/>
              </w:rPr>
            </w:pPr>
            <w:r w:rsidRPr="00D339DF">
              <w:rPr>
                <w:sz w:val="24"/>
                <w:szCs w:val="24"/>
              </w:rPr>
              <w:t>Raleigh Roussos</w:t>
            </w:r>
          </w:p>
          <w:p w14:paraId="2388893B" w14:textId="77777777" w:rsidR="0012023F" w:rsidRDefault="0012023F" w:rsidP="0012023F">
            <w:pPr>
              <w:rPr>
                <w:sz w:val="24"/>
                <w:szCs w:val="24"/>
              </w:rPr>
            </w:pPr>
            <w:hyperlink r:id="rId13" w:history="1">
              <w:r w:rsidRPr="00ED48EC">
                <w:rPr>
                  <w:rStyle w:val="Hyperlink"/>
                  <w:sz w:val="24"/>
                  <w:szCs w:val="24"/>
                </w:rPr>
                <w:t>rnd2u@virginia.edu</w:t>
              </w:r>
            </w:hyperlink>
          </w:p>
          <w:p w14:paraId="7792122B" w14:textId="77777777" w:rsidR="0012023F" w:rsidRPr="00D339DF" w:rsidRDefault="0012023F" w:rsidP="0012023F">
            <w:pPr>
              <w:rPr>
                <w:sz w:val="24"/>
                <w:szCs w:val="24"/>
              </w:rPr>
            </w:pPr>
          </w:p>
        </w:tc>
        <w:tc>
          <w:tcPr>
            <w:tcW w:w="2163" w:type="pct"/>
          </w:tcPr>
          <w:p w14:paraId="39D0009F" w14:textId="4EE0C05F" w:rsidR="0012023F" w:rsidRPr="00E52D95" w:rsidRDefault="00A4033B" w:rsidP="00743E0A">
            <w:pPr>
              <w:rPr>
                <w:sz w:val="24"/>
                <w:szCs w:val="24"/>
              </w:rPr>
            </w:pPr>
            <w:r w:rsidRPr="00821CA5">
              <w:rPr>
                <w:rFonts w:ascii="Calibri" w:hAnsi="Calibri" w:cs="Calibri"/>
                <w:b/>
                <w:bCs/>
                <w:sz w:val="24"/>
                <w:szCs w:val="24"/>
              </w:rPr>
              <w:t>Ongoing:</w:t>
            </w:r>
            <w:r w:rsidRPr="00821CA5">
              <w:rPr>
                <w:rFonts w:ascii="Calibri" w:hAnsi="Calibri" w:cs="Calibri"/>
                <w:sz w:val="24"/>
                <w:szCs w:val="24"/>
              </w:rPr>
              <w:t xml:space="preserve"> </w:t>
            </w:r>
            <w:r w:rsidR="00821CA5" w:rsidRPr="00821CA5">
              <w:rPr>
                <w:rFonts w:ascii="Calibri" w:hAnsi="Calibri" w:cs="Calibri"/>
                <w:color w:val="000000"/>
                <w:sz w:val="24"/>
                <w:szCs w:val="24"/>
              </w:rPr>
              <w:t xml:space="preserve">Potential traffic delays due to construction vehicles entering and exiting the site via the entrance off Leonard Sandridge Road. At this point, all construction activity should be occurring within the site fencing limits. General construction noise and dust impacts will be ongoing </w:t>
            </w:r>
            <w:r w:rsidR="004A5C79">
              <w:rPr>
                <w:rFonts w:ascii="Calibri" w:hAnsi="Calibri" w:cs="Calibri"/>
                <w:color w:val="000000"/>
                <w:sz w:val="24"/>
                <w:szCs w:val="24"/>
              </w:rPr>
              <w:t xml:space="preserve">until </w:t>
            </w:r>
            <w:proofErr w:type="gramStart"/>
            <w:r w:rsidR="004A5C79">
              <w:rPr>
                <w:rFonts w:ascii="Calibri" w:hAnsi="Calibri" w:cs="Calibri"/>
                <w:color w:val="000000"/>
                <w:sz w:val="24"/>
                <w:szCs w:val="24"/>
              </w:rPr>
              <w:t>project</w:t>
            </w:r>
            <w:proofErr w:type="gramEnd"/>
            <w:r w:rsidR="004A5C79">
              <w:rPr>
                <w:rFonts w:ascii="Calibri" w:hAnsi="Calibri" w:cs="Calibri"/>
                <w:color w:val="000000"/>
                <w:sz w:val="24"/>
                <w:szCs w:val="24"/>
              </w:rPr>
              <w:t xml:space="preserve"> is completed.</w:t>
            </w:r>
          </w:p>
        </w:tc>
        <w:tc>
          <w:tcPr>
            <w:tcW w:w="832" w:type="pct"/>
          </w:tcPr>
          <w:p w14:paraId="7BB4971E" w14:textId="7BDBFB5C" w:rsidR="0012023F" w:rsidRDefault="0012023F" w:rsidP="00012D58">
            <w:pPr>
              <w:rPr>
                <w:sz w:val="24"/>
                <w:szCs w:val="24"/>
              </w:rPr>
            </w:pPr>
            <w:r>
              <w:rPr>
                <w:sz w:val="24"/>
                <w:szCs w:val="24"/>
              </w:rPr>
              <w:t>Quarter 4</w:t>
            </w:r>
            <w:r w:rsidR="00012D58">
              <w:rPr>
                <w:sz w:val="24"/>
                <w:szCs w:val="24"/>
              </w:rPr>
              <w:t xml:space="preserve"> </w:t>
            </w:r>
            <w:r>
              <w:rPr>
                <w:sz w:val="24"/>
                <w:szCs w:val="24"/>
              </w:rPr>
              <w:t>2025</w:t>
            </w:r>
          </w:p>
        </w:tc>
      </w:tr>
      <w:tr w:rsidR="002636EB" w:rsidRPr="002F7248" w14:paraId="67F98B0F" w14:textId="77777777">
        <w:trPr>
          <w:trHeight w:val="589"/>
        </w:trPr>
        <w:tc>
          <w:tcPr>
            <w:tcW w:w="279" w:type="pct"/>
          </w:tcPr>
          <w:p w14:paraId="041F13FC" w14:textId="233722FA" w:rsidR="002636EB" w:rsidRDefault="00B42780" w:rsidP="001337F9">
            <w:pPr>
              <w:jc w:val="center"/>
              <w:rPr>
                <w:sz w:val="24"/>
                <w:szCs w:val="24"/>
              </w:rPr>
            </w:pPr>
            <w:r>
              <w:rPr>
                <w:sz w:val="24"/>
                <w:szCs w:val="24"/>
              </w:rPr>
              <w:t>2</w:t>
            </w:r>
          </w:p>
        </w:tc>
        <w:tc>
          <w:tcPr>
            <w:tcW w:w="863" w:type="pct"/>
          </w:tcPr>
          <w:p w14:paraId="374E4EE3" w14:textId="5873F04C" w:rsidR="002636EB" w:rsidRPr="00F6053E" w:rsidRDefault="002636EB" w:rsidP="001337F9">
            <w:pPr>
              <w:rPr>
                <w:sz w:val="24"/>
                <w:szCs w:val="24"/>
              </w:rPr>
            </w:pPr>
            <w:r>
              <w:rPr>
                <w:sz w:val="24"/>
                <w:szCs w:val="24"/>
              </w:rPr>
              <w:t>Darden Parking Garage Maintenance Repair</w:t>
            </w:r>
          </w:p>
        </w:tc>
        <w:tc>
          <w:tcPr>
            <w:tcW w:w="863" w:type="pct"/>
          </w:tcPr>
          <w:p w14:paraId="705FAE7B" w14:textId="77777777" w:rsidR="002636EB" w:rsidRDefault="002636EB" w:rsidP="001337F9">
            <w:pPr>
              <w:rPr>
                <w:sz w:val="24"/>
                <w:szCs w:val="24"/>
              </w:rPr>
            </w:pPr>
            <w:r>
              <w:rPr>
                <w:sz w:val="24"/>
                <w:szCs w:val="24"/>
              </w:rPr>
              <w:t>Shannon Barras</w:t>
            </w:r>
          </w:p>
          <w:p w14:paraId="523537F9" w14:textId="0FB04A0C" w:rsidR="005277DD" w:rsidRPr="005277DD" w:rsidRDefault="005277DD" w:rsidP="001337F9">
            <w:pPr>
              <w:rPr>
                <w:sz w:val="24"/>
                <w:szCs w:val="24"/>
                <w:u w:val="single"/>
              </w:rPr>
            </w:pPr>
            <w:r w:rsidRPr="005277DD">
              <w:rPr>
                <w:color w:val="4472C4" w:themeColor="accent1"/>
                <w:sz w:val="24"/>
                <w:szCs w:val="24"/>
                <w:u w:val="single"/>
              </w:rPr>
              <w:t>jsb9s@virginia.edu</w:t>
            </w:r>
          </w:p>
        </w:tc>
        <w:tc>
          <w:tcPr>
            <w:tcW w:w="2163" w:type="pct"/>
          </w:tcPr>
          <w:p w14:paraId="5EB13FAB" w14:textId="2755F488" w:rsidR="002636EB" w:rsidRDefault="00772361" w:rsidP="00743E0A">
            <w:pPr>
              <w:rPr>
                <w:b/>
                <w:bCs/>
                <w:sz w:val="24"/>
                <w:szCs w:val="24"/>
              </w:rPr>
            </w:pPr>
            <w:r w:rsidRPr="00772361">
              <w:rPr>
                <w:rFonts w:ascii="Calibri" w:hAnsi="Calibri" w:cs="Calibri"/>
                <w:b/>
                <w:bCs/>
                <w:color w:val="000000"/>
                <w:sz w:val="24"/>
                <w:szCs w:val="24"/>
              </w:rPr>
              <w:t>Ongoing:</w:t>
            </w:r>
            <w:r w:rsidRPr="00772361">
              <w:rPr>
                <w:rFonts w:ascii="Calibri" w:hAnsi="Calibri" w:cs="Calibri"/>
                <w:color w:val="000000"/>
                <w:sz w:val="24"/>
                <w:szCs w:val="24"/>
              </w:rPr>
              <w:t xml:space="preserve"> </w:t>
            </w:r>
            <w:r w:rsidR="005277DD" w:rsidRPr="00772361">
              <w:rPr>
                <w:rFonts w:ascii="Calibri" w:hAnsi="Calibri" w:cs="Calibri"/>
                <w:color w:val="000000"/>
                <w:sz w:val="24"/>
                <w:szCs w:val="24"/>
              </w:rPr>
              <w:t xml:space="preserve">The contractor has mobilized work on the Darden parking garage. </w:t>
            </w:r>
            <w:r w:rsidR="002C1D08" w:rsidRPr="00772361">
              <w:rPr>
                <w:rFonts w:ascii="Calibri" w:hAnsi="Calibri" w:cs="Calibri"/>
                <w:color w:val="000000"/>
                <w:sz w:val="24"/>
                <w:szCs w:val="24"/>
              </w:rPr>
              <w:t>One hundred</w:t>
            </w:r>
            <w:r w:rsidR="005277DD" w:rsidRPr="00772361">
              <w:rPr>
                <w:rFonts w:ascii="Calibri" w:hAnsi="Calibri" w:cs="Calibri"/>
                <w:color w:val="000000"/>
                <w:sz w:val="24"/>
                <w:szCs w:val="24"/>
              </w:rPr>
              <w:t xml:space="preserve"> spaces at a time will be repaired. This project </w:t>
            </w:r>
            <w:r w:rsidRPr="00772361">
              <w:rPr>
                <w:rFonts w:ascii="Calibri" w:hAnsi="Calibri" w:cs="Calibri"/>
                <w:color w:val="000000"/>
                <w:sz w:val="24"/>
                <w:szCs w:val="24"/>
              </w:rPr>
              <w:t>is being</w:t>
            </w:r>
            <w:r w:rsidR="005277DD" w:rsidRPr="00772361">
              <w:rPr>
                <w:rFonts w:ascii="Calibri" w:hAnsi="Calibri" w:cs="Calibri"/>
                <w:color w:val="000000"/>
                <w:sz w:val="24"/>
                <w:szCs w:val="24"/>
              </w:rPr>
              <w:t xml:space="preserve"> coordinated with the Darden </w:t>
            </w:r>
            <w:r w:rsidR="004A5C79">
              <w:rPr>
                <w:rFonts w:ascii="Calibri" w:hAnsi="Calibri" w:cs="Calibri"/>
                <w:color w:val="000000"/>
                <w:sz w:val="24"/>
                <w:szCs w:val="24"/>
              </w:rPr>
              <w:t>Student Housing</w:t>
            </w:r>
            <w:r w:rsidR="005277DD" w:rsidRPr="00772361">
              <w:rPr>
                <w:rFonts w:ascii="Calibri" w:hAnsi="Calibri" w:cs="Calibri"/>
                <w:color w:val="000000"/>
                <w:sz w:val="24"/>
                <w:szCs w:val="24"/>
              </w:rPr>
              <w:t xml:space="preserve"> project.</w:t>
            </w:r>
          </w:p>
        </w:tc>
        <w:tc>
          <w:tcPr>
            <w:tcW w:w="832" w:type="pct"/>
          </w:tcPr>
          <w:p w14:paraId="50E478C2" w14:textId="73DA221F" w:rsidR="002636EB" w:rsidRDefault="00772361" w:rsidP="001337F9">
            <w:pPr>
              <w:rPr>
                <w:sz w:val="24"/>
                <w:szCs w:val="24"/>
              </w:rPr>
            </w:pPr>
            <w:r>
              <w:rPr>
                <w:sz w:val="24"/>
                <w:szCs w:val="24"/>
              </w:rPr>
              <w:t>Quarter 3 2025</w:t>
            </w:r>
          </w:p>
        </w:tc>
      </w:tr>
      <w:tr w:rsidR="001337F9" w:rsidRPr="002F7248" w14:paraId="04852AC2" w14:textId="77777777" w:rsidTr="00A32647">
        <w:trPr>
          <w:trHeight w:val="589"/>
        </w:trPr>
        <w:tc>
          <w:tcPr>
            <w:tcW w:w="279" w:type="pct"/>
            <w:tcBorders>
              <w:bottom w:val="single" w:sz="4" w:space="0" w:color="auto"/>
            </w:tcBorders>
          </w:tcPr>
          <w:p w14:paraId="283D75BE" w14:textId="15459E73" w:rsidR="001337F9" w:rsidRDefault="00B42780" w:rsidP="001337F9">
            <w:pPr>
              <w:jc w:val="center"/>
              <w:rPr>
                <w:sz w:val="24"/>
                <w:szCs w:val="24"/>
              </w:rPr>
            </w:pPr>
            <w:r>
              <w:rPr>
                <w:sz w:val="24"/>
                <w:szCs w:val="24"/>
              </w:rPr>
              <w:t>3</w:t>
            </w:r>
          </w:p>
        </w:tc>
        <w:tc>
          <w:tcPr>
            <w:tcW w:w="863" w:type="pct"/>
            <w:tcBorders>
              <w:bottom w:val="single" w:sz="4" w:space="0" w:color="auto"/>
            </w:tcBorders>
          </w:tcPr>
          <w:p w14:paraId="58DAB285" w14:textId="711250F5" w:rsidR="001337F9" w:rsidRDefault="001337F9" w:rsidP="001337F9">
            <w:pPr>
              <w:rPr>
                <w:sz w:val="24"/>
                <w:szCs w:val="24"/>
              </w:rPr>
            </w:pPr>
            <w:r w:rsidRPr="00F6053E">
              <w:rPr>
                <w:sz w:val="24"/>
                <w:szCs w:val="24"/>
              </w:rPr>
              <w:t>Darden Student Housing</w:t>
            </w:r>
          </w:p>
        </w:tc>
        <w:tc>
          <w:tcPr>
            <w:tcW w:w="863" w:type="pct"/>
            <w:tcBorders>
              <w:bottom w:val="single" w:sz="4" w:space="0" w:color="auto"/>
            </w:tcBorders>
          </w:tcPr>
          <w:p w14:paraId="66B8B778" w14:textId="77777777" w:rsidR="001337F9" w:rsidRPr="00F6053E" w:rsidRDefault="001337F9" w:rsidP="001337F9">
            <w:pPr>
              <w:rPr>
                <w:sz w:val="24"/>
                <w:szCs w:val="24"/>
              </w:rPr>
            </w:pPr>
            <w:r w:rsidRPr="00F6053E">
              <w:rPr>
                <w:sz w:val="24"/>
                <w:szCs w:val="24"/>
              </w:rPr>
              <w:t>Caitlin Murtaugh</w:t>
            </w:r>
          </w:p>
          <w:p w14:paraId="57636928" w14:textId="77777777" w:rsidR="001337F9" w:rsidRDefault="001337F9" w:rsidP="001337F9">
            <w:pPr>
              <w:rPr>
                <w:sz w:val="24"/>
                <w:szCs w:val="24"/>
              </w:rPr>
            </w:pPr>
            <w:hyperlink r:id="rId14" w:history="1">
              <w:r w:rsidRPr="007D656E">
                <w:rPr>
                  <w:rStyle w:val="Hyperlink"/>
                  <w:sz w:val="24"/>
                  <w:szCs w:val="24"/>
                </w:rPr>
                <w:t>cm8nf@virginia.edu</w:t>
              </w:r>
            </w:hyperlink>
          </w:p>
          <w:p w14:paraId="47779CAF" w14:textId="00E091D8" w:rsidR="001337F9" w:rsidRPr="00D339DF" w:rsidRDefault="001337F9" w:rsidP="001337F9">
            <w:pPr>
              <w:rPr>
                <w:sz w:val="24"/>
                <w:szCs w:val="24"/>
              </w:rPr>
            </w:pPr>
          </w:p>
        </w:tc>
        <w:tc>
          <w:tcPr>
            <w:tcW w:w="2163" w:type="pct"/>
            <w:tcBorders>
              <w:bottom w:val="single" w:sz="4" w:space="0" w:color="auto"/>
            </w:tcBorders>
          </w:tcPr>
          <w:p w14:paraId="16FC173D" w14:textId="080689F2" w:rsidR="001337F9" w:rsidRPr="00E52D95" w:rsidRDefault="001337F9" w:rsidP="00743E0A">
            <w:pPr>
              <w:rPr>
                <w:sz w:val="24"/>
                <w:szCs w:val="24"/>
              </w:rPr>
            </w:pPr>
            <w:r>
              <w:rPr>
                <w:b/>
                <w:bCs/>
                <w:sz w:val="24"/>
                <w:szCs w:val="24"/>
              </w:rPr>
              <w:t xml:space="preserve">Ongoing: </w:t>
            </w:r>
            <w:r w:rsidRPr="00821CA5">
              <w:rPr>
                <w:sz w:val="24"/>
                <w:szCs w:val="24"/>
              </w:rPr>
              <w:t>A new pedestrian path and driveway entrance to the parking garage will open in late Aug</w:t>
            </w:r>
            <w:r w:rsidR="009C326F">
              <w:rPr>
                <w:sz w:val="24"/>
                <w:szCs w:val="24"/>
              </w:rPr>
              <w:t>ust</w:t>
            </w:r>
            <w:r w:rsidRPr="00821CA5">
              <w:rPr>
                <w:sz w:val="24"/>
                <w:szCs w:val="24"/>
              </w:rPr>
              <w:t>. Alternative pedestrian routes will remain in place.</w:t>
            </w:r>
          </w:p>
        </w:tc>
        <w:tc>
          <w:tcPr>
            <w:tcW w:w="832" w:type="pct"/>
            <w:tcBorders>
              <w:bottom w:val="single" w:sz="4" w:space="0" w:color="auto"/>
            </w:tcBorders>
          </w:tcPr>
          <w:p w14:paraId="60144418" w14:textId="19C626F3" w:rsidR="001337F9" w:rsidRDefault="001337F9" w:rsidP="001337F9">
            <w:pPr>
              <w:rPr>
                <w:sz w:val="24"/>
                <w:szCs w:val="24"/>
              </w:rPr>
            </w:pPr>
            <w:r>
              <w:rPr>
                <w:sz w:val="24"/>
                <w:szCs w:val="24"/>
              </w:rPr>
              <w:t>Quarter 1 2027</w:t>
            </w:r>
          </w:p>
        </w:tc>
      </w:tr>
      <w:tr w:rsidR="00684805" w:rsidRPr="002F7248" w14:paraId="1E252FF0" w14:textId="77777777" w:rsidTr="003549DA">
        <w:trPr>
          <w:trHeight w:val="3964"/>
        </w:trPr>
        <w:tc>
          <w:tcPr>
            <w:tcW w:w="279" w:type="pct"/>
            <w:tcBorders>
              <w:bottom w:val="single" w:sz="4" w:space="0" w:color="auto"/>
            </w:tcBorders>
          </w:tcPr>
          <w:p w14:paraId="68C05F7E" w14:textId="2ADC5C26" w:rsidR="00684805" w:rsidRDefault="00B42780">
            <w:pPr>
              <w:jc w:val="center"/>
              <w:rPr>
                <w:sz w:val="24"/>
                <w:szCs w:val="24"/>
              </w:rPr>
            </w:pPr>
            <w:r>
              <w:rPr>
                <w:sz w:val="24"/>
                <w:szCs w:val="24"/>
              </w:rPr>
              <w:t>4</w:t>
            </w:r>
          </w:p>
        </w:tc>
        <w:tc>
          <w:tcPr>
            <w:tcW w:w="863" w:type="pct"/>
            <w:tcBorders>
              <w:bottom w:val="single" w:sz="4" w:space="0" w:color="auto"/>
            </w:tcBorders>
          </w:tcPr>
          <w:p w14:paraId="371C5E62" w14:textId="77777777" w:rsidR="00684805" w:rsidRDefault="00684805">
            <w:pPr>
              <w:rPr>
                <w:sz w:val="24"/>
                <w:szCs w:val="24"/>
              </w:rPr>
            </w:pPr>
            <w:r>
              <w:rPr>
                <w:sz w:val="24"/>
                <w:szCs w:val="24"/>
              </w:rPr>
              <w:t>Ivy Corridor Landscape and Infrastructure</w:t>
            </w:r>
          </w:p>
          <w:p w14:paraId="565DA7DF" w14:textId="77777777" w:rsidR="00684805" w:rsidRDefault="00684805">
            <w:pPr>
              <w:rPr>
                <w:sz w:val="24"/>
                <w:szCs w:val="24"/>
              </w:rPr>
            </w:pPr>
          </w:p>
          <w:p w14:paraId="61FE00C8" w14:textId="77777777" w:rsidR="00684805" w:rsidRDefault="00684805">
            <w:pPr>
              <w:rPr>
                <w:sz w:val="24"/>
                <w:szCs w:val="24"/>
              </w:rPr>
            </w:pPr>
            <w:r>
              <w:rPr>
                <w:sz w:val="24"/>
                <w:szCs w:val="24"/>
              </w:rPr>
              <w:t>Karsh Institute of Democracy</w:t>
            </w:r>
          </w:p>
          <w:p w14:paraId="050E8C8E" w14:textId="77777777" w:rsidR="005831E4" w:rsidRDefault="005831E4">
            <w:pPr>
              <w:rPr>
                <w:sz w:val="24"/>
                <w:szCs w:val="24"/>
              </w:rPr>
            </w:pPr>
          </w:p>
          <w:p w14:paraId="2B2975B8" w14:textId="53072E59" w:rsidR="005831E4" w:rsidRDefault="005831E4">
            <w:pPr>
              <w:rPr>
                <w:sz w:val="24"/>
                <w:szCs w:val="24"/>
              </w:rPr>
            </w:pPr>
            <w:r>
              <w:rPr>
                <w:sz w:val="24"/>
                <w:szCs w:val="24"/>
              </w:rPr>
              <w:t>Ivy Corridor Student Housing</w:t>
            </w:r>
          </w:p>
          <w:p w14:paraId="6870F2A3" w14:textId="77777777" w:rsidR="00684805" w:rsidRDefault="00684805">
            <w:pPr>
              <w:rPr>
                <w:sz w:val="24"/>
                <w:szCs w:val="24"/>
              </w:rPr>
            </w:pPr>
          </w:p>
          <w:p w14:paraId="50194C54" w14:textId="77777777" w:rsidR="00684805" w:rsidRDefault="00684805">
            <w:pPr>
              <w:rPr>
                <w:rFonts w:ascii="Calibri" w:eastAsia="Times New Roman" w:hAnsi="Calibri" w:cs="Calibri"/>
                <w:color w:val="000000"/>
                <w:sz w:val="24"/>
                <w:szCs w:val="24"/>
              </w:rPr>
            </w:pPr>
            <w:r>
              <w:rPr>
                <w:sz w:val="24"/>
                <w:szCs w:val="24"/>
              </w:rPr>
              <w:t>Virginia Guesthouse- University Hotel &amp; Conference Center</w:t>
            </w:r>
          </w:p>
        </w:tc>
        <w:tc>
          <w:tcPr>
            <w:tcW w:w="863" w:type="pct"/>
            <w:tcBorders>
              <w:bottom w:val="single" w:sz="4" w:space="0" w:color="auto"/>
            </w:tcBorders>
          </w:tcPr>
          <w:p w14:paraId="617BB183" w14:textId="77777777" w:rsidR="00825102" w:rsidRDefault="00825102">
            <w:pPr>
              <w:rPr>
                <w:sz w:val="24"/>
                <w:szCs w:val="24"/>
              </w:rPr>
            </w:pPr>
          </w:p>
          <w:p w14:paraId="759208AE" w14:textId="5646496D" w:rsidR="00684805" w:rsidRPr="00CD2130" w:rsidRDefault="00684805">
            <w:pPr>
              <w:rPr>
                <w:sz w:val="24"/>
                <w:szCs w:val="24"/>
              </w:rPr>
            </w:pPr>
            <w:r w:rsidRPr="00CD2130">
              <w:rPr>
                <w:sz w:val="24"/>
                <w:szCs w:val="24"/>
              </w:rPr>
              <w:t>Sarita Herman</w:t>
            </w:r>
          </w:p>
          <w:p w14:paraId="7E63F710" w14:textId="77777777" w:rsidR="00684805" w:rsidRDefault="00684805">
            <w:pPr>
              <w:rPr>
                <w:sz w:val="24"/>
                <w:szCs w:val="24"/>
              </w:rPr>
            </w:pPr>
            <w:hyperlink r:id="rId15" w:history="1">
              <w:r w:rsidRPr="00CD2130">
                <w:rPr>
                  <w:rStyle w:val="Hyperlink"/>
                  <w:sz w:val="24"/>
                  <w:szCs w:val="24"/>
                </w:rPr>
                <w:t>smh2ne@virginia.edu</w:t>
              </w:r>
            </w:hyperlink>
          </w:p>
          <w:p w14:paraId="5BFE8A6F" w14:textId="77777777" w:rsidR="00F42CB4" w:rsidRPr="00CD2130" w:rsidRDefault="00F42CB4">
            <w:pPr>
              <w:rPr>
                <w:sz w:val="24"/>
                <w:szCs w:val="24"/>
              </w:rPr>
            </w:pPr>
          </w:p>
          <w:p w14:paraId="49E912AC" w14:textId="77777777" w:rsidR="00684805" w:rsidRPr="00CD2130" w:rsidRDefault="00684805">
            <w:pPr>
              <w:rPr>
                <w:sz w:val="24"/>
                <w:szCs w:val="24"/>
              </w:rPr>
            </w:pPr>
            <w:r w:rsidRPr="00CD2130">
              <w:rPr>
                <w:sz w:val="24"/>
                <w:szCs w:val="24"/>
              </w:rPr>
              <w:t>Sarita Herman</w:t>
            </w:r>
          </w:p>
          <w:p w14:paraId="0D7E24EF" w14:textId="77777777" w:rsidR="00684805" w:rsidRDefault="00684805">
            <w:hyperlink r:id="rId16" w:history="1">
              <w:r w:rsidRPr="00CD2130">
                <w:rPr>
                  <w:rStyle w:val="Hyperlink"/>
                  <w:sz w:val="24"/>
                  <w:szCs w:val="24"/>
                </w:rPr>
                <w:t>smh2ne@virginia.edu</w:t>
              </w:r>
            </w:hyperlink>
          </w:p>
          <w:p w14:paraId="6B6C9305" w14:textId="77777777" w:rsidR="005831E4" w:rsidRDefault="005831E4"/>
          <w:p w14:paraId="54529DDF" w14:textId="77777777" w:rsidR="005831E4" w:rsidRPr="00F6053E" w:rsidRDefault="005831E4" w:rsidP="005831E4">
            <w:pPr>
              <w:rPr>
                <w:sz w:val="24"/>
                <w:szCs w:val="24"/>
              </w:rPr>
            </w:pPr>
            <w:r w:rsidRPr="00F6053E">
              <w:rPr>
                <w:sz w:val="24"/>
                <w:szCs w:val="24"/>
              </w:rPr>
              <w:t>Caitlin Murtaugh</w:t>
            </w:r>
          </w:p>
          <w:p w14:paraId="224536C3" w14:textId="202638FD" w:rsidR="005831E4" w:rsidRDefault="005831E4">
            <w:pPr>
              <w:rPr>
                <w:sz w:val="24"/>
                <w:szCs w:val="24"/>
              </w:rPr>
            </w:pPr>
            <w:hyperlink r:id="rId17" w:history="1">
              <w:r w:rsidRPr="007D656E">
                <w:rPr>
                  <w:rStyle w:val="Hyperlink"/>
                  <w:sz w:val="24"/>
                  <w:szCs w:val="24"/>
                </w:rPr>
                <w:t>cm8nf@virginia.edu</w:t>
              </w:r>
            </w:hyperlink>
          </w:p>
          <w:p w14:paraId="3B5B8D23" w14:textId="77777777" w:rsidR="00684805" w:rsidRPr="00CD2130" w:rsidRDefault="00684805">
            <w:pPr>
              <w:rPr>
                <w:sz w:val="24"/>
                <w:szCs w:val="24"/>
              </w:rPr>
            </w:pPr>
          </w:p>
          <w:p w14:paraId="424246EA" w14:textId="77777777" w:rsidR="00684805" w:rsidRPr="00CD2130" w:rsidRDefault="00684805">
            <w:pPr>
              <w:rPr>
                <w:sz w:val="24"/>
                <w:szCs w:val="24"/>
              </w:rPr>
            </w:pPr>
            <w:r w:rsidRPr="00CD2130">
              <w:rPr>
                <w:sz w:val="24"/>
                <w:szCs w:val="24"/>
              </w:rPr>
              <w:t>Steve Dempsey</w:t>
            </w:r>
          </w:p>
          <w:p w14:paraId="03A758A0" w14:textId="77777777" w:rsidR="00684805" w:rsidRDefault="00684805">
            <w:pPr>
              <w:rPr>
                <w:sz w:val="24"/>
                <w:szCs w:val="24"/>
              </w:rPr>
            </w:pPr>
            <w:hyperlink r:id="rId18" w:history="1">
              <w:r w:rsidRPr="00A71B59">
                <w:rPr>
                  <w:rStyle w:val="Hyperlink"/>
                  <w:sz w:val="24"/>
                  <w:szCs w:val="24"/>
                </w:rPr>
                <w:t>sjd2n@virginia.edu</w:t>
              </w:r>
            </w:hyperlink>
          </w:p>
          <w:p w14:paraId="45FFAEE4" w14:textId="77777777" w:rsidR="00684805" w:rsidRPr="00EC5A57" w:rsidRDefault="00684805">
            <w:pPr>
              <w:rPr>
                <w:sz w:val="24"/>
                <w:szCs w:val="24"/>
              </w:rPr>
            </w:pPr>
          </w:p>
        </w:tc>
        <w:tc>
          <w:tcPr>
            <w:tcW w:w="2163" w:type="pct"/>
            <w:tcBorders>
              <w:bottom w:val="single" w:sz="4" w:space="0" w:color="auto"/>
            </w:tcBorders>
          </w:tcPr>
          <w:p w14:paraId="71A784A3" w14:textId="77777777" w:rsidR="00351F9E" w:rsidRPr="00351F9E" w:rsidRDefault="00351F9E" w:rsidP="00351F9E">
            <w:pPr>
              <w:rPr>
                <w:sz w:val="24"/>
                <w:szCs w:val="24"/>
              </w:rPr>
            </w:pPr>
            <w:r w:rsidRPr="00351F9E">
              <w:rPr>
                <w:b/>
                <w:bCs/>
                <w:sz w:val="24"/>
                <w:szCs w:val="24"/>
              </w:rPr>
              <w:t>Ongoing:</w:t>
            </w:r>
            <w:r w:rsidRPr="00351F9E">
              <w:rPr>
                <w:sz w:val="24"/>
                <w:szCs w:val="24"/>
              </w:rPr>
              <w:t xml:space="preserve"> Increased construction traffic on Ivy Road</w:t>
            </w:r>
          </w:p>
          <w:p w14:paraId="42985953" w14:textId="77777777" w:rsidR="00351F9E" w:rsidRPr="00351F9E" w:rsidRDefault="00351F9E" w:rsidP="00351F9E">
            <w:pPr>
              <w:rPr>
                <w:sz w:val="24"/>
                <w:szCs w:val="24"/>
              </w:rPr>
            </w:pPr>
            <w:r w:rsidRPr="00351F9E">
              <w:rPr>
                <w:sz w:val="24"/>
                <w:szCs w:val="24"/>
              </w:rPr>
              <w:t>with multiple active construction sites between Copeley</w:t>
            </w:r>
          </w:p>
          <w:p w14:paraId="69A7A595" w14:textId="77777777" w:rsidR="00351F9E" w:rsidRPr="00351F9E" w:rsidRDefault="00351F9E" w:rsidP="00351F9E">
            <w:pPr>
              <w:rPr>
                <w:sz w:val="24"/>
                <w:szCs w:val="24"/>
              </w:rPr>
            </w:pPr>
            <w:r w:rsidRPr="00351F9E">
              <w:rPr>
                <w:sz w:val="24"/>
                <w:szCs w:val="24"/>
              </w:rPr>
              <w:t>and Emmet. Multiple construction site entrances along</w:t>
            </w:r>
          </w:p>
          <w:p w14:paraId="5F883C90" w14:textId="4733CBA5" w:rsidR="00351F9E" w:rsidRPr="00351F9E" w:rsidRDefault="00351F9E" w:rsidP="00351F9E">
            <w:pPr>
              <w:rPr>
                <w:sz w:val="24"/>
                <w:szCs w:val="24"/>
              </w:rPr>
            </w:pPr>
            <w:r w:rsidRPr="00351F9E">
              <w:rPr>
                <w:sz w:val="24"/>
                <w:szCs w:val="24"/>
              </w:rPr>
              <w:t xml:space="preserve">Ivy </w:t>
            </w:r>
            <w:proofErr w:type="gramStart"/>
            <w:r w:rsidR="00D1234F" w:rsidRPr="00351F9E">
              <w:rPr>
                <w:sz w:val="24"/>
                <w:szCs w:val="24"/>
              </w:rPr>
              <w:t>ha</w:t>
            </w:r>
            <w:r w:rsidR="00230A53">
              <w:rPr>
                <w:sz w:val="24"/>
                <w:szCs w:val="24"/>
              </w:rPr>
              <w:t>ve</w:t>
            </w:r>
            <w:proofErr w:type="gramEnd"/>
            <w:r w:rsidRPr="00351F9E">
              <w:rPr>
                <w:sz w:val="24"/>
                <w:szCs w:val="24"/>
              </w:rPr>
              <w:t xml:space="preserve"> reduced visibility due to construction fencing.</w:t>
            </w:r>
          </w:p>
          <w:p w14:paraId="08884EB0" w14:textId="77777777" w:rsidR="00351F9E" w:rsidRPr="00351F9E" w:rsidRDefault="00351F9E" w:rsidP="00351F9E">
            <w:pPr>
              <w:rPr>
                <w:sz w:val="24"/>
                <w:szCs w:val="24"/>
              </w:rPr>
            </w:pPr>
            <w:r w:rsidRPr="00351F9E">
              <w:rPr>
                <w:sz w:val="24"/>
                <w:szCs w:val="24"/>
              </w:rPr>
              <w:t>Bicycles and vehicles should exercise caution in front of</w:t>
            </w:r>
          </w:p>
          <w:p w14:paraId="703F5867" w14:textId="77777777" w:rsidR="00351F9E" w:rsidRPr="00351F9E" w:rsidRDefault="00351F9E" w:rsidP="00351F9E">
            <w:pPr>
              <w:rPr>
                <w:sz w:val="24"/>
                <w:szCs w:val="24"/>
              </w:rPr>
            </w:pPr>
            <w:r w:rsidRPr="00351F9E">
              <w:rPr>
                <w:sz w:val="24"/>
                <w:szCs w:val="24"/>
              </w:rPr>
              <w:t>construction gates. City-approved Maintenance of</w:t>
            </w:r>
          </w:p>
          <w:p w14:paraId="492F5689" w14:textId="77777777" w:rsidR="00351F9E" w:rsidRPr="00351F9E" w:rsidRDefault="00351F9E" w:rsidP="00351F9E">
            <w:pPr>
              <w:rPr>
                <w:sz w:val="24"/>
                <w:szCs w:val="24"/>
              </w:rPr>
            </w:pPr>
            <w:r w:rsidRPr="00351F9E">
              <w:rPr>
                <w:sz w:val="24"/>
                <w:szCs w:val="24"/>
              </w:rPr>
              <w:t>Traffic plan remains in place. The bike lane adjacent to</w:t>
            </w:r>
          </w:p>
          <w:p w14:paraId="3A2560A7" w14:textId="16F02459" w:rsidR="00351F9E" w:rsidRPr="00351F9E" w:rsidRDefault="00351F9E" w:rsidP="00351F9E">
            <w:pPr>
              <w:rPr>
                <w:sz w:val="24"/>
                <w:szCs w:val="24"/>
              </w:rPr>
            </w:pPr>
            <w:r w:rsidRPr="00351F9E">
              <w:rPr>
                <w:sz w:val="24"/>
                <w:szCs w:val="24"/>
              </w:rPr>
              <w:t xml:space="preserve">Karsh and Second Year Housing sites </w:t>
            </w:r>
            <w:r w:rsidR="009C326F" w:rsidRPr="00351F9E">
              <w:rPr>
                <w:sz w:val="24"/>
                <w:szCs w:val="24"/>
              </w:rPr>
              <w:t>remain</w:t>
            </w:r>
            <w:r w:rsidRPr="00351F9E">
              <w:rPr>
                <w:sz w:val="24"/>
                <w:szCs w:val="24"/>
              </w:rPr>
              <w:t xml:space="preserve"> closed for the duration of</w:t>
            </w:r>
            <w:r w:rsidR="00F31857">
              <w:rPr>
                <w:sz w:val="24"/>
                <w:szCs w:val="24"/>
              </w:rPr>
              <w:t xml:space="preserve"> </w:t>
            </w:r>
            <w:proofErr w:type="gramStart"/>
            <w:r w:rsidRPr="00351F9E">
              <w:rPr>
                <w:sz w:val="24"/>
                <w:szCs w:val="24"/>
              </w:rPr>
              <w:t>project</w:t>
            </w:r>
            <w:proofErr w:type="gramEnd"/>
            <w:r w:rsidRPr="00351F9E">
              <w:rPr>
                <w:sz w:val="24"/>
                <w:szCs w:val="24"/>
              </w:rPr>
              <w:t>. The sidewalk along Ivy Road adjacent to Karsh</w:t>
            </w:r>
            <w:r w:rsidR="00F31857">
              <w:rPr>
                <w:sz w:val="24"/>
                <w:szCs w:val="24"/>
              </w:rPr>
              <w:t xml:space="preserve"> </w:t>
            </w:r>
            <w:r w:rsidRPr="00351F9E">
              <w:rPr>
                <w:sz w:val="24"/>
                <w:szCs w:val="24"/>
              </w:rPr>
              <w:t>and Second Year Housing sites remain</w:t>
            </w:r>
            <w:r>
              <w:rPr>
                <w:sz w:val="24"/>
                <w:szCs w:val="24"/>
              </w:rPr>
              <w:t xml:space="preserve"> </w:t>
            </w:r>
            <w:r w:rsidRPr="00351F9E">
              <w:rPr>
                <w:sz w:val="24"/>
                <w:szCs w:val="24"/>
              </w:rPr>
              <w:t>closed.</w:t>
            </w:r>
          </w:p>
          <w:p w14:paraId="46F9C7C6" w14:textId="671E70DE" w:rsidR="00351F9E" w:rsidRPr="00351F9E" w:rsidRDefault="00351F9E" w:rsidP="00351F9E">
            <w:pPr>
              <w:rPr>
                <w:sz w:val="24"/>
                <w:szCs w:val="24"/>
              </w:rPr>
            </w:pPr>
            <w:r w:rsidRPr="00351F9E">
              <w:rPr>
                <w:sz w:val="24"/>
                <w:szCs w:val="24"/>
              </w:rPr>
              <w:t>Pedestrian detour in place between C</w:t>
            </w:r>
            <w:r>
              <w:rPr>
                <w:sz w:val="24"/>
                <w:szCs w:val="24"/>
              </w:rPr>
              <w:t>o</w:t>
            </w:r>
            <w:r w:rsidRPr="00351F9E">
              <w:rPr>
                <w:sz w:val="24"/>
                <w:szCs w:val="24"/>
              </w:rPr>
              <w:t>pley and</w:t>
            </w:r>
          </w:p>
          <w:p w14:paraId="7771E05A" w14:textId="77777777" w:rsidR="00351F9E" w:rsidRPr="00351F9E" w:rsidRDefault="00351F9E" w:rsidP="00351F9E">
            <w:pPr>
              <w:rPr>
                <w:sz w:val="24"/>
                <w:szCs w:val="24"/>
              </w:rPr>
            </w:pPr>
            <w:r w:rsidRPr="00351F9E">
              <w:rPr>
                <w:sz w:val="24"/>
                <w:szCs w:val="24"/>
              </w:rPr>
              <w:t>Rothery Roads. General construction noise will be</w:t>
            </w:r>
          </w:p>
          <w:p w14:paraId="7CE54694" w14:textId="66B8CC56" w:rsidR="00684805" w:rsidRPr="005B17C3" w:rsidRDefault="00351F9E" w:rsidP="00351F9E">
            <w:pPr>
              <w:rPr>
                <w:sz w:val="24"/>
                <w:szCs w:val="24"/>
              </w:rPr>
            </w:pPr>
            <w:r w:rsidRPr="00351F9E">
              <w:rPr>
                <w:sz w:val="24"/>
                <w:szCs w:val="24"/>
              </w:rPr>
              <w:t>ongoing through project completion.</w:t>
            </w:r>
          </w:p>
        </w:tc>
        <w:tc>
          <w:tcPr>
            <w:tcW w:w="832" w:type="pct"/>
            <w:tcBorders>
              <w:bottom w:val="single" w:sz="4" w:space="0" w:color="auto"/>
            </w:tcBorders>
          </w:tcPr>
          <w:p w14:paraId="3629C786" w14:textId="77777777" w:rsidR="007A72E0" w:rsidRDefault="00684805">
            <w:pPr>
              <w:rPr>
                <w:sz w:val="24"/>
                <w:szCs w:val="24"/>
              </w:rPr>
            </w:pPr>
            <w:r>
              <w:rPr>
                <w:sz w:val="24"/>
                <w:szCs w:val="24"/>
              </w:rPr>
              <w:t xml:space="preserve">Ivy Corridor: </w:t>
            </w:r>
          </w:p>
          <w:p w14:paraId="02D18F3C" w14:textId="3FC6514D" w:rsidR="00684805" w:rsidRDefault="00684805">
            <w:pPr>
              <w:rPr>
                <w:sz w:val="24"/>
                <w:szCs w:val="24"/>
              </w:rPr>
            </w:pPr>
            <w:r>
              <w:rPr>
                <w:sz w:val="24"/>
                <w:szCs w:val="24"/>
              </w:rPr>
              <w:t>Quarter 3 2026</w:t>
            </w:r>
          </w:p>
          <w:p w14:paraId="3C70A0D4" w14:textId="77777777" w:rsidR="00684805" w:rsidRDefault="00684805">
            <w:pPr>
              <w:rPr>
                <w:sz w:val="24"/>
                <w:szCs w:val="24"/>
              </w:rPr>
            </w:pPr>
            <w:r>
              <w:rPr>
                <w:sz w:val="24"/>
                <w:szCs w:val="24"/>
              </w:rPr>
              <w:br/>
              <w:t>Karsh Institute: Quarter 4 2026</w:t>
            </w:r>
          </w:p>
          <w:p w14:paraId="39626F56" w14:textId="77777777" w:rsidR="00CD20C2" w:rsidRDefault="00CD20C2">
            <w:pPr>
              <w:rPr>
                <w:sz w:val="24"/>
                <w:szCs w:val="24"/>
              </w:rPr>
            </w:pPr>
          </w:p>
          <w:p w14:paraId="4E9D1F5B" w14:textId="160A2646" w:rsidR="00CD20C2" w:rsidRDefault="00CD20C2">
            <w:pPr>
              <w:rPr>
                <w:sz w:val="24"/>
                <w:szCs w:val="24"/>
              </w:rPr>
            </w:pPr>
            <w:r>
              <w:rPr>
                <w:sz w:val="24"/>
                <w:szCs w:val="24"/>
              </w:rPr>
              <w:t>Ivy Corridor Student Housing: Quarter 4 2027</w:t>
            </w:r>
          </w:p>
          <w:p w14:paraId="47D6A90D" w14:textId="77777777" w:rsidR="00684805" w:rsidRDefault="00684805">
            <w:pPr>
              <w:rPr>
                <w:sz w:val="24"/>
                <w:szCs w:val="24"/>
              </w:rPr>
            </w:pPr>
          </w:p>
          <w:p w14:paraId="112045DF" w14:textId="77777777" w:rsidR="00684805" w:rsidRDefault="00684805">
            <w:pPr>
              <w:rPr>
                <w:sz w:val="24"/>
                <w:szCs w:val="24"/>
              </w:rPr>
            </w:pPr>
            <w:r>
              <w:rPr>
                <w:sz w:val="24"/>
                <w:szCs w:val="24"/>
              </w:rPr>
              <w:t>Virginia Guesthouse: Quarter 4 2025</w:t>
            </w:r>
          </w:p>
        </w:tc>
      </w:tr>
      <w:tr w:rsidR="009D6594" w:rsidRPr="002F7248" w14:paraId="26D9EE56" w14:textId="77777777" w:rsidTr="00A32647">
        <w:trPr>
          <w:trHeight w:val="589"/>
        </w:trPr>
        <w:tc>
          <w:tcPr>
            <w:tcW w:w="279" w:type="pct"/>
            <w:tcBorders>
              <w:top w:val="single" w:sz="4" w:space="0" w:color="auto"/>
              <w:left w:val="nil"/>
              <w:bottom w:val="nil"/>
              <w:right w:val="nil"/>
            </w:tcBorders>
          </w:tcPr>
          <w:p w14:paraId="00C3B95A" w14:textId="77777777" w:rsidR="009D6594" w:rsidRDefault="009D6594">
            <w:pPr>
              <w:jc w:val="center"/>
              <w:rPr>
                <w:sz w:val="24"/>
                <w:szCs w:val="24"/>
              </w:rPr>
            </w:pPr>
          </w:p>
        </w:tc>
        <w:tc>
          <w:tcPr>
            <w:tcW w:w="863" w:type="pct"/>
            <w:tcBorders>
              <w:top w:val="single" w:sz="4" w:space="0" w:color="auto"/>
              <w:left w:val="nil"/>
              <w:bottom w:val="nil"/>
              <w:right w:val="nil"/>
            </w:tcBorders>
          </w:tcPr>
          <w:p w14:paraId="6FAA7281" w14:textId="77777777" w:rsidR="009D6594" w:rsidRDefault="009D6594">
            <w:pPr>
              <w:rPr>
                <w:sz w:val="24"/>
                <w:szCs w:val="24"/>
              </w:rPr>
            </w:pPr>
          </w:p>
        </w:tc>
        <w:tc>
          <w:tcPr>
            <w:tcW w:w="863" w:type="pct"/>
            <w:tcBorders>
              <w:top w:val="single" w:sz="4" w:space="0" w:color="auto"/>
              <w:left w:val="nil"/>
              <w:bottom w:val="nil"/>
              <w:right w:val="nil"/>
            </w:tcBorders>
          </w:tcPr>
          <w:p w14:paraId="78F7C3A2" w14:textId="77777777" w:rsidR="009D6594" w:rsidRPr="00CD2130" w:rsidRDefault="009D6594">
            <w:pPr>
              <w:rPr>
                <w:sz w:val="24"/>
                <w:szCs w:val="24"/>
              </w:rPr>
            </w:pPr>
          </w:p>
        </w:tc>
        <w:tc>
          <w:tcPr>
            <w:tcW w:w="2163" w:type="pct"/>
            <w:tcBorders>
              <w:top w:val="single" w:sz="4" w:space="0" w:color="auto"/>
              <w:left w:val="nil"/>
              <w:bottom w:val="nil"/>
              <w:right w:val="nil"/>
            </w:tcBorders>
          </w:tcPr>
          <w:p w14:paraId="5419247F" w14:textId="77777777" w:rsidR="009D6594" w:rsidRPr="00351F9E" w:rsidRDefault="009D6594" w:rsidP="00351F9E">
            <w:pPr>
              <w:rPr>
                <w:b/>
                <w:bCs/>
                <w:sz w:val="24"/>
                <w:szCs w:val="24"/>
              </w:rPr>
            </w:pPr>
          </w:p>
        </w:tc>
        <w:tc>
          <w:tcPr>
            <w:tcW w:w="832" w:type="pct"/>
            <w:tcBorders>
              <w:top w:val="single" w:sz="4" w:space="0" w:color="auto"/>
              <w:left w:val="nil"/>
              <w:bottom w:val="nil"/>
              <w:right w:val="nil"/>
            </w:tcBorders>
          </w:tcPr>
          <w:p w14:paraId="639A05B5" w14:textId="77777777" w:rsidR="009D6594" w:rsidRDefault="009D6594">
            <w:pPr>
              <w:rPr>
                <w:sz w:val="24"/>
                <w:szCs w:val="24"/>
              </w:rPr>
            </w:pPr>
          </w:p>
        </w:tc>
      </w:tr>
      <w:tr w:rsidR="00684805" w:rsidRPr="002F7248" w14:paraId="7B217CF9" w14:textId="77777777" w:rsidTr="00A32647">
        <w:trPr>
          <w:trHeight w:val="589"/>
        </w:trPr>
        <w:tc>
          <w:tcPr>
            <w:tcW w:w="279" w:type="pct"/>
            <w:tcBorders>
              <w:top w:val="nil"/>
            </w:tcBorders>
          </w:tcPr>
          <w:p w14:paraId="13ACDF4F" w14:textId="5A6C2D52" w:rsidR="00684805" w:rsidRDefault="006D6ACC">
            <w:pPr>
              <w:jc w:val="center"/>
              <w:rPr>
                <w:sz w:val="24"/>
                <w:szCs w:val="24"/>
              </w:rPr>
            </w:pPr>
            <w:r>
              <w:rPr>
                <w:sz w:val="24"/>
                <w:szCs w:val="24"/>
              </w:rPr>
              <w:lastRenderedPageBreak/>
              <w:t>5</w:t>
            </w:r>
          </w:p>
        </w:tc>
        <w:tc>
          <w:tcPr>
            <w:tcW w:w="863" w:type="pct"/>
            <w:tcBorders>
              <w:top w:val="nil"/>
            </w:tcBorders>
          </w:tcPr>
          <w:p w14:paraId="69FF9A5C" w14:textId="77777777" w:rsidR="00684805" w:rsidRDefault="00684805">
            <w:pPr>
              <w:rPr>
                <w:sz w:val="24"/>
                <w:szCs w:val="24"/>
              </w:rPr>
            </w:pPr>
            <w:r w:rsidRPr="009704CB">
              <w:rPr>
                <w:sz w:val="24"/>
                <w:szCs w:val="24"/>
              </w:rPr>
              <w:t>North Grounds</w:t>
            </w:r>
            <w:r>
              <w:rPr>
                <w:sz w:val="24"/>
                <w:szCs w:val="24"/>
              </w:rPr>
              <w:t xml:space="preserve"> </w:t>
            </w:r>
            <w:r w:rsidRPr="009704CB">
              <w:rPr>
                <w:sz w:val="24"/>
                <w:szCs w:val="24"/>
              </w:rPr>
              <w:t>Parking</w:t>
            </w:r>
            <w:r>
              <w:rPr>
                <w:sz w:val="24"/>
                <w:szCs w:val="24"/>
              </w:rPr>
              <w:t xml:space="preserve"> </w:t>
            </w:r>
            <w:r w:rsidRPr="009704CB">
              <w:rPr>
                <w:sz w:val="24"/>
                <w:szCs w:val="24"/>
              </w:rPr>
              <w:t>Garag</w:t>
            </w:r>
            <w:r>
              <w:rPr>
                <w:sz w:val="24"/>
                <w:szCs w:val="24"/>
              </w:rPr>
              <w:t>e</w:t>
            </w:r>
          </w:p>
        </w:tc>
        <w:tc>
          <w:tcPr>
            <w:tcW w:w="863" w:type="pct"/>
            <w:tcBorders>
              <w:top w:val="nil"/>
            </w:tcBorders>
          </w:tcPr>
          <w:p w14:paraId="0DD1B243" w14:textId="77777777" w:rsidR="00684805" w:rsidRPr="009704CB" w:rsidRDefault="00684805">
            <w:pPr>
              <w:rPr>
                <w:sz w:val="24"/>
                <w:szCs w:val="24"/>
              </w:rPr>
            </w:pPr>
            <w:r w:rsidRPr="009704CB">
              <w:rPr>
                <w:sz w:val="24"/>
                <w:szCs w:val="24"/>
              </w:rPr>
              <w:t>Kit Meyer</w:t>
            </w:r>
          </w:p>
          <w:p w14:paraId="40B06AF6" w14:textId="77777777" w:rsidR="00684805" w:rsidRDefault="00684805">
            <w:pPr>
              <w:rPr>
                <w:sz w:val="24"/>
                <w:szCs w:val="24"/>
              </w:rPr>
            </w:pPr>
            <w:hyperlink r:id="rId19" w:history="1">
              <w:r w:rsidRPr="003F35F4">
                <w:rPr>
                  <w:rStyle w:val="Hyperlink"/>
                  <w:sz w:val="24"/>
                  <w:szCs w:val="24"/>
                </w:rPr>
                <w:t>ksm2g@virginia.edu</w:t>
              </w:r>
            </w:hyperlink>
          </w:p>
          <w:p w14:paraId="4B04492A" w14:textId="77777777" w:rsidR="00684805" w:rsidRPr="00CD2130" w:rsidRDefault="00684805">
            <w:pPr>
              <w:rPr>
                <w:sz w:val="24"/>
                <w:szCs w:val="24"/>
              </w:rPr>
            </w:pPr>
          </w:p>
        </w:tc>
        <w:tc>
          <w:tcPr>
            <w:tcW w:w="2163" w:type="pct"/>
            <w:tcBorders>
              <w:top w:val="nil"/>
            </w:tcBorders>
          </w:tcPr>
          <w:p w14:paraId="7E77BC60" w14:textId="2BD17B4F" w:rsidR="00684805" w:rsidRPr="002A54AE" w:rsidRDefault="00572FE1" w:rsidP="001337F9">
            <w:pPr>
              <w:rPr>
                <w:sz w:val="24"/>
                <w:szCs w:val="24"/>
              </w:rPr>
            </w:pPr>
            <w:r w:rsidRPr="00572FE1">
              <w:rPr>
                <w:b/>
                <w:bCs/>
                <w:sz w:val="24"/>
                <w:szCs w:val="24"/>
              </w:rPr>
              <w:t>Ongoing:</w:t>
            </w:r>
            <w:r w:rsidRPr="00572FE1">
              <w:rPr>
                <w:sz w:val="24"/>
                <w:szCs w:val="24"/>
              </w:rPr>
              <w:t xml:space="preserve"> </w:t>
            </w:r>
            <w:r w:rsidR="001337F9" w:rsidRPr="001337F9">
              <w:rPr>
                <w:sz w:val="24"/>
                <w:szCs w:val="24"/>
              </w:rPr>
              <w:t>Excavation continues with multiple dump trucks arriving and leaving the site</w:t>
            </w:r>
            <w:r w:rsidR="00B63B11">
              <w:rPr>
                <w:sz w:val="24"/>
                <w:szCs w:val="24"/>
              </w:rPr>
              <w:t xml:space="preserve"> throughout</w:t>
            </w:r>
            <w:r w:rsidR="00C257A3">
              <w:rPr>
                <w:sz w:val="24"/>
                <w:szCs w:val="24"/>
              </w:rPr>
              <w:t xml:space="preserve"> each day</w:t>
            </w:r>
            <w:r w:rsidR="001337F9" w:rsidRPr="001337F9">
              <w:rPr>
                <w:sz w:val="24"/>
                <w:szCs w:val="24"/>
              </w:rPr>
              <w:t xml:space="preserve">. Crane deliveries </w:t>
            </w:r>
            <w:r w:rsidR="0016292E">
              <w:rPr>
                <w:sz w:val="24"/>
                <w:szCs w:val="24"/>
              </w:rPr>
              <w:t xml:space="preserve">of </w:t>
            </w:r>
            <w:r w:rsidR="001337F9" w:rsidRPr="001337F9">
              <w:rPr>
                <w:sz w:val="24"/>
                <w:szCs w:val="24"/>
              </w:rPr>
              <w:t>large concrete pieces on tractor trailers</w:t>
            </w:r>
            <w:r w:rsidR="0090532C">
              <w:rPr>
                <w:sz w:val="24"/>
                <w:szCs w:val="24"/>
              </w:rPr>
              <w:t xml:space="preserve"> will be delivered</w:t>
            </w:r>
            <w:r w:rsidR="00B800AE">
              <w:rPr>
                <w:sz w:val="24"/>
                <w:szCs w:val="24"/>
              </w:rPr>
              <w:t xml:space="preserve"> each </w:t>
            </w:r>
            <w:r w:rsidR="009F3C2E">
              <w:rPr>
                <w:sz w:val="24"/>
                <w:szCs w:val="24"/>
              </w:rPr>
              <w:t>weekday</w:t>
            </w:r>
            <w:r w:rsidR="001337F9" w:rsidRPr="001337F9">
              <w:rPr>
                <w:sz w:val="24"/>
                <w:szCs w:val="24"/>
              </w:rPr>
              <w:t xml:space="preserve"> through December</w:t>
            </w:r>
            <w:r w:rsidR="00DC6B36">
              <w:rPr>
                <w:sz w:val="24"/>
                <w:szCs w:val="24"/>
              </w:rPr>
              <w:t xml:space="preserve"> 2025</w:t>
            </w:r>
            <w:r w:rsidR="001337F9" w:rsidRPr="001337F9">
              <w:rPr>
                <w:sz w:val="24"/>
                <w:szCs w:val="24"/>
              </w:rPr>
              <w:t>.</w:t>
            </w:r>
          </w:p>
        </w:tc>
        <w:tc>
          <w:tcPr>
            <w:tcW w:w="832" w:type="pct"/>
            <w:tcBorders>
              <w:top w:val="nil"/>
            </w:tcBorders>
          </w:tcPr>
          <w:p w14:paraId="5282B333" w14:textId="77777777" w:rsidR="00684805" w:rsidRDefault="00684805">
            <w:pPr>
              <w:rPr>
                <w:sz w:val="24"/>
                <w:szCs w:val="24"/>
              </w:rPr>
            </w:pPr>
            <w:r>
              <w:rPr>
                <w:sz w:val="24"/>
                <w:szCs w:val="24"/>
              </w:rPr>
              <w:t>Quarter 4 2026</w:t>
            </w:r>
          </w:p>
        </w:tc>
      </w:tr>
      <w:tr w:rsidR="00247276" w:rsidRPr="002F7248" w14:paraId="0057CAB5" w14:textId="77777777">
        <w:trPr>
          <w:trHeight w:val="589"/>
        </w:trPr>
        <w:tc>
          <w:tcPr>
            <w:tcW w:w="279" w:type="pct"/>
          </w:tcPr>
          <w:p w14:paraId="0E38CFFD" w14:textId="1E68A8BB" w:rsidR="00247276" w:rsidRDefault="00DF02E8">
            <w:pPr>
              <w:jc w:val="center"/>
              <w:rPr>
                <w:sz w:val="24"/>
                <w:szCs w:val="24"/>
              </w:rPr>
            </w:pPr>
            <w:r>
              <w:rPr>
                <w:sz w:val="24"/>
                <w:szCs w:val="24"/>
              </w:rPr>
              <w:t>6</w:t>
            </w:r>
          </w:p>
        </w:tc>
        <w:tc>
          <w:tcPr>
            <w:tcW w:w="863" w:type="pct"/>
          </w:tcPr>
          <w:p w14:paraId="348FD09D" w14:textId="67F29D01" w:rsidR="00247276" w:rsidRPr="001A0883" w:rsidRDefault="009F3C2E">
            <w:pPr>
              <w:rPr>
                <w:rFonts w:ascii="Calibri" w:hAnsi="Calibri" w:cs="Calibri"/>
                <w:color w:val="000000"/>
                <w:sz w:val="24"/>
                <w:szCs w:val="24"/>
              </w:rPr>
            </w:pPr>
            <w:r w:rsidRPr="001A0883">
              <w:rPr>
                <w:rFonts w:ascii="Calibri" w:hAnsi="Calibri" w:cs="Calibri"/>
                <w:color w:val="000000"/>
                <w:sz w:val="24"/>
                <w:szCs w:val="24"/>
              </w:rPr>
              <w:t xml:space="preserve">Harrison </w:t>
            </w:r>
            <w:r w:rsidR="00247276" w:rsidRPr="001A0883">
              <w:rPr>
                <w:rFonts w:ascii="Calibri" w:hAnsi="Calibri" w:cs="Calibri"/>
                <w:color w:val="000000"/>
                <w:sz w:val="24"/>
                <w:szCs w:val="24"/>
              </w:rPr>
              <w:t>Olympic Sports Complex</w:t>
            </w:r>
          </w:p>
        </w:tc>
        <w:tc>
          <w:tcPr>
            <w:tcW w:w="863" w:type="pct"/>
          </w:tcPr>
          <w:p w14:paraId="2296660F" w14:textId="77777777" w:rsidR="00247276" w:rsidRPr="001A0883" w:rsidRDefault="00247276" w:rsidP="00E43386">
            <w:pPr>
              <w:rPr>
                <w:sz w:val="24"/>
                <w:szCs w:val="24"/>
              </w:rPr>
            </w:pPr>
            <w:r w:rsidRPr="001A0883">
              <w:rPr>
                <w:sz w:val="24"/>
                <w:szCs w:val="24"/>
              </w:rPr>
              <w:t>Brian Williams</w:t>
            </w:r>
          </w:p>
          <w:p w14:paraId="0C42D741" w14:textId="3FB9A99E" w:rsidR="00247276" w:rsidRPr="001A0883" w:rsidRDefault="00247276" w:rsidP="00E43386">
            <w:pPr>
              <w:rPr>
                <w:sz w:val="24"/>
                <w:szCs w:val="24"/>
                <w:u w:val="single"/>
              </w:rPr>
            </w:pPr>
            <w:r w:rsidRPr="001A0883">
              <w:rPr>
                <w:color w:val="4472C4" w:themeColor="accent1"/>
                <w:sz w:val="24"/>
                <w:szCs w:val="24"/>
                <w:u w:val="single"/>
              </w:rPr>
              <w:t>gbw5r@virginia.edu</w:t>
            </w:r>
          </w:p>
        </w:tc>
        <w:tc>
          <w:tcPr>
            <w:tcW w:w="2163" w:type="pct"/>
          </w:tcPr>
          <w:p w14:paraId="7B487F46" w14:textId="290A2F6C" w:rsidR="00247276" w:rsidRPr="001A0883" w:rsidRDefault="00247276" w:rsidP="00743E0A">
            <w:pPr>
              <w:rPr>
                <w:b/>
                <w:bCs/>
                <w:sz w:val="24"/>
                <w:szCs w:val="24"/>
              </w:rPr>
            </w:pPr>
            <w:r w:rsidRPr="001A0883">
              <w:rPr>
                <w:rFonts w:ascii="Calibri" w:hAnsi="Calibri" w:cs="Calibri"/>
                <w:b/>
                <w:bCs/>
                <w:color w:val="000000"/>
                <w:sz w:val="24"/>
                <w:szCs w:val="24"/>
              </w:rPr>
              <w:t>Ongoing:</w:t>
            </w:r>
            <w:r w:rsidRPr="001A0883">
              <w:rPr>
                <w:rFonts w:ascii="Calibri" w:hAnsi="Calibri" w:cs="Calibri"/>
                <w:color w:val="000000"/>
                <w:sz w:val="24"/>
                <w:szCs w:val="24"/>
              </w:rPr>
              <w:t xml:space="preserve"> The lower east entrance/exit to McCue is closed, and a portion of the east parking lot will not be available. Portions </w:t>
            </w:r>
            <w:r w:rsidR="001A0883" w:rsidRPr="001A0883">
              <w:rPr>
                <w:rFonts w:ascii="Calibri" w:hAnsi="Calibri" w:cs="Calibri"/>
                <w:color w:val="000000"/>
                <w:sz w:val="24"/>
                <w:szCs w:val="24"/>
              </w:rPr>
              <w:t>of the south</w:t>
            </w:r>
            <w:r w:rsidRPr="001A0883">
              <w:rPr>
                <w:rFonts w:ascii="Calibri" w:hAnsi="Calibri" w:cs="Calibri"/>
                <w:color w:val="000000"/>
                <w:sz w:val="24"/>
                <w:szCs w:val="24"/>
              </w:rPr>
              <w:t xml:space="preserve"> sidewalk along Massie </w:t>
            </w:r>
            <w:r w:rsidR="009F3C2E" w:rsidRPr="001A0883">
              <w:rPr>
                <w:rFonts w:ascii="Calibri" w:hAnsi="Calibri" w:cs="Calibri"/>
                <w:color w:val="000000"/>
                <w:sz w:val="24"/>
                <w:szCs w:val="24"/>
              </w:rPr>
              <w:t>are closed</w:t>
            </w:r>
            <w:r w:rsidRPr="001A0883">
              <w:rPr>
                <w:rFonts w:ascii="Calibri" w:hAnsi="Calibri" w:cs="Calibri"/>
                <w:color w:val="000000"/>
                <w:sz w:val="24"/>
                <w:szCs w:val="24"/>
              </w:rPr>
              <w:t xml:space="preserve">. The project is currently working on </w:t>
            </w:r>
            <w:r w:rsidR="009F3C2E" w:rsidRPr="001A0883">
              <w:rPr>
                <w:rFonts w:ascii="Calibri" w:hAnsi="Calibri" w:cs="Calibri"/>
                <w:color w:val="000000"/>
                <w:sz w:val="24"/>
                <w:szCs w:val="24"/>
              </w:rPr>
              <w:t>sitework,</w:t>
            </w:r>
            <w:r w:rsidRPr="001A0883">
              <w:rPr>
                <w:rFonts w:ascii="Calibri" w:hAnsi="Calibri" w:cs="Calibri"/>
                <w:color w:val="000000"/>
                <w:sz w:val="24"/>
                <w:szCs w:val="24"/>
              </w:rPr>
              <w:t xml:space="preserve"> so dust is possible. Delivery trucks and dump trucks enter the site via Massie Road and there may be impacts as they back into the site.</w:t>
            </w:r>
          </w:p>
        </w:tc>
        <w:tc>
          <w:tcPr>
            <w:tcW w:w="832" w:type="pct"/>
          </w:tcPr>
          <w:p w14:paraId="27479625" w14:textId="08736081" w:rsidR="00247276" w:rsidRPr="001A0883" w:rsidRDefault="00247276">
            <w:pPr>
              <w:rPr>
                <w:sz w:val="24"/>
                <w:szCs w:val="24"/>
              </w:rPr>
            </w:pPr>
            <w:r w:rsidRPr="001A0883">
              <w:rPr>
                <w:sz w:val="24"/>
                <w:szCs w:val="24"/>
              </w:rPr>
              <w:t>Quarter 3 2025</w:t>
            </w:r>
          </w:p>
        </w:tc>
      </w:tr>
      <w:tr w:rsidR="0088095A" w:rsidRPr="002F7248" w14:paraId="1848579A" w14:textId="77777777">
        <w:trPr>
          <w:trHeight w:val="589"/>
        </w:trPr>
        <w:tc>
          <w:tcPr>
            <w:tcW w:w="279" w:type="pct"/>
          </w:tcPr>
          <w:p w14:paraId="7E27BB67" w14:textId="301DC84E" w:rsidR="0088095A" w:rsidRDefault="00DF02E8">
            <w:pPr>
              <w:jc w:val="center"/>
              <w:rPr>
                <w:sz w:val="24"/>
                <w:szCs w:val="24"/>
              </w:rPr>
            </w:pPr>
            <w:r>
              <w:rPr>
                <w:sz w:val="24"/>
                <w:szCs w:val="24"/>
              </w:rPr>
              <w:t>7</w:t>
            </w:r>
          </w:p>
        </w:tc>
        <w:tc>
          <w:tcPr>
            <w:tcW w:w="863" w:type="pct"/>
          </w:tcPr>
          <w:p w14:paraId="48D63D57" w14:textId="0193EC8F" w:rsidR="0088095A" w:rsidRDefault="0088095A">
            <w:pPr>
              <w:rPr>
                <w:rFonts w:ascii="Calibri" w:eastAsia="Times New Roman" w:hAnsi="Calibri" w:cs="Calibri"/>
                <w:color w:val="000000"/>
                <w:sz w:val="24"/>
                <w:szCs w:val="24"/>
              </w:rPr>
            </w:pPr>
            <w:r>
              <w:rPr>
                <w:rFonts w:ascii="Calibri" w:hAnsi="Calibri" w:cs="Calibri"/>
                <w:color w:val="000000"/>
                <w:sz w:val="24"/>
                <w:szCs w:val="24"/>
              </w:rPr>
              <w:t>The Blume on Ivy</w:t>
            </w:r>
          </w:p>
        </w:tc>
        <w:tc>
          <w:tcPr>
            <w:tcW w:w="863" w:type="pct"/>
          </w:tcPr>
          <w:p w14:paraId="08C3D01D" w14:textId="5B11351B" w:rsidR="0088095A" w:rsidRPr="00E43386" w:rsidRDefault="00E43386" w:rsidP="00E43386">
            <w:pPr>
              <w:rPr>
                <w:i/>
                <w:iCs/>
                <w:sz w:val="24"/>
                <w:szCs w:val="24"/>
              </w:rPr>
            </w:pPr>
            <w:r>
              <w:rPr>
                <w:i/>
                <w:iCs/>
                <w:sz w:val="24"/>
                <w:szCs w:val="24"/>
              </w:rPr>
              <w:t>Not affiliated with UVA; informational purposes only</w:t>
            </w:r>
          </w:p>
        </w:tc>
        <w:tc>
          <w:tcPr>
            <w:tcW w:w="2163" w:type="pct"/>
          </w:tcPr>
          <w:p w14:paraId="17FD0B65" w14:textId="77777777" w:rsidR="00BC4A5B" w:rsidRPr="00BC4A5B" w:rsidRDefault="00E43386" w:rsidP="00E43386">
            <w:pPr>
              <w:rPr>
                <w:b/>
                <w:bCs/>
                <w:sz w:val="24"/>
                <w:szCs w:val="24"/>
              </w:rPr>
            </w:pPr>
            <w:r w:rsidRPr="00E43386">
              <w:rPr>
                <w:b/>
                <w:bCs/>
                <w:sz w:val="24"/>
                <w:szCs w:val="24"/>
              </w:rPr>
              <w:t>Ongoing:</w:t>
            </w:r>
          </w:p>
          <w:p w14:paraId="2D280B8F" w14:textId="7AB1F47B" w:rsidR="00E43386" w:rsidRPr="00E43386" w:rsidRDefault="00E43386" w:rsidP="00E43386">
            <w:pPr>
              <w:rPr>
                <w:sz w:val="24"/>
                <w:szCs w:val="24"/>
              </w:rPr>
            </w:pPr>
            <w:r w:rsidRPr="00E43386">
              <w:rPr>
                <w:sz w:val="24"/>
                <w:szCs w:val="24"/>
              </w:rPr>
              <w:t xml:space="preserve"> </w:t>
            </w:r>
            <w:r w:rsidRPr="00E43386">
              <w:rPr>
                <w:b/>
                <w:bCs/>
                <w:sz w:val="24"/>
                <w:szCs w:val="24"/>
              </w:rPr>
              <w:t>Ivy Rd. – Vehicles:</w:t>
            </w:r>
            <w:r w:rsidRPr="00E43386">
              <w:rPr>
                <w:sz w:val="24"/>
                <w:szCs w:val="24"/>
              </w:rPr>
              <w:t xml:space="preserve"> The right-hand turn lane</w:t>
            </w:r>
            <w:r>
              <w:rPr>
                <w:sz w:val="24"/>
                <w:szCs w:val="24"/>
              </w:rPr>
              <w:t xml:space="preserve"> </w:t>
            </w:r>
            <w:r w:rsidRPr="00E43386">
              <w:rPr>
                <w:sz w:val="24"/>
                <w:szCs w:val="24"/>
              </w:rPr>
              <w:t>and bike lane are closed from the Blue Line Bus Stop to</w:t>
            </w:r>
            <w:r>
              <w:rPr>
                <w:sz w:val="24"/>
                <w:szCs w:val="24"/>
              </w:rPr>
              <w:t xml:space="preserve"> </w:t>
            </w:r>
            <w:r w:rsidRPr="00E43386">
              <w:rPr>
                <w:sz w:val="24"/>
                <w:szCs w:val="24"/>
              </w:rPr>
              <w:t>the Ivy Rd./Copeley Rd. intersection, continuing to</w:t>
            </w:r>
            <w:r>
              <w:rPr>
                <w:sz w:val="24"/>
                <w:szCs w:val="24"/>
              </w:rPr>
              <w:t xml:space="preserve"> </w:t>
            </w:r>
            <w:r w:rsidRPr="00E43386">
              <w:rPr>
                <w:sz w:val="24"/>
                <w:szCs w:val="24"/>
              </w:rPr>
              <w:t>Moe’s Original BBQ. Right turns must be made from the</w:t>
            </w:r>
            <w:r>
              <w:rPr>
                <w:sz w:val="24"/>
                <w:szCs w:val="24"/>
              </w:rPr>
              <w:t xml:space="preserve"> </w:t>
            </w:r>
            <w:r w:rsidRPr="00E43386">
              <w:rPr>
                <w:sz w:val="24"/>
                <w:szCs w:val="24"/>
              </w:rPr>
              <w:t>center lane.</w:t>
            </w:r>
          </w:p>
          <w:p w14:paraId="0CA254AA" w14:textId="434C9B78" w:rsidR="00E43386" w:rsidRPr="00E43386" w:rsidRDefault="00E43386" w:rsidP="00E43386">
            <w:pPr>
              <w:rPr>
                <w:sz w:val="24"/>
                <w:szCs w:val="24"/>
              </w:rPr>
            </w:pPr>
            <w:r w:rsidRPr="00E43386">
              <w:rPr>
                <w:b/>
                <w:bCs/>
                <w:sz w:val="24"/>
                <w:szCs w:val="24"/>
              </w:rPr>
              <w:t>Copeley Rd. – Vehicles:</w:t>
            </w:r>
            <w:r w:rsidRPr="00E43386">
              <w:rPr>
                <w:sz w:val="24"/>
                <w:szCs w:val="24"/>
              </w:rPr>
              <w:t xml:space="preserve"> The right-hand turn lane is</w:t>
            </w:r>
            <w:r>
              <w:rPr>
                <w:sz w:val="24"/>
                <w:szCs w:val="24"/>
              </w:rPr>
              <w:t xml:space="preserve"> </w:t>
            </w:r>
            <w:r w:rsidRPr="00E43386">
              <w:rPr>
                <w:sz w:val="24"/>
                <w:szCs w:val="24"/>
              </w:rPr>
              <w:t>closed. All traffic must use the left turn lane for straight</w:t>
            </w:r>
            <w:r>
              <w:rPr>
                <w:sz w:val="24"/>
                <w:szCs w:val="24"/>
              </w:rPr>
              <w:t xml:space="preserve"> </w:t>
            </w:r>
            <w:r w:rsidRPr="00E43386">
              <w:rPr>
                <w:sz w:val="24"/>
                <w:szCs w:val="24"/>
              </w:rPr>
              <w:t>and turning movements. The right turn lane will open</w:t>
            </w:r>
            <w:r>
              <w:rPr>
                <w:sz w:val="24"/>
                <w:szCs w:val="24"/>
              </w:rPr>
              <w:t xml:space="preserve"> </w:t>
            </w:r>
            <w:r w:rsidRPr="00E43386">
              <w:rPr>
                <w:sz w:val="24"/>
                <w:szCs w:val="24"/>
              </w:rPr>
              <w:t>periodically for UVA sporting events.</w:t>
            </w:r>
          </w:p>
          <w:p w14:paraId="4275CF57" w14:textId="343ECC89" w:rsidR="00E43386" w:rsidRPr="00E43386" w:rsidRDefault="00E43386" w:rsidP="00E43386">
            <w:pPr>
              <w:rPr>
                <w:sz w:val="24"/>
                <w:szCs w:val="24"/>
              </w:rPr>
            </w:pPr>
            <w:r w:rsidRPr="00E43386">
              <w:rPr>
                <w:b/>
                <w:bCs/>
                <w:sz w:val="24"/>
                <w:szCs w:val="24"/>
              </w:rPr>
              <w:t>Ivy Rd. – Pedestrians:</w:t>
            </w:r>
            <w:r w:rsidRPr="00E43386">
              <w:rPr>
                <w:sz w:val="24"/>
                <w:szCs w:val="24"/>
              </w:rPr>
              <w:t xml:space="preserve"> The north sidewalk remains closed</w:t>
            </w:r>
            <w:r>
              <w:rPr>
                <w:sz w:val="24"/>
                <w:szCs w:val="24"/>
              </w:rPr>
              <w:t xml:space="preserve"> </w:t>
            </w:r>
            <w:r w:rsidRPr="00E43386">
              <w:rPr>
                <w:sz w:val="24"/>
                <w:szCs w:val="24"/>
              </w:rPr>
              <w:t>for ongoing development. The south sidewalk remains</w:t>
            </w:r>
            <w:r>
              <w:rPr>
                <w:sz w:val="24"/>
                <w:szCs w:val="24"/>
              </w:rPr>
              <w:t xml:space="preserve"> </w:t>
            </w:r>
            <w:r w:rsidRPr="00E43386">
              <w:rPr>
                <w:sz w:val="24"/>
                <w:szCs w:val="24"/>
              </w:rPr>
              <w:t>open, including at the Ivy/Alderman/Copeley</w:t>
            </w:r>
            <w:r>
              <w:rPr>
                <w:sz w:val="24"/>
                <w:szCs w:val="24"/>
              </w:rPr>
              <w:t xml:space="preserve"> </w:t>
            </w:r>
            <w:r w:rsidRPr="00E43386">
              <w:rPr>
                <w:sz w:val="24"/>
                <w:szCs w:val="24"/>
              </w:rPr>
              <w:t>intersection.</w:t>
            </w:r>
          </w:p>
          <w:p w14:paraId="6302F6AC" w14:textId="68F13C33" w:rsidR="00E43386" w:rsidRPr="00E43386" w:rsidRDefault="00E43386" w:rsidP="00E43386">
            <w:pPr>
              <w:rPr>
                <w:sz w:val="24"/>
                <w:szCs w:val="24"/>
              </w:rPr>
            </w:pPr>
            <w:r w:rsidRPr="00E43386">
              <w:rPr>
                <w:b/>
                <w:bCs/>
                <w:sz w:val="24"/>
                <w:szCs w:val="24"/>
              </w:rPr>
              <w:t>Copeley Rd. – Pedestrians:</w:t>
            </w:r>
            <w:r w:rsidRPr="00E43386">
              <w:rPr>
                <w:sz w:val="24"/>
                <w:szCs w:val="24"/>
              </w:rPr>
              <w:t xml:space="preserve"> The sidewalk remains open.</w:t>
            </w:r>
            <w:r>
              <w:rPr>
                <w:sz w:val="24"/>
                <w:szCs w:val="24"/>
              </w:rPr>
              <w:t xml:space="preserve"> </w:t>
            </w:r>
            <w:r w:rsidRPr="00E43386">
              <w:rPr>
                <w:b/>
                <w:bCs/>
                <w:sz w:val="24"/>
                <w:szCs w:val="24"/>
              </w:rPr>
              <w:t>Please note:</w:t>
            </w:r>
            <w:r w:rsidRPr="00E43386">
              <w:rPr>
                <w:sz w:val="24"/>
                <w:szCs w:val="24"/>
              </w:rPr>
              <w:t xml:space="preserve"> Traffic patterns in this area may shift or be</w:t>
            </w:r>
          </w:p>
          <w:p w14:paraId="5037A12D" w14:textId="07C71E8D" w:rsidR="0088095A" w:rsidRPr="005B17C3" w:rsidRDefault="00E43386" w:rsidP="00E43386">
            <w:pPr>
              <w:rPr>
                <w:sz w:val="24"/>
                <w:szCs w:val="24"/>
              </w:rPr>
            </w:pPr>
            <w:r w:rsidRPr="00E43386">
              <w:rPr>
                <w:sz w:val="24"/>
                <w:szCs w:val="24"/>
              </w:rPr>
              <w:t>modified throughout the duration of the project, as</w:t>
            </w:r>
            <w:r>
              <w:rPr>
                <w:sz w:val="24"/>
                <w:szCs w:val="24"/>
              </w:rPr>
              <w:t xml:space="preserve"> </w:t>
            </w:r>
            <w:r w:rsidRPr="00E43386">
              <w:rPr>
                <w:sz w:val="24"/>
                <w:szCs w:val="24"/>
              </w:rPr>
              <w:t>needed and with approval from the City of</w:t>
            </w:r>
            <w:r>
              <w:rPr>
                <w:sz w:val="24"/>
                <w:szCs w:val="24"/>
              </w:rPr>
              <w:t xml:space="preserve"> </w:t>
            </w:r>
            <w:r w:rsidRPr="00E43386">
              <w:rPr>
                <w:sz w:val="24"/>
                <w:szCs w:val="24"/>
              </w:rPr>
              <w:t>Charlottesville.</w:t>
            </w:r>
          </w:p>
        </w:tc>
        <w:tc>
          <w:tcPr>
            <w:tcW w:w="832" w:type="pct"/>
          </w:tcPr>
          <w:p w14:paraId="75B7691C" w14:textId="3E6D67C8" w:rsidR="0088095A" w:rsidRDefault="00E43386">
            <w:pPr>
              <w:rPr>
                <w:sz w:val="24"/>
                <w:szCs w:val="24"/>
              </w:rPr>
            </w:pPr>
            <w:r>
              <w:rPr>
                <w:sz w:val="24"/>
                <w:szCs w:val="24"/>
              </w:rPr>
              <w:t>Quarter 3 2027</w:t>
            </w:r>
          </w:p>
        </w:tc>
      </w:tr>
    </w:tbl>
    <w:p w14:paraId="3674E6FD" w14:textId="03058A73" w:rsidR="006F2A6C" w:rsidRDefault="00C83486" w:rsidP="00AD0650">
      <w:pPr>
        <w:keepNext/>
        <w:keepLines/>
        <w:spacing w:before="40" w:after="480"/>
        <w:outlineLvl w:val="1"/>
        <w:rPr>
          <w:rFonts w:eastAsiaTheme="majorEastAsia" w:cstheme="minorHAnsi"/>
          <w:sz w:val="24"/>
          <w:szCs w:val="24"/>
        </w:rPr>
      </w:pPr>
      <w:r>
        <w:rPr>
          <w:rFonts w:eastAsiaTheme="majorEastAsia" w:cstheme="minorHAnsi"/>
          <w:noProof/>
          <w:sz w:val="24"/>
          <w:szCs w:val="24"/>
        </w:rPr>
        <w:lastRenderedPageBreak/>
        <w:drawing>
          <wp:anchor distT="0" distB="0" distL="114300" distR="114300" simplePos="0" relativeHeight="251658241" behindDoc="1" locked="0" layoutInCell="1" allowOverlap="1" wp14:anchorId="069D1740" wp14:editId="152A3A0F">
            <wp:simplePos x="0" y="0"/>
            <wp:positionH relativeFrom="page">
              <wp:align>left</wp:align>
            </wp:positionH>
            <wp:positionV relativeFrom="paragraph">
              <wp:posOffset>-759511</wp:posOffset>
            </wp:positionV>
            <wp:extent cx="10036454" cy="7755703"/>
            <wp:effectExtent l="0" t="0" r="3175" b="0"/>
            <wp:wrapNone/>
            <wp:docPr id="753398371" name="Picture 3" descr="A map of Central Grounds with construction projects de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98371" name="Picture 3" descr="A map of Central Grounds with construction projects deno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42914" cy="7760695"/>
                    </a:xfrm>
                    <a:prstGeom prst="rect">
                      <a:avLst/>
                    </a:prstGeom>
                  </pic:spPr>
                </pic:pic>
              </a:graphicData>
            </a:graphic>
            <wp14:sizeRelH relativeFrom="page">
              <wp14:pctWidth>0</wp14:pctWidth>
            </wp14:sizeRelH>
            <wp14:sizeRelV relativeFrom="page">
              <wp14:pctHeight>0</wp14:pctHeight>
            </wp14:sizeRelV>
          </wp:anchor>
        </w:drawing>
      </w:r>
    </w:p>
    <w:p w14:paraId="491F08BA" w14:textId="77777777" w:rsidR="00C83486" w:rsidRDefault="00C83486" w:rsidP="00AD0650">
      <w:pPr>
        <w:keepNext/>
        <w:keepLines/>
        <w:spacing w:before="40" w:after="480"/>
        <w:outlineLvl w:val="1"/>
        <w:rPr>
          <w:rFonts w:eastAsiaTheme="majorEastAsia" w:cstheme="minorHAnsi"/>
          <w:sz w:val="24"/>
          <w:szCs w:val="24"/>
        </w:rPr>
      </w:pPr>
    </w:p>
    <w:p w14:paraId="50A87389" w14:textId="77777777" w:rsidR="00C83486" w:rsidRDefault="00C83486" w:rsidP="00AD0650">
      <w:pPr>
        <w:keepNext/>
        <w:keepLines/>
        <w:spacing w:before="40" w:after="480"/>
        <w:outlineLvl w:val="1"/>
        <w:rPr>
          <w:rFonts w:eastAsiaTheme="majorEastAsia" w:cstheme="minorHAnsi"/>
          <w:sz w:val="24"/>
          <w:szCs w:val="24"/>
        </w:rPr>
      </w:pPr>
    </w:p>
    <w:p w14:paraId="6C93CF25" w14:textId="77777777" w:rsidR="00C83486" w:rsidRDefault="00C83486" w:rsidP="00AD0650">
      <w:pPr>
        <w:keepNext/>
        <w:keepLines/>
        <w:spacing w:before="40" w:after="480"/>
        <w:outlineLvl w:val="1"/>
        <w:rPr>
          <w:noProof/>
        </w:rPr>
      </w:pPr>
    </w:p>
    <w:p w14:paraId="5DCEA081" w14:textId="77777777" w:rsidR="00263E1C" w:rsidRDefault="00263E1C" w:rsidP="00AD0650">
      <w:pPr>
        <w:keepNext/>
        <w:keepLines/>
        <w:spacing w:before="40" w:after="480"/>
        <w:outlineLvl w:val="1"/>
        <w:rPr>
          <w:noProof/>
        </w:rPr>
      </w:pPr>
    </w:p>
    <w:p w14:paraId="7F648078" w14:textId="77777777" w:rsidR="00263E1C" w:rsidRDefault="00263E1C" w:rsidP="00AD0650">
      <w:pPr>
        <w:keepNext/>
        <w:keepLines/>
        <w:spacing w:before="40" w:after="480"/>
        <w:outlineLvl w:val="1"/>
        <w:rPr>
          <w:noProof/>
        </w:rPr>
      </w:pPr>
    </w:p>
    <w:p w14:paraId="43B5D9DC" w14:textId="77777777" w:rsidR="00263E1C" w:rsidRDefault="00263E1C" w:rsidP="00AD0650">
      <w:pPr>
        <w:keepNext/>
        <w:keepLines/>
        <w:spacing w:before="40" w:after="480"/>
        <w:outlineLvl w:val="1"/>
        <w:rPr>
          <w:noProof/>
        </w:rPr>
      </w:pPr>
    </w:p>
    <w:p w14:paraId="18028D56" w14:textId="77777777" w:rsidR="00263E1C" w:rsidRDefault="00263E1C" w:rsidP="00AD0650">
      <w:pPr>
        <w:keepNext/>
        <w:keepLines/>
        <w:spacing w:before="40" w:after="480"/>
        <w:outlineLvl w:val="1"/>
        <w:rPr>
          <w:noProof/>
        </w:rPr>
      </w:pPr>
    </w:p>
    <w:p w14:paraId="307264C4" w14:textId="77777777" w:rsidR="00263E1C" w:rsidRDefault="00263E1C" w:rsidP="00AD0650">
      <w:pPr>
        <w:keepNext/>
        <w:keepLines/>
        <w:spacing w:before="40" w:after="480"/>
        <w:outlineLvl w:val="1"/>
        <w:rPr>
          <w:noProof/>
        </w:rPr>
      </w:pPr>
    </w:p>
    <w:p w14:paraId="541E7798" w14:textId="77777777" w:rsidR="00263E1C" w:rsidRDefault="00263E1C" w:rsidP="00AD0650">
      <w:pPr>
        <w:keepNext/>
        <w:keepLines/>
        <w:spacing w:before="40" w:after="480"/>
        <w:outlineLvl w:val="1"/>
        <w:rPr>
          <w:noProof/>
        </w:rPr>
      </w:pPr>
    </w:p>
    <w:p w14:paraId="158747C9" w14:textId="77777777" w:rsidR="00263E1C" w:rsidRDefault="00263E1C" w:rsidP="00AD0650">
      <w:pPr>
        <w:keepNext/>
        <w:keepLines/>
        <w:spacing w:before="40" w:after="480"/>
        <w:outlineLvl w:val="1"/>
        <w:rPr>
          <w:noProof/>
        </w:rPr>
      </w:pPr>
    </w:p>
    <w:p w14:paraId="4A5DD16C" w14:textId="77777777" w:rsidR="00093575" w:rsidRDefault="00093575" w:rsidP="00AD0650">
      <w:pPr>
        <w:keepNext/>
        <w:keepLines/>
        <w:spacing w:before="40" w:after="480"/>
        <w:outlineLvl w:val="1"/>
        <w:rPr>
          <w:noProof/>
        </w:rPr>
      </w:pPr>
    </w:p>
    <w:p w14:paraId="501395E4" w14:textId="77777777" w:rsidR="00C83486" w:rsidRDefault="00C83486" w:rsidP="00AD0650">
      <w:pPr>
        <w:keepNext/>
        <w:keepLines/>
        <w:spacing w:before="40" w:after="480"/>
        <w:outlineLvl w:val="1"/>
        <w:rPr>
          <w:noProof/>
        </w:rPr>
      </w:pPr>
    </w:p>
    <w:p w14:paraId="2516557D" w14:textId="77777777" w:rsidR="000F0E90" w:rsidRDefault="000F0E90" w:rsidP="4898399C">
      <w:pPr>
        <w:keepNext/>
        <w:keepLines/>
        <w:spacing w:before="40" w:after="480"/>
        <w:jc w:val="center"/>
        <w:outlineLvl w:val="1"/>
        <w:rPr>
          <w:rFonts w:eastAsiaTheme="majorEastAsia"/>
          <w:b/>
          <w:bCs/>
          <w:sz w:val="24"/>
          <w:szCs w:val="24"/>
        </w:rPr>
      </w:pPr>
    </w:p>
    <w:p w14:paraId="4B8C30A4" w14:textId="37CE88A2" w:rsidR="00B44FA2" w:rsidRPr="009D6594" w:rsidRDefault="009D6594" w:rsidP="009D6594">
      <w:pPr>
        <w:jc w:val="center"/>
        <w:rPr>
          <w:b/>
          <w:bCs/>
          <w:sz w:val="24"/>
          <w:szCs w:val="24"/>
        </w:rPr>
      </w:pPr>
      <w:r w:rsidRPr="009D6594">
        <w:rPr>
          <w:b/>
          <w:bCs/>
          <w:sz w:val="24"/>
          <w:szCs w:val="24"/>
        </w:rPr>
        <w:lastRenderedPageBreak/>
        <w:t>Central Grounds</w:t>
      </w:r>
    </w:p>
    <w:tbl>
      <w:tblPr>
        <w:tblStyle w:val="TableGrid"/>
        <w:tblW w:w="13630" w:type="dxa"/>
        <w:tblCellMar>
          <w:top w:w="58" w:type="dxa"/>
          <w:left w:w="173" w:type="dxa"/>
          <w:bottom w:w="58" w:type="dxa"/>
          <w:right w:w="173" w:type="dxa"/>
        </w:tblCellMar>
        <w:tblLook w:val="04A0" w:firstRow="1" w:lastRow="0" w:firstColumn="1" w:lastColumn="0" w:noHBand="0" w:noVBand="1"/>
      </w:tblPr>
      <w:tblGrid>
        <w:gridCol w:w="891"/>
        <w:gridCol w:w="18"/>
        <w:gridCol w:w="2252"/>
        <w:gridCol w:w="2760"/>
        <w:gridCol w:w="5591"/>
        <w:gridCol w:w="2118"/>
      </w:tblGrid>
      <w:tr w:rsidR="00A46CA3" w:rsidRPr="002F7248" w14:paraId="23D8691D" w14:textId="7CAC3E5C" w:rsidTr="00207F17">
        <w:trPr>
          <w:trHeight w:val="445"/>
          <w:tblHeader/>
        </w:trPr>
        <w:tc>
          <w:tcPr>
            <w:tcW w:w="909" w:type="dxa"/>
            <w:gridSpan w:val="2"/>
            <w:shd w:val="clear" w:color="auto" w:fill="232D4B"/>
          </w:tcPr>
          <w:p w14:paraId="3DCE55F2" w14:textId="77777777" w:rsidR="00A46CA3" w:rsidRPr="002F7248" w:rsidRDefault="00A46CA3" w:rsidP="00FB3BCA">
            <w:pPr>
              <w:spacing w:after="160" w:line="259" w:lineRule="auto"/>
              <w:jc w:val="center"/>
              <w:rPr>
                <w:b/>
                <w:bCs/>
                <w:sz w:val="24"/>
                <w:szCs w:val="24"/>
              </w:rPr>
            </w:pPr>
            <w:r w:rsidRPr="002F7248">
              <w:rPr>
                <w:b/>
                <w:bCs/>
                <w:sz w:val="24"/>
                <w:szCs w:val="24"/>
              </w:rPr>
              <w:t>Map ID</w:t>
            </w:r>
          </w:p>
        </w:tc>
        <w:tc>
          <w:tcPr>
            <w:tcW w:w="2252" w:type="dxa"/>
            <w:shd w:val="clear" w:color="auto" w:fill="232D4B"/>
          </w:tcPr>
          <w:p w14:paraId="2FC3FD2E" w14:textId="77777777" w:rsidR="00A46CA3" w:rsidRPr="002F7248" w:rsidRDefault="00A46CA3" w:rsidP="00FB3BCA">
            <w:pPr>
              <w:spacing w:after="160" w:line="259" w:lineRule="auto"/>
              <w:rPr>
                <w:b/>
                <w:bCs/>
                <w:sz w:val="24"/>
                <w:szCs w:val="24"/>
              </w:rPr>
            </w:pPr>
            <w:r w:rsidRPr="002F7248">
              <w:rPr>
                <w:b/>
                <w:bCs/>
                <w:sz w:val="24"/>
                <w:szCs w:val="24"/>
              </w:rPr>
              <w:t>Project Name</w:t>
            </w:r>
          </w:p>
        </w:tc>
        <w:tc>
          <w:tcPr>
            <w:tcW w:w="2760" w:type="dxa"/>
            <w:shd w:val="clear" w:color="auto" w:fill="232D4B"/>
          </w:tcPr>
          <w:p w14:paraId="3AD040B8" w14:textId="09818A34" w:rsidR="00A46CA3" w:rsidRPr="002F7248" w:rsidRDefault="00A46CA3" w:rsidP="00FB3BCA">
            <w:pPr>
              <w:rPr>
                <w:b/>
                <w:bCs/>
                <w:sz w:val="24"/>
                <w:szCs w:val="24"/>
              </w:rPr>
            </w:pPr>
            <w:r w:rsidRPr="002F7248">
              <w:rPr>
                <w:b/>
                <w:bCs/>
                <w:sz w:val="24"/>
                <w:szCs w:val="24"/>
              </w:rPr>
              <w:t>Project Contact</w:t>
            </w:r>
          </w:p>
        </w:tc>
        <w:tc>
          <w:tcPr>
            <w:tcW w:w="5591" w:type="dxa"/>
            <w:shd w:val="clear" w:color="auto" w:fill="232D4B"/>
          </w:tcPr>
          <w:p w14:paraId="55045FB4" w14:textId="64D7832D" w:rsidR="00A46CA3" w:rsidRPr="002F7248" w:rsidRDefault="00A46CA3" w:rsidP="00FB3BCA">
            <w:pPr>
              <w:spacing w:after="160" w:line="259" w:lineRule="auto"/>
              <w:rPr>
                <w:b/>
                <w:bCs/>
                <w:sz w:val="24"/>
                <w:szCs w:val="24"/>
              </w:rPr>
            </w:pPr>
            <w:r w:rsidRPr="002F7248">
              <w:rPr>
                <w:b/>
                <w:bCs/>
                <w:sz w:val="24"/>
                <w:szCs w:val="24"/>
              </w:rPr>
              <w:t>Impact and Conditions</w:t>
            </w:r>
          </w:p>
        </w:tc>
        <w:tc>
          <w:tcPr>
            <w:tcW w:w="2118" w:type="dxa"/>
            <w:shd w:val="clear" w:color="auto" w:fill="232D4B"/>
          </w:tcPr>
          <w:p w14:paraId="76E14C53" w14:textId="370B5FCB" w:rsidR="00A46CA3" w:rsidRPr="002F7248" w:rsidRDefault="00A46CA3" w:rsidP="00FB3BCA">
            <w:pPr>
              <w:rPr>
                <w:b/>
                <w:bCs/>
                <w:sz w:val="24"/>
                <w:szCs w:val="24"/>
              </w:rPr>
            </w:pPr>
            <w:r w:rsidRPr="002F7248">
              <w:rPr>
                <w:b/>
                <w:bCs/>
                <w:sz w:val="24"/>
                <w:szCs w:val="24"/>
              </w:rPr>
              <w:t>Anticipated Substanti</w:t>
            </w:r>
            <w:r w:rsidR="008D08A3" w:rsidRPr="002F7248">
              <w:rPr>
                <w:b/>
                <w:bCs/>
                <w:sz w:val="24"/>
                <w:szCs w:val="24"/>
              </w:rPr>
              <w:t>al Completion</w:t>
            </w:r>
          </w:p>
        </w:tc>
      </w:tr>
      <w:tr w:rsidR="00146A36" w:rsidRPr="002F7248" w14:paraId="29E877F1" w14:textId="77777777" w:rsidTr="00207F17">
        <w:trPr>
          <w:trHeight w:val="868"/>
        </w:trPr>
        <w:tc>
          <w:tcPr>
            <w:tcW w:w="909" w:type="dxa"/>
            <w:gridSpan w:val="2"/>
          </w:tcPr>
          <w:p w14:paraId="618FCFB0" w14:textId="7372A1BC" w:rsidR="00146A36" w:rsidRPr="00BD4A7F" w:rsidRDefault="00E076CC" w:rsidP="00CB21F1">
            <w:pPr>
              <w:jc w:val="center"/>
              <w:rPr>
                <w:sz w:val="24"/>
                <w:szCs w:val="24"/>
              </w:rPr>
            </w:pPr>
            <w:r>
              <w:rPr>
                <w:sz w:val="24"/>
                <w:szCs w:val="24"/>
              </w:rPr>
              <w:t>1</w:t>
            </w:r>
          </w:p>
        </w:tc>
        <w:tc>
          <w:tcPr>
            <w:tcW w:w="2252" w:type="dxa"/>
          </w:tcPr>
          <w:p w14:paraId="651F78EA" w14:textId="7833BFF4" w:rsidR="00146A36" w:rsidRDefault="00146A36" w:rsidP="00CB21F1">
            <w:pPr>
              <w:rPr>
                <w:sz w:val="24"/>
                <w:szCs w:val="24"/>
              </w:rPr>
            </w:pPr>
            <w:r>
              <w:rPr>
                <w:sz w:val="24"/>
                <w:szCs w:val="24"/>
              </w:rPr>
              <w:t>Garrett Annex Underground Storms Repairs</w:t>
            </w:r>
          </w:p>
        </w:tc>
        <w:tc>
          <w:tcPr>
            <w:tcW w:w="2760" w:type="dxa"/>
          </w:tcPr>
          <w:p w14:paraId="637D540B" w14:textId="77777777" w:rsidR="00146A36" w:rsidRDefault="00146A36" w:rsidP="00BE573D">
            <w:pPr>
              <w:rPr>
                <w:sz w:val="24"/>
                <w:szCs w:val="24"/>
              </w:rPr>
            </w:pPr>
            <w:r>
              <w:rPr>
                <w:sz w:val="24"/>
                <w:szCs w:val="24"/>
              </w:rPr>
              <w:t>Kellen Renner-Thomas</w:t>
            </w:r>
          </w:p>
          <w:p w14:paraId="036E8B05" w14:textId="6F89D9F9" w:rsidR="00146A36" w:rsidRDefault="00350C97" w:rsidP="00BE573D">
            <w:pPr>
              <w:rPr>
                <w:sz w:val="24"/>
                <w:szCs w:val="24"/>
              </w:rPr>
            </w:pPr>
            <w:r w:rsidRPr="00350C97">
              <w:rPr>
                <w:color w:val="4472C4" w:themeColor="accent1"/>
                <w:sz w:val="24"/>
                <w:szCs w:val="24"/>
              </w:rPr>
              <w:t>kod9dx@virginia.edu</w:t>
            </w:r>
          </w:p>
        </w:tc>
        <w:tc>
          <w:tcPr>
            <w:tcW w:w="5591" w:type="dxa"/>
          </w:tcPr>
          <w:p w14:paraId="42D7E268" w14:textId="074F9B6F" w:rsidR="00146A36" w:rsidRPr="00D37778" w:rsidRDefault="00FF76B4" w:rsidP="00743E0A">
            <w:pPr>
              <w:rPr>
                <w:rFonts w:eastAsiaTheme="minorHAnsi" w:cstheme="minorHAnsi"/>
                <w:b/>
                <w:bCs/>
                <w:sz w:val="24"/>
                <w:szCs w:val="24"/>
              </w:rPr>
            </w:pPr>
            <w:r w:rsidRPr="00FF76B4">
              <w:rPr>
                <w:rFonts w:cstheme="minorHAnsi"/>
                <w:b/>
                <w:bCs/>
                <w:color w:val="000000"/>
                <w:sz w:val="24"/>
                <w:szCs w:val="24"/>
              </w:rPr>
              <w:t xml:space="preserve">Ongoing: </w:t>
            </w:r>
            <w:r w:rsidR="00350C97" w:rsidRPr="00FF76B4">
              <w:rPr>
                <w:rFonts w:cstheme="minorHAnsi"/>
                <w:color w:val="000000"/>
                <w:sz w:val="24"/>
                <w:szCs w:val="24"/>
              </w:rPr>
              <w:t xml:space="preserve">The </w:t>
            </w:r>
            <w:r w:rsidR="00827C80">
              <w:rPr>
                <w:rFonts w:cstheme="minorHAnsi"/>
                <w:color w:val="000000"/>
                <w:sz w:val="24"/>
                <w:szCs w:val="24"/>
              </w:rPr>
              <w:t xml:space="preserve">south </w:t>
            </w:r>
            <w:r w:rsidR="00350C97" w:rsidRPr="00FF76B4">
              <w:rPr>
                <w:rFonts w:cstheme="minorHAnsi"/>
                <w:color w:val="000000"/>
                <w:sz w:val="24"/>
                <w:szCs w:val="24"/>
              </w:rPr>
              <w:t>stairs to the terrace roof will remain closed until later this year.</w:t>
            </w:r>
            <w:r w:rsidR="00827C80">
              <w:rPr>
                <w:rFonts w:cstheme="minorHAnsi"/>
                <w:color w:val="000000"/>
                <w:sz w:val="24"/>
                <w:szCs w:val="24"/>
              </w:rPr>
              <w:t xml:space="preserve"> Terrace remains accessible from Garrett Alley.</w:t>
            </w:r>
          </w:p>
        </w:tc>
        <w:tc>
          <w:tcPr>
            <w:tcW w:w="2118" w:type="dxa"/>
          </w:tcPr>
          <w:p w14:paraId="6F159455" w14:textId="41EBC17F" w:rsidR="00146A36" w:rsidRDefault="00FF76B4" w:rsidP="00CB21F1">
            <w:pPr>
              <w:rPr>
                <w:sz w:val="24"/>
                <w:szCs w:val="24"/>
              </w:rPr>
            </w:pPr>
            <w:r>
              <w:rPr>
                <w:sz w:val="24"/>
                <w:szCs w:val="24"/>
              </w:rPr>
              <w:t>Quarter 4 2025</w:t>
            </w:r>
          </w:p>
        </w:tc>
      </w:tr>
      <w:tr w:rsidR="00DE4492" w:rsidRPr="002F7248" w14:paraId="20872C8C" w14:textId="77777777" w:rsidTr="00207F17">
        <w:trPr>
          <w:trHeight w:val="868"/>
        </w:trPr>
        <w:tc>
          <w:tcPr>
            <w:tcW w:w="909" w:type="dxa"/>
            <w:gridSpan w:val="2"/>
          </w:tcPr>
          <w:p w14:paraId="316744AA" w14:textId="79918FCB" w:rsidR="00DE4492" w:rsidRPr="00BD4A7F" w:rsidRDefault="00E076CC" w:rsidP="00CB21F1">
            <w:pPr>
              <w:jc w:val="center"/>
              <w:rPr>
                <w:sz w:val="24"/>
                <w:szCs w:val="24"/>
              </w:rPr>
            </w:pPr>
            <w:r>
              <w:rPr>
                <w:sz w:val="24"/>
                <w:szCs w:val="24"/>
              </w:rPr>
              <w:t>2</w:t>
            </w:r>
          </w:p>
        </w:tc>
        <w:tc>
          <w:tcPr>
            <w:tcW w:w="2252" w:type="dxa"/>
          </w:tcPr>
          <w:p w14:paraId="61C1EABF" w14:textId="0FFFCE69" w:rsidR="00DE4492" w:rsidRPr="00BD4A7F" w:rsidRDefault="00DE4492" w:rsidP="00CB21F1">
            <w:pPr>
              <w:rPr>
                <w:sz w:val="24"/>
                <w:szCs w:val="24"/>
              </w:rPr>
            </w:pPr>
            <w:r>
              <w:rPr>
                <w:sz w:val="24"/>
                <w:szCs w:val="24"/>
              </w:rPr>
              <w:t xml:space="preserve">Halsey Hall </w:t>
            </w:r>
            <w:r w:rsidR="00BE573D">
              <w:rPr>
                <w:sz w:val="24"/>
                <w:szCs w:val="24"/>
              </w:rPr>
              <w:t>Interior Renovation</w:t>
            </w:r>
          </w:p>
        </w:tc>
        <w:tc>
          <w:tcPr>
            <w:tcW w:w="2760" w:type="dxa"/>
          </w:tcPr>
          <w:p w14:paraId="13B20091" w14:textId="77777777" w:rsidR="00BE573D" w:rsidRDefault="00BE573D" w:rsidP="00BE573D">
            <w:pPr>
              <w:rPr>
                <w:sz w:val="24"/>
                <w:szCs w:val="24"/>
              </w:rPr>
            </w:pPr>
            <w:r>
              <w:rPr>
                <w:sz w:val="24"/>
                <w:szCs w:val="24"/>
              </w:rPr>
              <w:t>Shannon Barras</w:t>
            </w:r>
          </w:p>
          <w:p w14:paraId="67579C0B" w14:textId="74BBB38D" w:rsidR="00BE573D" w:rsidRDefault="00BE573D" w:rsidP="00BE573D">
            <w:pPr>
              <w:rPr>
                <w:sz w:val="24"/>
                <w:szCs w:val="24"/>
              </w:rPr>
            </w:pPr>
            <w:r w:rsidRPr="005277DD">
              <w:rPr>
                <w:color w:val="4472C4" w:themeColor="accent1"/>
                <w:sz w:val="24"/>
                <w:szCs w:val="24"/>
                <w:u w:val="single"/>
              </w:rPr>
              <w:t>jsb9s@virginia.edu</w:t>
            </w:r>
            <w:r>
              <w:rPr>
                <w:sz w:val="24"/>
                <w:szCs w:val="24"/>
              </w:rPr>
              <w:t xml:space="preserve"> </w:t>
            </w:r>
          </w:p>
        </w:tc>
        <w:tc>
          <w:tcPr>
            <w:tcW w:w="5591" w:type="dxa"/>
          </w:tcPr>
          <w:p w14:paraId="270A3919" w14:textId="0F411092" w:rsidR="00DE4492" w:rsidRDefault="00D37778" w:rsidP="00743E0A">
            <w:pPr>
              <w:autoSpaceDE w:val="0"/>
              <w:autoSpaceDN w:val="0"/>
              <w:adjustRightInd w:val="0"/>
              <w:rPr>
                <w:rFonts w:ascii="Calibri" w:eastAsiaTheme="minorHAnsi" w:hAnsi="Calibri" w:cs="Calibri"/>
                <w:b/>
                <w:bCs/>
                <w:sz w:val="24"/>
                <w:szCs w:val="24"/>
              </w:rPr>
            </w:pPr>
            <w:r w:rsidRPr="00D37778">
              <w:rPr>
                <w:rFonts w:eastAsiaTheme="minorHAnsi" w:cstheme="minorHAnsi"/>
                <w:b/>
                <w:bCs/>
                <w:sz w:val="24"/>
                <w:szCs w:val="24"/>
              </w:rPr>
              <w:t xml:space="preserve">Ongoing: </w:t>
            </w:r>
            <w:r w:rsidRPr="00D37778">
              <w:rPr>
                <w:rFonts w:cstheme="minorHAnsi"/>
                <w:color w:val="000000"/>
                <w:sz w:val="24"/>
                <w:szCs w:val="24"/>
              </w:rPr>
              <w:t>Work continues within Halsey Hall. Some parking is blocked off. There will be some noise and construction traffic in the area.</w:t>
            </w:r>
          </w:p>
        </w:tc>
        <w:tc>
          <w:tcPr>
            <w:tcW w:w="2118" w:type="dxa"/>
          </w:tcPr>
          <w:p w14:paraId="4E3D4B86" w14:textId="43837418" w:rsidR="00DE4492" w:rsidRPr="00BD4A7F" w:rsidRDefault="00D37778" w:rsidP="00CB21F1">
            <w:pPr>
              <w:rPr>
                <w:sz w:val="24"/>
                <w:szCs w:val="24"/>
              </w:rPr>
            </w:pPr>
            <w:r>
              <w:rPr>
                <w:sz w:val="24"/>
                <w:szCs w:val="24"/>
              </w:rPr>
              <w:t>Quarter</w:t>
            </w:r>
            <w:r w:rsidR="00680486">
              <w:rPr>
                <w:sz w:val="24"/>
                <w:szCs w:val="24"/>
              </w:rPr>
              <w:t xml:space="preserve"> 4 2025</w:t>
            </w:r>
          </w:p>
        </w:tc>
      </w:tr>
      <w:tr w:rsidR="00CB21F1" w:rsidRPr="002F7248" w14:paraId="7E5ADBED" w14:textId="77777777" w:rsidTr="00207F17">
        <w:trPr>
          <w:trHeight w:val="760"/>
        </w:trPr>
        <w:tc>
          <w:tcPr>
            <w:tcW w:w="909" w:type="dxa"/>
            <w:gridSpan w:val="2"/>
          </w:tcPr>
          <w:p w14:paraId="2F3E5BAD" w14:textId="0702FE9C" w:rsidR="00CB21F1" w:rsidRPr="00BD4A7F" w:rsidRDefault="00E076CC" w:rsidP="00CB21F1">
            <w:pPr>
              <w:jc w:val="center"/>
              <w:rPr>
                <w:sz w:val="24"/>
                <w:szCs w:val="24"/>
              </w:rPr>
            </w:pPr>
            <w:r>
              <w:rPr>
                <w:sz w:val="24"/>
                <w:szCs w:val="24"/>
              </w:rPr>
              <w:t>3</w:t>
            </w:r>
          </w:p>
        </w:tc>
        <w:tc>
          <w:tcPr>
            <w:tcW w:w="2252" w:type="dxa"/>
          </w:tcPr>
          <w:p w14:paraId="7F121BB7" w14:textId="77777777" w:rsidR="00EE0642" w:rsidRPr="00BD4A7F" w:rsidRDefault="00EE0642" w:rsidP="00CB21F1">
            <w:pPr>
              <w:rPr>
                <w:sz w:val="24"/>
                <w:szCs w:val="24"/>
              </w:rPr>
            </w:pPr>
            <w:r w:rsidRPr="00BD4A7F">
              <w:rPr>
                <w:sz w:val="24"/>
                <w:szCs w:val="24"/>
              </w:rPr>
              <w:t>McInture Academic Facility (Shumway Hall)</w:t>
            </w:r>
          </w:p>
          <w:p w14:paraId="42C7C5F1" w14:textId="77777777" w:rsidR="00EE0642" w:rsidRPr="00BD4A7F" w:rsidRDefault="00EE0642" w:rsidP="00CB21F1">
            <w:pPr>
              <w:rPr>
                <w:sz w:val="24"/>
                <w:szCs w:val="24"/>
              </w:rPr>
            </w:pPr>
          </w:p>
          <w:p w14:paraId="504D1F66" w14:textId="74BE4772" w:rsidR="00CB21F1" w:rsidRPr="00BD4A7F" w:rsidRDefault="00CB21F1" w:rsidP="00CB21F1">
            <w:pPr>
              <w:rPr>
                <w:sz w:val="24"/>
                <w:szCs w:val="24"/>
              </w:rPr>
            </w:pPr>
            <w:r w:rsidRPr="00BD4A7F">
              <w:rPr>
                <w:sz w:val="24"/>
                <w:szCs w:val="24"/>
              </w:rPr>
              <w:t>Jefferson Park Avenue Sidewalk Extension to Lane</w:t>
            </w:r>
          </w:p>
          <w:p w14:paraId="064FCA3A" w14:textId="39BA6346" w:rsidR="00CB21F1" w:rsidRPr="00BD4A7F" w:rsidRDefault="00CB21F1" w:rsidP="00CB21F1">
            <w:pPr>
              <w:rPr>
                <w:sz w:val="24"/>
                <w:szCs w:val="24"/>
              </w:rPr>
            </w:pPr>
            <w:r w:rsidRPr="00BD4A7F">
              <w:rPr>
                <w:sz w:val="24"/>
                <w:szCs w:val="24"/>
              </w:rPr>
              <w:t>Road</w:t>
            </w:r>
          </w:p>
        </w:tc>
        <w:tc>
          <w:tcPr>
            <w:tcW w:w="2760" w:type="dxa"/>
          </w:tcPr>
          <w:p w14:paraId="0B6BEC78" w14:textId="77777777" w:rsidR="005F5B3D" w:rsidRDefault="005F5B3D" w:rsidP="00CB21F1">
            <w:pPr>
              <w:rPr>
                <w:sz w:val="24"/>
                <w:szCs w:val="24"/>
              </w:rPr>
            </w:pPr>
          </w:p>
          <w:p w14:paraId="3CB15D01" w14:textId="77777777" w:rsidR="005F5B3D" w:rsidRDefault="005F5B3D" w:rsidP="00CB21F1">
            <w:pPr>
              <w:rPr>
                <w:sz w:val="24"/>
                <w:szCs w:val="24"/>
              </w:rPr>
            </w:pPr>
          </w:p>
          <w:p w14:paraId="3E7F3864" w14:textId="7B49C2C1" w:rsidR="00CB21F1" w:rsidRPr="00BD4A7F" w:rsidRDefault="00CB21F1" w:rsidP="00CB21F1">
            <w:pPr>
              <w:rPr>
                <w:sz w:val="24"/>
                <w:szCs w:val="24"/>
              </w:rPr>
            </w:pPr>
            <w:r w:rsidRPr="00BD4A7F">
              <w:rPr>
                <w:sz w:val="24"/>
                <w:szCs w:val="24"/>
              </w:rPr>
              <w:t>Craig Hilten</w:t>
            </w:r>
          </w:p>
          <w:p w14:paraId="31A32481" w14:textId="77777777" w:rsidR="00CB21F1" w:rsidRPr="00BD4A7F" w:rsidRDefault="00CB21F1" w:rsidP="00CB21F1">
            <w:pPr>
              <w:rPr>
                <w:sz w:val="24"/>
                <w:szCs w:val="24"/>
              </w:rPr>
            </w:pPr>
            <w:hyperlink r:id="rId21" w:history="1">
              <w:r w:rsidRPr="00BD4A7F">
                <w:rPr>
                  <w:rStyle w:val="Hyperlink"/>
                  <w:sz w:val="24"/>
                  <w:szCs w:val="24"/>
                </w:rPr>
                <w:t>csh8a@virginia.edu</w:t>
              </w:r>
            </w:hyperlink>
          </w:p>
          <w:p w14:paraId="3E0DC666" w14:textId="77777777" w:rsidR="00CB21F1" w:rsidRPr="00BD4A7F" w:rsidRDefault="00CB21F1" w:rsidP="00CB21F1">
            <w:pPr>
              <w:rPr>
                <w:sz w:val="24"/>
                <w:szCs w:val="24"/>
              </w:rPr>
            </w:pPr>
          </w:p>
        </w:tc>
        <w:tc>
          <w:tcPr>
            <w:tcW w:w="5591" w:type="dxa"/>
          </w:tcPr>
          <w:p w14:paraId="3057AE3C" w14:textId="77777777" w:rsidR="005F5B3D" w:rsidRDefault="005F5B3D" w:rsidP="005F5B3D">
            <w:pPr>
              <w:autoSpaceDE w:val="0"/>
              <w:autoSpaceDN w:val="0"/>
              <w:adjustRightInd w:val="0"/>
              <w:rPr>
                <w:rFonts w:ascii="Calibri" w:eastAsiaTheme="minorHAnsi" w:hAnsi="Calibri" w:cs="Calibri"/>
                <w:b/>
                <w:bCs/>
                <w:sz w:val="24"/>
                <w:szCs w:val="24"/>
              </w:rPr>
            </w:pPr>
          </w:p>
          <w:p w14:paraId="30970B8C" w14:textId="77777777" w:rsidR="005F5B3D" w:rsidRDefault="005F5B3D" w:rsidP="005F5B3D">
            <w:pPr>
              <w:autoSpaceDE w:val="0"/>
              <w:autoSpaceDN w:val="0"/>
              <w:adjustRightInd w:val="0"/>
              <w:rPr>
                <w:rFonts w:ascii="Calibri" w:eastAsiaTheme="minorHAnsi" w:hAnsi="Calibri" w:cs="Calibri"/>
                <w:b/>
                <w:bCs/>
                <w:sz w:val="24"/>
                <w:szCs w:val="24"/>
              </w:rPr>
            </w:pPr>
          </w:p>
          <w:p w14:paraId="326B5049" w14:textId="33EBFAAD" w:rsidR="00041B91" w:rsidRPr="00BD4A7F" w:rsidRDefault="00CB21F1" w:rsidP="003E1C90">
            <w:pPr>
              <w:autoSpaceDE w:val="0"/>
              <w:autoSpaceDN w:val="0"/>
              <w:adjustRightInd w:val="0"/>
              <w:rPr>
                <w:rFonts w:ascii="Calibri" w:eastAsiaTheme="minorHAnsi" w:hAnsi="Calibri" w:cs="Calibri"/>
                <w:b/>
                <w:bCs/>
                <w:sz w:val="24"/>
                <w:szCs w:val="24"/>
              </w:rPr>
            </w:pPr>
            <w:r w:rsidRPr="00BD4A7F">
              <w:rPr>
                <w:rFonts w:ascii="Calibri" w:eastAsiaTheme="minorHAnsi" w:hAnsi="Calibri" w:cs="Calibri"/>
                <w:b/>
                <w:bCs/>
                <w:sz w:val="24"/>
                <w:szCs w:val="24"/>
              </w:rPr>
              <w:t>Ongoing</w:t>
            </w:r>
            <w:r w:rsidRPr="00BD4A7F">
              <w:rPr>
                <w:rFonts w:ascii="Calibri" w:eastAsiaTheme="minorHAnsi" w:hAnsi="Calibri" w:cs="Calibri"/>
                <w:sz w:val="24"/>
                <w:szCs w:val="24"/>
              </w:rPr>
              <w:t xml:space="preserve">: </w:t>
            </w:r>
            <w:r w:rsidR="003E1C90">
              <w:rPr>
                <w:rFonts w:ascii="Calibri" w:eastAsiaTheme="minorHAnsi" w:hAnsi="Calibri" w:cs="Calibri"/>
                <w:sz w:val="24"/>
                <w:szCs w:val="24"/>
              </w:rPr>
              <w:t>For materials deliveries, t</w:t>
            </w:r>
            <w:r w:rsidRPr="00BD4A7F">
              <w:rPr>
                <w:rFonts w:ascii="Calibri" w:eastAsiaTheme="minorHAnsi" w:hAnsi="Calibri" w:cs="Calibri"/>
                <w:sz w:val="24"/>
                <w:szCs w:val="24"/>
              </w:rPr>
              <w:t>raffic controls are in place for one</w:t>
            </w:r>
            <w:r w:rsidR="003E1C90">
              <w:rPr>
                <w:rFonts w:ascii="Calibri" w:eastAsiaTheme="minorHAnsi" w:hAnsi="Calibri" w:cs="Calibri"/>
                <w:sz w:val="24"/>
                <w:szCs w:val="24"/>
              </w:rPr>
              <w:t xml:space="preserve"> </w:t>
            </w:r>
            <w:r w:rsidRPr="00BD4A7F">
              <w:rPr>
                <w:rFonts w:ascii="Calibri" w:eastAsiaTheme="minorHAnsi" w:hAnsi="Calibri" w:cs="Calibri"/>
                <w:sz w:val="24"/>
                <w:szCs w:val="24"/>
              </w:rPr>
              <w:t xml:space="preserve">westbound traffic lane </w:t>
            </w:r>
            <w:proofErr w:type="gramStart"/>
            <w:r w:rsidRPr="00BD4A7F">
              <w:rPr>
                <w:rFonts w:ascii="Calibri" w:eastAsiaTheme="minorHAnsi" w:hAnsi="Calibri" w:cs="Calibri"/>
                <w:sz w:val="24"/>
                <w:szCs w:val="24"/>
              </w:rPr>
              <w:t>of</w:t>
            </w:r>
            <w:proofErr w:type="gramEnd"/>
            <w:r w:rsidRPr="00BD4A7F">
              <w:rPr>
                <w:rFonts w:ascii="Calibri" w:eastAsiaTheme="minorHAnsi" w:hAnsi="Calibri" w:cs="Calibri"/>
                <w:sz w:val="24"/>
                <w:szCs w:val="24"/>
              </w:rPr>
              <w:t xml:space="preserve"> Jefferson Park </w:t>
            </w:r>
            <w:r w:rsidR="003E1C90">
              <w:rPr>
                <w:rFonts w:ascii="Calibri" w:eastAsiaTheme="minorHAnsi" w:hAnsi="Calibri" w:cs="Calibri"/>
                <w:sz w:val="24"/>
                <w:szCs w:val="24"/>
              </w:rPr>
              <w:t>Ave.</w:t>
            </w:r>
          </w:p>
          <w:p w14:paraId="3180FACB" w14:textId="383E11C6" w:rsidR="00CB21F1" w:rsidRPr="00BD4A7F" w:rsidRDefault="00CB21F1" w:rsidP="00CB21F1">
            <w:pPr>
              <w:autoSpaceDE w:val="0"/>
              <w:autoSpaceDN w:val="0"/>
              <w:adjustRightInd w:val="0"/>
              <w:rPr>
                <w:rFonts w:ascii="Calibri" w:eastAsiaTheme="minorHAnsi" w:hAnsi="Calibri" w:cs="Calibri"/>
                <w:b/>
                <w:bCs/>
                <w:sz w:val="24"/>
                <w:szCs w:val="24"/>
              </w:rPr>
            </w:pPr>
          </w:p>
        </w:tc>
        <w:tc>
          <w:tcPr>
            <w:tcW w:w="2118" w:type="dxa"/>
          </w:tcPr>
          <w:p w14:paraId="3A8435AD" w14:textId="77777777" w:rsidR="00AA202D" w:rsidRDefault="00574E5D" w:rsidP="00CB21F1">
            <w:pPr>
              <w:rPr>
                <w:sz w:val="24"/>
                <w:szCs w:val="24"/>
              </w:rPr>
            </w:pPr>
            <w:r w:rsidRPr="00BD4A7F">
              <w:rPr>
                <w:sz w:val="24"/>
                <w:szCs w:val="24"/>
              </w:rPr>
              <w:t xml:space="preserve">Achieved </w:t>
            </w:r>
          </w:p>
          <w:p w14:paraId="6CCCEED6" w14:textId="25BF64A1" w:rsidR="00574E5D" w:rsidRPr="00BD4A7F" w:rsidRDefault="00574E5D" w:rsidP="00CB21F1">
            <w:pPr>
              <w:rPr>
                <w:sz w:val="24"/>
                <w:szCs w:val="24"/>
              </w:rPr>
            </w:pPr>
            <w:r w:rsidRPr="00BD4A7F">
              <w:rPr>
                <w:sz w:val="24"/>
                <w:szCs w:val="24"/>
              </w:rPr>
              <w:t>Quarter 2 2025</w:t>
            </w:r>
          </w:p>
          <w:p w14:paraId="7182F0F9" w14:textId="77777777" w:rsidR="00574E5D" w:rsidRPr="00BD4A7F" w:rsidRDefault="00574E5D" w:rsidP="00CB21F1">
            <w:pPr>
              <w:rPr>
                <w:sz w:val="24"/>
                <w:szCs w:val="24"/>
              </w:rPr>
            </w:pPr>
          </w:p>
          <w:p w14:paraId="4BF5EBA0" w14:textId="77777777" w:rsidR="00574E5D" w:rsidRPr="00BD4A7F" w:rsidRDefault="00574E5D" w:rsidP="00CB21F1">
            <w:pPr>
              <w:rPr>
                <w:sz w:val="24"/>
                <w:szCs w:val="24"/>
              </w:rPr>
            </w:pPr>
          </w:p>
          <w:p w14:paraId="3C21F904" w14:textId="47636A68" w:rsidR="00CB21F1" w:rsidRPr="00BD4A7F" w:rsidRDefault="00CB21F1" w:rsidP="00CB21F1">
            <w:pPr>
              <w:rPr>
                <w:sz w:val="24"/>
                <w:szCs w:val="24"/>
              </w:rPr>
            </w:pPr>
            <w:r w:rsidRPr="00BD4A7F">
              <w:rPr>
                <w:sz w:val="24"/>
                <w:szCs w:val="24"/>
              </w:rPr>
              <w:t xml:space="preserve">Quarter </w:t>
            </w:r>
            <w:r w:rsidR="00B40447" w:rsidRPr="00BD4A7F">
              <w:rPr>
                <w:sz w:val="24"/>
                <w:szCs w:val="24"/>
              </w:rPr>
              <w:t>3</w:t>
            </w:r>
            <w:r w:rsidRPr="00BD4A7F">
              <w:rPr>
                <w:sz w:val="24"/>
                <w:szCs w:val="24"/>
              </w:rPr>
              <w:t xml:space="preserve"> 2025</w:t>
            </w:r>
          </w:p>
        </w:tc>
      </w:tr>
      <w:tr w:rsidR="00207F17" w:rsidRPr="002F7248" w14:paraId="0C49AA20" w14:textId="77777777" w:rsidTr="00207F17">
        <w:trPr>
          <w:trHeight w:val="760"/>
        </w:trPr>
        <w:tc>
          <w:tcPr>
            <w:tcW w:w="909" w:type="dxa"/>
            <w:gridSpan w:val="2"/>
          </w:tcPr>
          <w:p w14:paraId="54BCD92E" w14:textId="0110557C" w:rsidR="00207F17" w:rsidRDefault="00207F17" w:rsidP="00207F17">
            <w:pPr>
              <w:jc w:val="center"/>
              <w:rPr>
                <w:sz w:val="24"/>
                <w:szCs w:val="24"/>
              </w:rPr>
            </w:pPr>
            <w:r>
              <w:rPr>
                <w:sz w:val="24"/>
                <w:szCs w:val="24"/>
              </w:rPr>
              <w:t>4</w:t>
            </w:r>
          </w:p>
        </w:tc>
        <w:tc>
          <w:tcPr>
            <w:tcW w:w="2252" w:type="dxa"/>
          </w:tcPr>
          <w:p w14:paraId="6BE4AF0C" w14:textId="4D634DA3" w:rsidR="00207F17" w:rsidRPr="00BD4A7F" w:rsidRDefault="00207F17" w:rsidP="00207F17">
            <w:pPr>
              <w:rPr>
                <w:sz w:val="24"/>
                <w:szCs w:val="24"/>
              </w:rPr>
            </w:pPr>
            <w:r>
              <w:rPr>
                <w:sz w:val="24"/>
                <w:szCs w:val="24"/>
              </w:rPr>
              <w:t>Memorial Gym Infrastructure &amp;</w:t>
            </w:r>
            <w:r w:rsidRPr="00524C2F">
              <w:rPr>
                <w:sz w:val="24"/>
                <w:szCs w:val="24"/>
              </w:rPr>
              <w:t xml:space="preserve"> </w:t>
            </w:r>
            <w:r w:rsidRPr="00524C2F">
              <w:rPr>
                <w:sz w:val="24"/>
                <w:szCs w:val="24"/>
              </w:rPr>
              <w:t>Accessibility Improvemen</w:t>
            </w:r>
            <w:r>
              <w:rPr>
                <w:sz w:val="24"/>
                <w:szCs w:val="24"/>
              </w:rPr>
              <w:t>ts</w:t>
            </w:r>
          </w:p>
        </w:tc>
        <w:tc>
          <w:tcPr>
            <w:tcW w:w="2760" w:type="dxa"/>
          </w:tcPr>
          <w:p w14:paraId="00525B37" w14:textId="77777777" w:rsidR="00207F17" w:rsidRPr="00524C2F" w:rsidRDefault="00207F17" w:rsidP="00207F17">
            <w:pPr>
              <w:rPr>
                <w:sz w:val="24"/>
                <w:szCs w:val="24"/>
              </w:rPr>
            </w:pPr>
            <w:r w:rsidRPr="00524C2F">
              <w:rPr>
                <w:sz w:val="24"/>
                <w:szCs w:val="24"/>
              </w:rPr>
              <w:t>Amy Mays</w:t>
            </w:r>
          </w:p>
          <w:p w14:paraId="7281F883" w14:textId="77777777" w:rsidR="00207F17" w:rsidRDefault="00207F17" w:rsidP="00207F17">
            <w:pPr>
              <w:rPr>
                <w:sz w:val="24"/>
                <w:szCs w:val="24"/>
              </w:rPr>
            </w:pPr>
            <w:hyperlink r:id="rId22" w:history="1">
              <w:r w:rsidRPr="00693E04">
                <w:rPr>
                  <w:rStyle w:val="Hyperlink"/>
                  <w:sz w:val="24"/>
                  <w:szCs w:val="24"/>
                </w:rPr>
                <w:t>arg5j@virginia.edu</w:t>
              </w:r>
            </w:hyperlink>
          </w:p>
          <w:p w14:paraId="3F1C4A6F" w14:textId="77777777" w:rsidR="00207F17" w:rsidRDefault="00207F17" w:rsidP="00207F17">
            <w:pPr>
              <w:rPr>
                <w:sz w:val="24"/>
                <w:szCs w:val="24"/>
              </w:rPr>
            </w:pPr>
          </w:p>
        </w:tc>
        <w:tc>
          <w:tcPr>
            <w:tcW w:w="5591" w:type="dxa"/>
          </w:tcPr>
          <w:p w14:paraId="3B604D88" w14:textId="2413961B" w:rsidR="00207F17" w:rsidRDefault="00207F17" w:rsidP="00207F17">
            <w:pPr>
              <w:autoSpaceDE w:val="0"/>
              <w:autoSpaceDN w:val="0"/>
              <w:adjustRightInd w:val="0"/>
              <w:rPr>
                <w:rFonts w:ascii="Calibri" w:eastAsiaTheme="minorHAnsi" w:hAnsi="Calibri" w:cs="Calibri"/>
                <w:b/>
                <w:bCs/>
                <w:sz w:val="24"/>
                <w:szCs w:val="24"/>
              </w:rPr>
            </w:pPr>
            <w:r w:rsidRPr="00207F17">
              <w:rPr>
                <w:rFonts w:ascii="Calibri" w:eastAsiaTheme="minorHAnsi" w:hAnsi="Calibri" w:cs="Calibri"/>
                <w:b/>
                <w:bCs/>
                <w:sz w:val="24"/>
                <w:szCs w:val="24"/>
              </w:rPr>
              <w:t xml:space="preserve">Ongoing: </w:t>
            </w:r>
            <w:r w:rsidRPr="00207F17">
              <w:rPr>
                <w:rFonts w:ascii="Calibri" w:eastAsiaTheme="minorHAnsi" w:hAnsi="Calibri" w:cs="Calibri"/>
                <w:sz w:val="24"/>
                <w:szCs w:val="24"/>
              </w:rPr>
              <w:t>Continued impacts around the east side of the building with no parking available at the building. Pedestrian paths and access are marked to allow access to the tennis, basketball, and volleyball courts.</w:t>
            </w:r>
          </w:p>
        </w:tc>
        <w:tc>
          <w:tcPr>
            <w:tcW w:w="2118" w:type="dxa"/>
          </w:tcPr>
          <w:p w14:paraId="788B1FA3" w14:textId="6B4C259B" w:rsidR="00207F17" w:rsidRPr="00BD4A7F" w:rsidRDefault="00207F17" w:rsidP="00207F17">
            <w:pPr>
              <w:rPr>
                <w:sz w:val="24"/>
                <w:szCs w:val="24"/>
              </w:rPr>
            </w:pPr>
            <w:r>
              <w:rPr>
                <w:rFonts w:ascii="Calibri" w:eastAsiaTheme="minorHAnsi" w:hAnsi="Calibri" w:cs="Calibri"/>
                <w:sz w:val="24"/>
                <w:szCs w:val="24"/>
              </w:rPr>
              <w:t>Quarter 4 2026</w:t>
            </w:r>
          </w:p>
        </w:tc>
      </w:tr>
      <w:tr w:rsidR="00207F17" w:rsidRPr="002F7248" w14:paraId="53A244D8" w14:textId="77777777" w:rsidTr="00207F17">
        <w:trPr>
          <w:trHeight w:val="760"/>
        </w:trPr>
        <w:tc>
          <w:tcPr>
            <w:tcW w:w="909" w:type="dxa"/>
            <w:gridSpan w:val="2"/>
          </w:tcPr>
          <w:p w14:paraId="51ECB56E" w14:textId="13380231" w:rsidR="00207F17" w:rsidRDefault="00207F17" w:rsidP="00207F17">
            <w:pPr>
              <w:jc w:val="center"/>
              <w:rPr>
                <w:sz w:val="24"/>
                <w:szCs w:val="24"/>
              </w:rPr>
            </w:pPr>
            <w:r>
              <w:rPr>
                <w:sz w:val="24"/>
                <w:szCs w:val="24"/>
              </w:rPr>
              <w:t>5</w:t>
            </w:r>
          </w:p>
        </w:tc>
        <w:tc>
          <w:tcPr>
            <w:tcW w:w="2252" w:type="dxa"/>
          </w:tcPr>
          <w:p w14:paraId="00F92018" w14:textId="7BF4A6D9" w:rsidR="00207F17" w:rsidRDefault="00207F17" w:rsidP="00207F17">
            <w:pPr>
              <w:rPr>
                <w:sz w:val="24"/>
                <w:szCs w:val="24"/>
              </w:rPr>
            </w:pPr>
            <w:r w:rsidRPr="00207F17">
              <w:rPr>
                <w:sz w:val="24"/>
                <w:szCs w:val="24"/>
              </w:rPr>
              <w:t>Monroe Hall HVAC Renewal</w:t>
            </w:r>
          </w:p>
        </w:tc>
        <w:tc>
          <w:tcPr>
            <w:tcW w:w="2760" w:type="dxa"/>
          </w:tcPr>
          <w:p w14:paraId="0823A9E9" w14:textId="77777777" w:rsidR="00207F17" w:rsidRPr="00C65746" w:rsidRDefault="00207F17" w:rsidP="00207F17">
            <w:pPr>
              <w:rPr>
                <w:sz w:val="24"/>
                <w:szCs w:val="24"/>
              </w:rPr>
            </w:pPr>
            <w:r w:rsidRPr="00C65746">
              <w:rPr>
                <w:sz w:val="24"/>
                <w:szCs w:val="24"/>
              </w:rPr>
              <w:t>Charlotte Dickerson</w:t>
            </w:r>
          </w:p>
          <w:p w14:paraId="5B3A0DD5" w14:textId="77777777" w:rsidR="00207F17" w:rsidRDefault="00207F17" w:rsidP="00207F17">
            <w:pPr>
              <w:rPr>
                <w:sz w:val="24"/>
                <w:szCs w:val="24"/>
              </w:rPr>
            </w:pPr>
            <w:hyperlink r:id="rId23" w:history="1">
              <w:r w:rsidRPr="00693E04">
                <w:rPr>
                  <w:rStyle w:val="Hyperlink"/>
                  <w:sz w:val="24"/>
                  <w:szCs w:val="24"/>
                </w:rPr>
                <w:t>clp5s@virginia.edu</w:t>
              </w:r>
            </w:hyperlink>
          </w:p>
          <w:p w14:paraId="7050F81B" w14:textId="77777777" w:rsidR="00207F17" w:rsidRPr="00524C2F" w:rsidRDefault="00207F17" w:rsidP="00207F17">
            <w:pPr>
              <w:rPr>
                <w:sz w:val="24"/>
                <w:szCs w:val="24"/>
              </w:rPr>
            </w:pPr>
          </w:p>
        </w:tc>
        <w:tc>
          <w:tcPr>
            <w:tcW w:w="5591" w:type="dxa"/>
          </w:tcPr>
          <w:p w14:paraId="6D4B1746" w14:textId="72FED8A9" w:rsidR="00207F17" w:rsidRPr="00207F17" w:rsidRDefault="00207F17" w:rsidP="00207F17">
            <w:pPr>
              <w:autoSpaceDE w:val="0"/>
              <w:autoSpaceDN w:val="0"/>
              <w:adjustRightInd w:val="0"/>
              <w:rPr>
                <w:rFonts w:ascii="Calibri" w:eastAsiaTheme="minorHAnsi" w:hAnsi="Calibri" w:cs="Calibri"/>
                <w:b/>
                <w:bCs/>
                <w:sz w:val="24"/>
                <w:szCs w:val="24"/>
              </w:rPr>
            </w:pPr>
            <w:r w:rsidRPr="00741CDB">
              <w:rPr>
                <w:rFonts w:ascii="Calibri" w:eastAsiaTheme="minorHAnsi" w:hAnsi="Calibri" w:cs="Calibri"/>
                <w:b/>
                <w:bCs/>
                <w:sz w:val="24"/>
                <w:szCs w:val="24"/>
              </w:rPr>
              <w:t>Ongoing:</w:t>
            </w:r>
            <w:r w:rsidRPr="00741CDB">
              <w:rPr>
                <w:rFonts w:ascii="Calibri" w:eastAsiaTheme="minorHAnsi" w:hAnsi="Calibri" w:cs="Calibri"/>
                <w:sz w:val="24"/>
                <w:szCs w:val="24"/>
              </w:rPr>
              <w:t xml:space="preserve"> The HVAC </w:t>
            </w:r>
            <w:r>
              <w:rPr>
                <w:rFonts w:ascii="Calibri" w:eastAsiaTheme="minorHAnsi" w:hAnsi="Calibri" w:cs="Calibri"/>
                <w:sz w:val="24"/>
                <w:szCs w:val="24"/>
              </w:rPr>
              <w:t>r</w:t>
            </w:r>
            <w:r w:rsidRPr="00741CDB">
              <w:rPr>
                <w:rFonts w:ascii="Calibri" w:eastAsiaTheme="minorHAnsi" w:hAnsi="Calibri" w:cs="Calibri"/>
                <w:sz w:val="24"/>
                <w:szCs w:val="24"/>
              </w:rPr>
              <w:t>enewal renovation is taking place</w:t>
            </w:r>
            <w:r>
              <w:rPr>
                <w:rFonts w:ascii="Calibri" w:eastAsiaTheme="minorHAnsi" w:hAnsi="Calibri" w:cs="Calibri"/>
                <w:sz w:val="24"/>
                <w:szCs w:val="24"/>
              </w:rPr>
              <w:t xml:space="preserve"> i</w:t>
            </w:r>
            <w:r w:rsidRPr="00741CDB">
              <w:rPr>
                <w:rFonts w:ascii="Calibri" w:eastAsiaTheme="minorHAnsi" w:hAnsi="Calibri" w:cs="Calibri"/>
                <w:sz w:val="24"/>
                <w:szCs w:val="24"/>
              </w:rPr>
              <w:t xml:space="preserve">n </w:t>
            </w:r>
            <w:proofErr w:type="gramStart"/>
            <w:r w:rsidRPr="00741CDB">
              <w:rPr>
                <w:rFonts w:ascii="Calibri" w:eastAsiaTheme="minorHAnsi" w:hAnsi="Calibri" w:cs="Calibri"/>
                <w:sz w:val="24"/>
                <w:szCs w:val="24"/>
              </w:rPr>
              <w:t>the Monroe</w:t>
            </w:r>
            <w:proofErr w:type="gramEnd"/>
            <w:r w:rsidRPr="00741CDB">
              <w:rPr>
                <w:rFonts w:ascii="Calibri" w:eastAsiaTheme="minorHAnsi" w:hAnsi="Calibri" w:cs="Calibri"/>
                <w:sz w:val="24"/>
                <w:szCs w:val="24"/>
              </w:rPr>
              <w:t xml:space="preserve"> </w:t>
            </w:r>
            <w:r>
              <w:rPr>
                <w:rFonts w:ascii="Calibri" w:eastAsiaTheme="minorHAnsi" w:hAnsi="Calibri" w:cs="Calibri"/>
                <w:sz w:val="24"/>
                <w:szCs w:val="24"/>
              </w:rPr>
              <w:t xml:space="preserve">Hall </w:t>
            </w:r>
            <w:r w:rsidRPr="00741CDB">
              <w:rPr>
                <w:rFonts w:ascii="Calibri" w:eastAsiaTheme="minorHAnsi" w:hAnsi="Calibri" w:cs="Calibri"/>
                <w:sz w:val="24"/>
                <w:szCs w:val="24"/>
              </w:rPr>
              <w:t>Addition. Access is for authorized</w:t>
            </w:r>
            <w:r>
              <w:rPr>
                <w:rFonts w:ascii="Calibri" w:eastAsiaTheme="minorHAnsi" w:hAnsi="Calibri" w:cs="Calibri"/>
                <w:sz w:val="24"/>
                <w:szCs w:val="24"/>
              </w:rPr>
              <w:t xml:space="preserve"> </w:t>
            </w:r>
            <w:r w:rsidRPr="00741CDB">
              <w:rPr>
                <w:rFonts w:ascii="Calibri" w:eastAsiaTheme="minorHAnsi" w:hAnsi="Calibri" w:cs="Calibri"/>
                <w:sz w:val="24"/>
                <w:szCs w:val="24"/>
              </w:rPr>
              <w:t>construction personnel only and PPE is required. A</w:t>
            </w:r>
            <w:r>
              <w:rPr>
                <w:rFonts w:ascii="Calibri" w:eastAsiaTheme="minorHAnsi" w:hAnsi="Calibri" w:cs="Calibri"/>
                <w:sz w:val="24"/>
                <w:szCs w:val="24"/>
              </w:rPr>
              <w:t xml:space="preserve"> </w:t>
            </w:r>
            <w:r w:rsidRPr="00741CDB">
              <w:rPr>
                <w:rFonts w:ascii="Calibri" w:eastAsiaTheme="minorHAnsi" w:hAnsi="Calibri" w:cs="Calibri"/>
                <w:sz w:val="24"/>
                <w:szCs w:val="24"/>
              </w:rPr>
              <w:t>dumpster is located on McCormick Road for</w:t>
            </w:r>
            <w:r>
              <w:rPr>
                <w:rFonts w:ascii="Calibri" w:eastAsiaTheme="minorHAnsi" w:hAnsi="Calibri" w:cs="Calibri"/>
                <w:sz w:val="24"/>
                <w:szCs w:val="24"/>
              </w:rPr>
              <w:t xml:space="preserve"> </w:t>
            </w:r>
            <w:r w:rsidRPr="00741CDB">
              <w:rPr>
                <w:rFonts w:ascii="Calibri" w:eastAsiaTheme="minorHAnsi" w:hAnsi="Calibri" w:cs="Calibri"/>
                <w:sz w:val="24"/>
                <w:szCs w:val="24"/>
              </w:rPr>
              <w:t>construction use only. Signage and personnel will direct</w:t>
            </w:r>
            <w:r>
              <w:rPr>
                <w:rFonts w:ascii="Calibri" w:eastAsiaTheme="minorHAnsi" w:hAnsi="Calibri" w:cs="Calibri"/>
                <w:sz w:val="24"/>
                <w:szCs w:val="24"/>
              </w:rPr>
              <w:t xml:space="preserve"> </w:t>
            </w:r>
            <w:r w:rsidRPr="00741CDB">
              <w:rPr>
                <w:rFonts w:ascii="Calibri" w:eastAsiaTheme="minorHAnsi" w:hAnsi="Calibri" w:cs="Calibri"/>
                <w:sz w:val="24"/>
                <w:szCs w:val="24"/>
              </w:rPr>
              <w:t>pedestrians to use caution and/or</w:t>
            </w:r>
            <w:r>
              <w:rPr>
                <w:rFonts w:ascii="Calibri" w:eastAsiaTheme="minorHAnsi" w:hAnsi="Calibri" w:cs="Calibri"/>
                <w:sz w:val="24"/>
                <w:szCs w:val="24"/>
              </w:rPr>
              <w:t xml:space="preserve"> </w:t>
            </w:r>
            <w:r w:rsidRPr="00741CDB">
              <w:rPr>
                <w:rFonts w:ascii="Calibri" w:eastAsiaTheme="minorHAnsi" w:hAnsi="Calibri" w:cs="Calibri"/>
                <w:sz w:val="24"/>
                <w:szCs w:val="24"/>
              </w:rPr>
              <w:t>alternate routes as</w:t>
            </w:r>
            <w:r>
              <w:rPr>
                <w:rFonts w:ascii="Calibri" w:eastAsiaTheme="minorHAnsi" w:hAnsi="Calibri" w:cs="Calibri"/>
                <w:sz w:val="24"/>
                <w:szCs w:val="24"/>
              </w:rPr>
              <w:t xml:space="preserve"> </w:t>
            </w:r>
            <w:r w:rsidRPr="00741CDB">
              <w:rPr>
                <w:rFonts w:ascii="Calibri" w:eastAsiaTheme="minorHAnsi" w:hAnsi="Calibri" w:cs="Calibri"/>
                <w:sz w:val="24"/>
                <w:szCs w:val="24"/>
              </w:rPr>
              <w:t>needed during construction deliveries or work-related</w:t>
            </w:r>
          </w:p>
        </w:tc>
        <w:tc>
          <w:tcPr>
            <w:tcW w:w="2118" w:type="dxa"/>
          </w:tcPr>
          <w:p w14:paraId="74C8BA5C" w14:textId="27C0DDBE" w:rsidR="00207F17" w:rsidRDefault="00207F17" w:rsidP="00207F17">
            <w:pPr>
              <w:rPr>
                <w:rFonts w:ascii="Calibri" w:eastAsiaTheme="minorHAnsi" w:hAnsi="Calibri" w:cs="Calibri"/>
                <w:sz w:val="24"/>
                <w:szCs w:val="24"/>
              </w:rPr>
            </w:pPr>
            <w:r>
              <w:rPr>
                <w:rFonts w:ascii="Calibri" w:eastAsiaTheme="minorHAnsi" w:hAnsi="Calibri" w:cs="Calibri"/>
                <w:sz w:val="24"/>
                <w:szCs w:val="24"/>
              </w:rPr>
              <w:t>Quarter 4 2025</w:t>
            </w:r>
          </w:p>
        </w:tc>
      </w:tr>
      <w:tr w:rsidR="00207F17" w:rsidRPr="002F7248" w14:paraId="03DFD310" w14:textId="77777777" w:rsidTr="00207F17">
        <w:trPr>
          <w:trHeight w:val="859"/>
        </w:trPr>
        <w:tc>
          <w:tcPr>
            <w:tcW w:w="891" w:type="dxa"/>
          </w:tcPr>
          <w:p w14:paraId="58075790" w14:textId="77777777" w:rsidR="00207F17" w:rsidRDefault="00207F17" w:rsidP="00207F17">
            <w:pPr>
              <w:jc w:val="center"/>
              <w:rPr>
                <w:sz w:val="24"/>
                <w:szCs w:val="24"/>
              </w:rPr>
            </w:pPr>
            <w:r>
              <w:rPr>
                <w:sz w:val="24"/>
                <w:szCs w:val="24"/>
              </w:rPr>
              <w:t>6</w:t>
            </w:r>
          </w:p>
        </w:tc>
        <w:tc>
          <w:tcPr>
            <w:tcW w:w="2270" w:type="dxa"/>
            <w:gridSpan w:val="2"/>
          </w:tcPr>
          <w:p w14:paraId="07C2E829" w14:textId="4D15CA86" w:rsidR="00207F17" w:rsidRPr="00592CE6" w:rsidRDefault="00207F17" w:rsidP="00207F17">
            <w:pPr>
              <w:rPr>
                <w:rFonts w:ascii="Calibri" w:hAnsi="Calibri" w:cs="Calibri"/>
                <w:color w:val="000000"/>
                <w:sz w:val="24"/>
                <w:szCs w:val="24"/>
              </w:rPr>
            </w:pPr>
            <w:r>
              <w:rPr>
                <w:rFonts w:ascii="Calibri" w:hAnsi="Calibri" w:cs="Calibri"/>
                <w:color w:val="000000"/>
                <w:sz w:val="24"/>
                <w:szCs w:val="24"/>
              </w:rPr>
              <w:t>Pavilion I Colossal Column Render</w:t>
            </w:r>
          </w:p>
        </w:tc>
        <w:tc>
          <w:tcPr>
            <w:tcW w:w="2760" w:type="dxa"/>
          </w:tcPr>
          <w:p w14:paraId="1B1BB4DD" w14:textId="77777777" w:rsidR="00207F17" w:rsidRDefault="00207F17" w:rsidP="00207F17">
            <w:pPr>
              <w:rPr>
                <w:sz w:val="24"/>
                <w:szCs w:val="24"/>
              </w:rPr>
            </w:pPr>
            <w:r>
              <w:rPr>
                <w:sz w:val="24"/>
                <w:szCs w:val="24"/>
              </w:rPr>
              <w:t>Amy Moses</w:t>
            </w:r>
          </w:p>
          <w:p w14:paraId="5B512B4F" w14:textId="1E719357" w:rsidR="00207F17" w:rsidRDefault="00207F17" w:rsidP="00207F17">
            <w:pPr>
              <w:rPr>
                <w:sz w:val="24"/>
                <w:szCs w:val="24"/>
              </w:rPr>
            </w:pPr>
            <w:hyperlink r:id="rId24" w:history="1">
              <w:r>
                <w:rPr>
                  <w:rStyle w:val="Hyperlink"/>
                  <w:sz w:val="24"/>
                  <w:szCs w:val="24"/>
                </w:rPr>
                <w:t>arm8h@virginia.edu</w:t>
              </w:r>
            </w:hyperlink>
            <w:r>
              <w:rPr>
                <w:sz w:val="24"/>
                <w:szCs w:val="24"/>
              </w:rPr>
              <w:t xml:space="preserve"> </w:t>
            </w:r>
          </w:p>
        </w:tc>
        <w:tc>
          <w:tcPr>
            <w:tcW w:w="5591" w:type="dxa"/>
          </w:tcPr>
          <w:p w14:paraId="53F75B4D" w14:textId="373E2470" w:rsidR="00207F17" w:rsidRPr="00207F17" w:rsidRDefault="00207F17" w:rsidP="00207F17">
            <w:pPr>
              <w:autoSpaceDE w:val="0"/>
              <w:autoSpaceDN w:val="0"/>
              <w:adjustRightInd w:val="0"/>
              <w:rPr>
                <w:rFonts w:eastAsiaTheme="minorHAnsi" w:cstheme="minorHAnsi"/>
                <w:sz w:val="24"/>
                <w:szCs w:val="24"/>
              </w:rPr>
            </w:pPr>
            <w:r>
              <w:rPr>
                <w:rFonts w:eastAsiaTheme="minorHAnsi" w:cstheme="minorHAnsi"/>
                <w:b/>
                <w:bCs/>
                <w:sz w:val="24"/>
                <w:szCs w:val="24"/>
              </w:rPr>
              <w:t>Ongoing</w:t>
            </w:r>
            <w:r>
              <w:rPr>
                <w:rFonts w:eastAsiaTheme="minorHAnsi" w:cstheme="minorHAnsi"/>
                <w:sz w:val="24"/>
                <w:szCs w:val="24"/>
              </w:rPr>
              <w:t>: Scaffolding and fencing will remain in place until render is installed on the columns. This will continue through September 2025.</w:t>
            </w:r>
          </w:p>
        </w:tc>
        <w:tc>
          <w:tcPr>
            <w:tcW w:w="2118" w:type="dxa"/>
          </w:tcPr>
          <w:p w14:paraId="53767E80" w14:textId="3551E5D1" w:rsidR="00207F17" w:rsidRDefault="00207F17" w:rsidP="00207F17">
            <w:pPr>
              <w:rPr>
                <w:rFonts w:ascii="Calibri" w:eastAsiaTheme="minorHAnsi" w:hAnsi="Calibri" w:cs="Calibri"/>
                <w:sz w:val="24"/>
                <w:szCs w:val="24"/>
              </w:rPr>
            </w:pPr>
            <w:r>
              <w:rPr>
                <w:rFonts w:ascii="Calibri" w:eastAsiaTheme="minorHAnsi" w:hAnsi="Calibri" w:cs="Calibri"/>
                <w:sz w:val="24"/>
                <w:szCs w:val="24"/>
              </w:rPr>
              <w:t>Quarter 3 2025</w:t>
            </w:r>
          </w:p>
        </w:tc>
      </w:tr>
      <w:tr w:rsidR="00207F17" w:rsidRPr="002F7248" w14:paraId="5E5F51EA" w14:textId="77777777" w:rsidTr="00207F17">
        <w:trPr>
          <w:trHeight w:val="859"/>
        </w:trPr>
        <w:tc>
          <w:tcPr>
            <w:tcW w:w="891" w:type="dxa"/>
          </w:tcPr>
          <w:p w14:paraId="1B3F3913" w14:textId="2218DA21" w:rsidR="00207F17" w:rsidRDefault="00207F17" w:rsidP="00207F17">
            <w:pPr>
              <w:jc w:val="center"/>
              <w:rPr>
                <w:sz w:val="24"/>
                <w:szCs w:val="24"/>
              </w:rPr>
            </w:pPr>
            <w:r>
              <w:rPr>
                <w:sz w:val="24"/>
                <w:szCs w:val="24"/>
              </w:rPr>
              <w:lastRenderedPageBreak/>
              <w:t>7</w:t>
            </w:r>
          </w:p>
        </w:tc>
        <w:tc>
          <w:tcPr>
            <w:tcW w:w="2270" w:type="dxa"/>
            <w:gridSpan w:val="2"/>
          </w:tcPr>
          <w:p w14:paraId="637D603F" w14:textId="07BA70C3" w:rsidR="00207F17" w:rsidRPr="00592CE6" w:rsidRDefault="00207F17" w:rsidP="00207F17">
            <w:pPr>
              <w:rPr>
                <w:rFonts w:ascii="Calibri" w:hAnsi="Calibri" w:cs="Calibri"/>
                <w:color w:val="000000"/>
                <w:sz w:val="24"/>
                <w:szCs w:val="24"/>
              </w:rPr>
            </w:pPr>
            <w:r>
              <w:rPr>
                <w:rFonts w:ascii="Calibri" w:hAnsi="Calibri" w:cs="Calibri"/>
                <w:color w:val="000000"/>
                <w:sz w:val="24"/>
                <w:szCs w:val="24"/>
              </w:rPr>
              <w:t>Peabody Hall Terrace Repair</w:t>
            </w:r>
          </w:p>
        </w:tc>
        <w:tc>
          <w:tcPr>
            <w:tcW w:w="2760" w:type="dxa"/>
          </w:tcPr>
          <w:p w14:paraId="53D1B985" w14:textId="77777777" w:rsidR="00207F17" w:rsidRDefault="00207F17" w:rsidP="00207F17">
            <w:pPr>
              <w:rPr>
                <w:sz w:val="24"/>
                <w:szCs w:val="24"/>
              </w:rPr>
            </w:pPr>
            <w:r>
              <w:rPr>
                <w:sz w:val="24"/>
                <w:szCs w:val="24"/>
              </w:rPr>
              <w:t>Shannon Barras</w:t>
            </w:r>
          </w:p>
          <w:p w14:paraId="2FC713A3" w14:textId="77777777" w:rsidR="00207F17" w:rsidRDefault="00207F17" w:rsidP="00207F17">
            <w:pPr>
              <w:rPr>
                <w:sz w:val="24"/>
                <w:szCs w:val="24"/>
              </w:rPr>
            </w:pPr>
            <w:r w:rsidRPr="005277DD">
              <w:rPr>
                <w:color w:val="4472C4" w:themeColor="accent1"/>
                <w:sz w:val="24"/>
                <w:szCs w:val="24"/>
                <w:u w:val="single"/>
              </w:rPr>
              <w:t>jsb9s@virginia.edu</w:t>
            </w:r>
          </w:p>
          <w:p w14:paraId="5BE242A0" w14:textId="77777777" w:rsidR="00207F17" w:rsidRDefault="00207F17" w:rsidP="00207F17">
            <w:pPr>
              <w:rPr>
                <w:sz w:val="24"/>
                <w:szCs w:val="24"/>
              </w:rPr>
            </w:pPr>
          </w:p>
        </w:tc>
        <w:tc>
          <w:tcPr>
            <w:tcW w:w="5591" w:type="dxa"/>
          </w:tcPr>
          <w:p w14:paraId="1222E9FE" w14:textId="2553F07B" w:rsidR="00207F17" w:rsidRPr="00CB21F1" w:rsidRDefault="00207F17" w:rsidP="00207F17">
            <w:pPr>
              <w:autoSpaceDE w:val="0"/>
              <w:autoSpaceDN w:val="0"/>
              <w:adjustRightInd w:val="0"/>
              <w:rPr>
                <w:rFonts w:eastAsiaTheme="minorHAnsi" w:cstheme="minorHAnsi"/>
                <w:b/>
                <w:bCs/>
                <w:sz w:val="24"/>
                <w:szCs w:val="24"/>
              </w:rPr>
            </w:pPr>
            <w:r>
              <w:rPr>
                <w:rFonts w:eastAsiaTheme="minorHAnsi" w:cstheme="minorHAnsi"/>
                <w:b/>
                <w:bCs/>
                <w:sz w:val="24"/>
                <w:szCs w:val="24"/>
              </w:rPr>
              <w:t xml:space="preserve">Ongoing: </w:t>
            </w:r>
            <w:r w:rsidRPr="00D562BB">
              <w:rPr>
                <w:rFonts w:eastAsiaTheme="minorHAnsi" w:cstheme="minorHAnsi"/>
                <w:sz w:val="24"/>
                <w:szCs w:val="24"/>
              </w:rPr>
              <w:t>Construction continues behind Peabody Hall in the fenced construction area. There will be some noise associated with this work and access behind the building will be limited.</w:t>
            </w:r>
          </w:p>
        </w:tc>
        <w:tc>
          <w:tcPr>
            <w:tcW w:w="2118" w:type="dxa"/>
          </w:tcPr>
          <w:p w14:paraId="60775E08" w14:textId="40FC325E" w:rsidR="00207F17" w:rsidRDefault="00207F17" w:rsidP="00207F17">
            <w:pPr>
              <w:rPr>
                <w:rFonts w:ascii="Calibri" w:eastAsiaTheme="minorHAnsi" w:hAnsi="Calibri" w:cs="Calibri"/>
                <w:sz w:val="24"/>
                <w:szCs w:val="24"/>
              </w:rPr>
            </w:pPr>
            <w:r>
              <w:rPr>
                <w:rFonts w:ascii="Calibri" w:eastAsiaTheme="minorHAnsi" w:hAnsi="Calibri" w:cs="Calibri"/>
                <w:sz w:val="24"/>
                <w:szCs w:val="24"/>
              </w:rPr>
              <w:t>Quarter 3 2025</w:t>
            </w:r>
          </w:p>
        </w:tc>
      </w:tr>
    </w:tbl>
    <w:p w14:paraId="3BBD6004" w14:textId="77777777" w:rsidR="00270892" w:rsidRDefault="00270892" w:rsidP="00321BFB">
      <w:pPr>
        <w:rPr>
          <w:rFonts w:eastAsiaTheme="majorEastAsia" w:cstheme="minorHAnsi"/>
          <w:sz w:val="24"/>
          <w:szCs w:val="24"/>
        </w:rPr>
      </w:pPr>
    </w:p>
    <w:p w14:paraId="3C9F1561" w14:textId="77777777" w:rsidR="00CB21F1" w:rsidRDefault="00CB21F1" w:rsidP="00321BFB">
      <w:pPr>
        <w:rPr>
          <w:rFonts w:eastAsiaTheme="majorEastAsia" w:cstheme="minorHAnsi"/>
          <w:sz w:val="24"/>
          <w:szCs w:val="24"/>
        </w:rPr>
      </w:pPr>
    </w:p>
    <w:p w14:paraId="3B84C048" w14:textId="77777777" w:rsidR="00CB21F1" w:rsidRDefault="00CB21F1" w:rsidP="00321BFB">
      <w:pPr>
        <w:rPr>
          <w:rFonts w:eastAsiaTheme="majorEastAsia" w:cstheme="minorHAnsi"/>
          <w:sz w:val="24"/>
          <w:szCs w:val="24"/>
        </w:rPr>
      </w:pPr>
    </w:p>
    <w:p w14:paraId="2EDF2E99" w14:textId="77777777" w:rsidR="00780CE6" w:rsidRDefault="00780CE6" w:rsidP="00321BFB">
      <w:pPr>
        <w:rPr>
          <w:rFonts w:eastAsiaTheme="majorEastAsia" w:cstheme="minorHAnsi"/>
          <w:sz w:val="24"/>
          <w:szCs w:val="24"/>
        </w:rPr>
      </w:pPr>
    </w:p>
    <w:p w14:paraId="2981594C" w14:textId="77777777" w:rsidR="00780CE6" w:rsidRDefault="00780CE6" w:rsidP="00321BFB">
      <w:pPr>
        <w:rPr>
          <w:rFonts w:eastAsiaTheme="majorEastAsia" w:cstheme="minorHAnsi"/>
          <w:sz w:val="24"/>
          <w:szCs w:val="24"/>
        </w:rPr>
      </w:pPr>
    </w:p>
    <w:p w14:paraId="06EDC696" w14:textId="77777777" w:rsidR="00780CE6" w:rsidRDefault="00780CE6" w:rsidP="00321BFB">
      <w:pPr>
        <w:rPr>
          <w:rFonts w:eastAsiaTheme="majorEastAsia" w:cstheme="minorHAnsi"/>
          <w:sz w:val="24"/>
          <w:szCs w:val="24"/>
        </w:rPr>
      </w:pPr>
    </w:p>
    <w:p w14:paraId="62F9481F" w14:textId="77777777" w:rsidR="00780CE6" w:rsidRDefault="00780CE6" w:rsidP="00321BFB">
      <w:pPr>
        <w:rPr>
          <w:rFonts w:eastAsiaTheme="majorEastAsia" w:cstheme="minorHAnsi"/>
          <w:sz w:val="24"/>
          <w:szCs w:val="24"/>
        </w:rPr>
      </w:pPr>
    </w:p>
    <w:p w14:paraId="034F494A" w14:textId="77777777" w:rsidR="00780CE6" w:rsidRDefault="00780CE6" w:rsidP="00321BFB">
      <w:pPr>
        <w:rPr>
          <w:rFonts w:eastAsiaTheme="majorEastAsia" w:cstheme="minorHAnsi"/>
          <w:sz w:val="24"/>
          <w:szCs w:val="24"/>
        </w:rPr>
      </w:pPr>
    </w:p>
    <w:p w14:paraId="15F6F60B" w14:textId="77777777" w:rsidR="00780CE6" w:rsidRDefault="00780CE6" w:rsidP="00321BFB">
      <w:pPr>
        <w:rPr>
          <w:rFonts w:eastAsiaTheme="majorEastAsia" w:cstheme="minorHAnsi"/>
          <w:sz w:val="24"/>
          <w:szCs w:val="24"/>
        </w:rPr>
      </w:pPr>
    </w:p>
    <w:p w14:paraId="308E6669" w14:textId="77777777" w:rsidR="00780CE6" w:rsidRDefault="00780CE6" w:rsidP="00321BFB">
      <w:pPr>
        <w:rPr>
          <w:rFonts w:eastAsiaTheme="majorEastAsia" w:cstheme="minorHAnsi"/>
          <w:sz w:val="24"/>
          <w:szCs w:val="24"/>
        </w:rPr>
      </w:pPr>
    </w:p>
    <w:p w14:paraId="3A09AE15" w14:textId="77777777" w:rsidR="00743E0A" w:rsidRDefault="00743E0A" w:rsidP="00321BFB">
      <w:pPr>
        <w:rPr>
          <w:rFonts w:eastAsiaTheme="majorEastAsia" w:cstheme="minorHAnsi"/>
          <w:sz w:val="24"/>
          <w:szCs w:val="24"/>
        </w:rPr>
      </w:pPr>
    </w:p>
    <w:p w14:paraId="6F2316DC" w14:textId="77777777" w:rsidR="000A4B24" w:rsidRDefault="000A4B24" w:rsidP="00321BFB">
      <w:pPr>
        <w:rPr>
          <w:rFonts w:eastAsiaTheme="majorEastAsia" w:cstheme="minorHAnsi"/>
          <w:sz w:val="24"/>
          <w:szCs w:val="24"/>
        </w:rPr>
      </w:pPr>
    </w:p>
    <w:p w14:paraId="61AF77C0" w14:textId="77777777" w:rsidR="000A4B24" w:rsidRDefault="000A4B24" w:rsidP="00321BFB">
      <w:pPr>
        <w:rPr>
          <w:rFonts w:eastAsiaTheme="majorEastAsia" w:cstheme="minorHAnsi"/>
          <w:sz w:val="24"/>
          <w:szCs w:val="24"/>
        </w:rPr>
      </w:pPr>
    </w:p>
    <w:p w14:paraId="2E6A39CB" w14:textId="77777777" w:rsidR="000A4B24" w:rsidRDefault="000A4B24" w:rsidP="00321BFB">
      <w:pPr>
        <w:rPr>
          <w:rFonts w:eastAsiaTheme="majorEastAsia" w:cstheme="minorHAnsi"/>
          <w:sz w:val="24"/>
          <w:szCs w:val="24"/>
        </w:rPr>
      </w:pPr>
    </w:p>
    <w:p w14:paraId="63121167" w14:textId="77777777" w:rsidR="00C43058" w:rsidRDefault="00C43058" w:rsidP="00321BFB">
      <w:pPr>
        <w:rPr>
          <w:rFonts w:eastAsiaTheme="majorEastAsia" w:cstheme="minorHAnsi"/>
          <w:sz w:val="24"/>
          <w:szCs w:val="24"/>
        </w:rPr>
      </w:pPr>
    </w:p>
    <w:p w14:paraId="773D04A5" w14:textId="77777777" w:rsidR="00C43058" w:rsidRDefault="00C43058" w:rsidP="00321BFB">
      <w:pPr>
        <w:rPr>
          <w:rFonts w:eastAsiaTheme="majorEastAsia" w:cstheme="minorHAnsi"/>
          <w:sz w:val="24"/>
          <w:szCs w:val="24"/>
        </w:rPr>
      </w:pPr>
    </w:p>
    <w:p w14:paraId="3587727C" w14:textId="77777777" w:rsidR="00C43058" w:rsidRDefault="00C43058" w:rsidP="00321BFB">
      <w:pPr>
        <w:rPr>
          <w:rFonts w:eastAsiaTheme="majorEastAsia" w:cstheme="minorHAnsi"/>
          <w:sz w:val="24"/>
          <w:szCs w:val="24"/>
        </w:rPr>
      </w:pPr>
    </w:p>
    <w:p w14:paraId="35678304" w14:textId="77777777" w:rsidR="00C43058" w:rsidRDefault="00C43058" w:rsidP="00321BFB">
      <w:pPr>
        <w:rPr>
          <w:rFonts w:eastAsiaTheme="majorEastAsia" w:cstheme="minorHAnsi"/>
          <w:sz w:val="24"/>
          <w:szCs w:val="24"/>
        </w:rPr>
      </w:pPr>
    </w:p>
    <w:p w14:paraId="6968950B" w14:textId="0DDC803F" w:rsidR="00263E1C" w:rsidRDefault="00C83486" w:rsidP="00321BFB">
      <w:pPr>
        <w:rPr>
          <w:rFonts w:eastAsiaTheme="majorEastAsia" w:cstheme="minorHAnsi"/>
          <w:sz w:val="24"/>
          <w:szCs w:val="24"/>
        </w:rPr>
      </w:pPr>
      <w:r>
        <w:rPr>
          <w:rFonts w:eastAsiaTheme="majorEastAsia" w:cstheme="minorHAnsi"/>
          <w:noProof/>
          <w:sz w:val="24"/>
          <w:szCs w:val="24"/>
        </w:rPr>
        <w:lastRenderedPageBreak/>
        <w:drawing>
          <wp:anchor distT="0" distB="0" distL="114300" distR="114300" simplePos="0" relativeHeight="251658242" behindDoc="1" locked="0" layoutInCell="1" allowOverlap="1" wp14:anchorId="69E6C6A5" wp14:editId="4814DB44">
            <wp:simplePos x="0" y="0"/>
            <wp:positionH relativeFrom="page">
              <wp:align>left</wp:align>
            </wp:positionH>
            <wp:positionV relativeFrom="paragraph">
              <wp:posOffset>-759511</wp:posOffset>
            </wp:positionV>
            <wp:extent cx="10091193" cy="7798003"/>
            <wp:effectExtent l="0" t="0" r="5715" b="0"/>
            <wp:wrapNone/>
            <wp:docPr id="2108185467" name="Picture 4" descr="A map of UVA Health with construction projects de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85467" name="Picture 4" descr="A map of UVA Health with construction projects deno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96286" cy="7801939"/>
                    </a:xfrm>
                    <a:prstGeom prst="rect">
                      <a:avLst/>
                    </a:prstGeom>
                  </pic:spPr>
                </pic:pic>
              </a:graphicData>
            </a:graphic>
            <wp14:sizeRelH relativeFrom="page">
              <wp14:pctWidth>0</wp14:pctWidth>
            </wp14:sizeRelH>
            <wp14:sizeRelV relativeFrom="page">
              <wp14:pctHeight>0</wp14:pctHeight>
            </wp14:sizeRelV>
          </wp:anchor>
        </w:drawing>
      </w:r>
    </w:p>
    <w:p w14:paraId="38EC1B66" w14:textId="77777777" w:rsidR="00C83486" w:rsidRDefault="00C83486" w:rsidP="00321BFB">
      <w:pPr>
        <w:rPr>
          <w:rFonts w:eastAsiaTheme="majorEastAsia" w:cstheme="minorHAnsi"/>
          <w:sz w:val="24"/>
          <w:szCs w:val="24"/>
        </w:rPr>
      </w:pPr>
    </w:p>
    <w:p w14:paraId="443478DC" w14:textId="16491CA4" w:rsidR="00C83486" w:rsidRDefault="00C83486" w:rsidP="00321BFB">
      <w:pPr>
        <w:rPr>
          <w:rFonts w:eastAsiaTheme="majorEastAsia" w:cstheme="minorHAnsi"/>
          <w:sz w:val="24"/>
          <w:szCs w:val="24"/>
        </w:rPr>
      </w:pPr>
    </w:p>
    <w:p w14:paraId="19DB8CCC" w14:textId="77777777" w:rsidR="00C83486" w:rsidRDefault="00C83486" w:rsidP="00321BFB">
      <w:pPr>
        <w:rPr>
          <w:rFonts w:eastAsiaTheme="majorEastAsia" w:cstheme="minorHAnsi"/>
          <w:noProof/>
          <w:sz w:val="24"/>
          <w:szCs w:val="24"/>
        </w:rPr>
      </w:pPr>
    </w:p>
    <w:p w14:paraId="3FEF43C9" w14:textId="77777777" w:rsidR="00263E1C" w:rsidRDefault="00263E1C" w:rsidP="00321BFB">
      <w:pPr>
        <w:rPr>
          <w:rFonts w:eastAsiaTheme="majorEastAsia" w:cstheme="minorHAnsi"/>
          <w:noProof/>
          <w:sz w:val="24"/>
          <w:szCs w:val="24"/>
        </w:rPr>
      </w:pPr>
    </w:p>
    <w:p w14:paraId="2FBB7349" w14:textId="77777777" w:rsidR="00263E1C" w:rsidRDefault="00263E1C" w:rsidP="00321BFB">
      <w:pPr>
        <w:rPr>
          <w:rFonts w:eastAsiaTheme="majorEastAsia" w:cstheme="minorHAnsi"/>
          <w:noProof/>
          <w:sz w:val="24"/>
          <w:szCs w:val="24"/>
        </w:rPr>
      </w:pPr>
    </w:p>
    <w:p w14:paraId="21853980" w14:textId="77777777" w:rsidR="00263E1C" w:rsidRDefault="00263E1C" w:rsidP="00321BFB">
      <w:pPr>
        <w:rPr>
          <w:rFonts w:eastAsiaTheme="majorEastAsia" w:cstheme="minorHAnsi"/>
          <w:noProof/>
          <w:sz w:val="24"/>
          <w:szCs w:val="24"/>
        </w:rPr>
      </w:pPr>
    </w:p>
    <w:p w14:paraId="64FE44F0" w14:textId="77777777" w:rsidR="00263E1C" w:rsidRDefault="00263E1C" w:rsidP="00321BFB">
      <w:pPr>
        <w:rPr>
          <w:rFonts w:eastAsiaTheme="majorEastAsia" w:cstheme="minorHAnsi"/>
          <w:noProof/>
          <w:sz w:val="24"/>
          <w:szCs w:val="24"/>
        </w:rPr>
      </w:pPr>
    </w:p>
    <w:p w14:paraId="7EAC40EA" w14:textId="77777777" w:rsidR="00263E1C" w:rsidRDefault="00263E1C" w:rsidP="00321BFB">
      <w:pPr>
        <w:rPr>
          <w:rFonts w:eastAsiaTheme="majorEastAsia" w:cstheme="minorHAnsi"/>
          <w:noProof/>
          <w:sz w:val="24"/>
          <w:szCs w:val="24"/>
        </w:rPr>
      </w:pPr>
    </w:p>
    <w:p w14:paraId="7BDD7566" w14:textId="77777777" w:rsidR="00263E1C" w:rsidRDefault="00263E1C" w:rsidP="00321BFB">
      <w:pPr>
        <w:rPr>
          <w:rFonts w:eastAsiaTheme="majorEastAsia" w:cstheme="minorHAnsi"/>
          <w:noProof/>
          <w:sz w:val="24"/>
          <w:szCs w:val="24"/>
        </w:rPr>
      </w:pPr>
    </w:p>
    <w:p w14:paraId="322D3B08" w14:textId="77777777" w:rsidR="00263E1C" w:rsidRDefault="00263E1C" w:rsidP="00321BFB">
      <w:pPr>
        <w:rPr>
          <w:rFonts w:eastAsiaTheme="majorEastAsia" w:cstheme="minorHAnsi"/>
          <w:noProof/>
          <w:sz w:val="24"/>
          <w:szCs w:val="24"/>
        </w:rPr>
      </w:pPr>
    </w:p>
    <w:p w14:paraId="54579D79" w14:textId="77777777" w:rsidR="00263E1C" w:rsidRDefault="00263E1C" w:rsidP="00321BFB">
      <w:pPr>
        <w:rPr>
          <w:rFonts w:eastAsiaTheme="majorEastAsia" w:cstheme="minorHAnsi"/>
          <w:noProof/>
          <w:sz w:val="24"/>
          <w:szCs w:val="24"/>
        </w:rPr>
      </w:pPr>
    </w:p>
    <w:p w14:paraId="18762264" w14:textId="77777777" w:rsidR="00263E1C" w:rsidRDefault="00263E1C" w:rsidP="00321BFB">
      <w:pPr>
        <w:rPr>
          <w:rFonts w:eastAsiaTheme="majorEastAsia" w:cstheme="minorHAnsi"/>
          <w:noProof/>
          <w:sz w:val="24"/>
          <w:szCs w:val="24"/>
        </w:rPr>
      </w:pPr>
    </w:p>
    <w:p w14:paraId="58E402F5" w14:textId="77777777" w:rsidR="00263E1C" w:rsidRDefault="00263E1C" w:rsidP="00321BFB">
      <w:pPr>
        <w:rPr>
          <w:rFonts w:eastAsiaTheme="majorEastAsia" w:cstheme="minorHAnsi"/>
          <w:noProof/>
          <w:sz w:val="24"/>
          <w:szCs w:val="24"/>
        </w:rPr>
      </w:pPr>
    </w:p>
    <w:p w14:paraId="76F9C788" w14:textId="77777777" w:rsidR="00263E1C" w:rsidRDefault="00263E1C" w:rsidP="00321BFB">
      <w:pPr>
        <w:rPr>
          <w:rFonts w:eastAsiaTheme="majorEastAsia" w:cstheme="minorHAnsi"/>
          <w:noProof/>
          <w:sz w:val="24"/>
          <w:szCs w:val="24"/>
        </w:rPr>
      </w:pPr>
    </w:p>
    <w:p w14:paraId="36BB2286" w14:textId="77777777" w:rsidR="00263E1C" w:rsidRDefault="00263E1C" w:rsidP="00321BFB">
      <w:pPr>
        <w:rPr>
          <w:rFonts w:eastAsiaTheme="majorEastAsia" w:cstheme="minorHAnsi"/>
          <w:noProof/>
          <w:sz w:val="24"/>
          <w:szCs w:val="24"/>
        </w:rPr>
      </w:pPr>
    </w:p>
    <w:p w14:paraId="5459B731" w14:textId="77777777" w:rsidR="00263E1C" w:rsidRDefault="00263E1C" w:rsidP="00321BFB">
      <w:pPr>
        <w:rPr>
          <w:rFonts w:eastAsiaTheme="majorEastAsia" w:cstheme="minorHAnsi"/>
          <w:noProof/>
          <w:sz w:val="24"/>
          <w:szCs w:val="24"/>
        </w:rPr>
      </w:pPr>
    </w:p>
    <w:p w14:paraId="716F342F" w14:textId="77777777" w:rsidR="00263E1C" w:rsidRPr="002F7248" w:rsidRDefault="00263E1C" w:rsidP="00321BFB">
      <w:pPr>
        <w:rPr>
          <w:rFonts w:eastAsiaTheme="majorEastAsia" w:cstheme="minorHAnsi"/>
          <w:sz w:val="24"/>
          <w:szCs w:val="24"/>
        </w:rPr>
      </w:pPr>
    </w:p>
    <w:p w14:paraId="3A9F57ED" w14:textId="77777777" w:rsidR="00B44FA2" w:rsidRDefault="00B44FA2" w:rsidP="00321BFB">
      <w:pPr>
        <w:keepNext/>
        <w:keepLines/>
        <w:spacing w:before="40" w:after="480"/>
        <w:jc w:val="center"/>
        <w:outlineLvl w:val="1"/>
        <w:rPr>
          <w:rFonts w:eastAsiaTheme="majorEastAsia" w:cstheme="minorHAnsi"/>
          <w:b/>
          <w:bCs/>
          <w:sz w:val="24"/>
          <w:szCs w:val="24"/>
        </w:rPr>
      </w:pPr>
    </w:p>
    <w:p w14:paraId="04E71A65" w14:textId="5086D891" w:rsidR="00932AC7" w:rsidRPr="002F7248" w:rsidRDefault="009D6594" w:rsidP="00321BFB">
      <w:pPr>
        <w:keepNext/>
        <w:keepLines/>
        <w:spacing w:before="40" w:after="480"/>
        <w:jc w:val="center"/>
        <w:outlineLvl w:val="1"/>
        <w:rPr>
          <w:rFonts w:eastAsiaTheme="majorEastAsia" w:cstheme="minorHAnsi"/>
          <w:b/>
          <w:bCs/>
          <w:sz w:val="24"/>
          <w:szCs w:val="24"/>
        </w:rPr>
      </w:pPr>
      <w:r>
        <w:rPr>
          <w:rFonts w:eastAsiaTheme="majorEastAsia" w:cstheme="minorHAnsi"/>
          <w:b/>
          <w:bCs/>
          <w:sz w:val="24"/>
          <w:szCs w:val="24"/>
        </w:rPr>
        <w:t>Brandon Ave</w:t>
      </w:r>
      <w:r w:rsidR="003442D7">
        <w:rPr>
          <w:rFonts w:eastAsiaTheme="majorEastAsia" w:cstheme="minorHAnsi"/>
          <w:b/>
          <w:bCs/>
          <w:sz w:val="24"/>
          <w:szCs w:val="24"/>
        </w:rPr>
        <w:t xml:space="preserve"> </w:t>
      </w:r>
      <w:r>
        <w:rPr>
          <w:rFonts w:eastAsiaTheme="majorEastAsia" w:cstheme="minorHAnsi"/>
          <w:b/>
          <w:bCs/>
          <w:sz w:val="24"/>
          <w:szCs w:val="24"/>
        </w:rPr>
        <w:t>/ UVA Health</w:t>
      </w:r>
    </w:p>
    <w:tbl>
      <w:tblPr>
        <w:tblStyle w:val="TableGrid"/>
        <w:tblW w:w="5000" w:type="pct"/>
        <w:tblCellMar>
          <w:top w:w="58" w:type="dxa"/>
          <w:left w:w="173" w:type="dxa"/>
          <w:bottom w:w="58" w:type="dxa"/>
          <w:right w:w="173" w:type="dxa"/>
        </w:tblCellMar>
        <w:tblLook w:val="04A0" w:firstRow="1" w:lastRow="0" w:firstColumn="1" w:lastColumn="0" w:noHBand="0" w:noVBand="1"/>
      </w:tblPr>
      <w:tblGrid>
        <w:gridCol w:w="805"/>
        <w:gridCol w:w="2513"/>
        <w:gridCol w:w="2401"/>
        <w:gridCol w:w="6432"/>
        <w:gridCol w:w="2239"/>
      </w:tblGrid>
      <w:tr w:rsidR="001F5398" w:rsidRPr="002F7248" w14:paraId="243F1FEC" w14:textId="77777777" w:rsidTr="00670C71">
        <w:trPr>
          <w:trHeight w:val="445"/>
        </w:trPr>
        <w:tc>
          <w:tcPr>
            <w:tcW w:w="279" w:type="pct"/>
            <w:shd w:val="clear" w:color="auto" w:fill="232D4B"/>
          </w:tcPr>
          <w:p w14:paraId="2EFA486E" w14:textId="77777777" w:rsidR="001F5398" w:rsidRPr="002F7248" w:rsidRDefault="001F5398">
            <w:pPr>
              <w:spacing w:after="160" w:line="259" w:lineRule="auto"/>
              <w:jc w:val="center"/>
              <w:rPr>
                <w:b/>
                <w:bCs/>
                <w:sz w:val="24"/>
                <w:szCs w:val="24"/>
              </w:rPr>
            </w:pPr>
            <w:r w:rsidRPr="002F7248">
              <w:rPr>
                <w:b/>
                <w:bCs/>
                <w:sz w:val="24"/>
                <w:szCs w:val="24"/>
              </w:rPr>
              <w:t>Map ID</w:t>
            </w:r>
          </w:p>
        </w:tc>
        <w:tc>
          <w:tcPr>
            <w:tcW w:w="873" w:type="pct"/>
            <w:shd w:val="clear" w:color="auto" w:fill="232D4B"/>
          </w:tcPr>
          <w:p w14:paraId="52B96F57" w14:textId="77777777" w:rsidR="001F5398" w:rsidRPr="002F7248" w:rsidRDefault="001F5398">
            <w:pPr>
              <w:spacing w:after="160" w:line="259" w:lineRule="auto"/>
              <w:rPr>
                <w:b/>
                <w:bCs/>
                <w:sz w:val="24"/>
                <w:szCs w:val="24"/>
              </w:rPr>
            </w:pPr>
            <w:r w:rsidRPr="002F7248">
              <w:rPr>
                <w:b/>
                <w:bCs/>
                <w:sz w:val="24"/>
                <w:szCs w:val="24"/>
              </w:rPr>
              <w:t>Project Name</w:t>
            </w:r>
          </w:p>
        </w:tc>
        <w:tc>
          <w:tcPr>
            <w:tcW w:w="834" w:type="pct"/>
            <w:shd w:val="clear" w:color="auto" w:fill="232D4B"/>
          </w:tcPr>
          <w:p w14:paraId="2EF12C1B" w14:textId="77777777" w:rsidR="001F5398" w:rsidRPr="002F7248" w:rsidRDefault="001F5398">
            <w:pPr>
              <w:rPr>
                <w:b/>
                <w:bCs/>
                <w:sz w:val="24"/>
                <w:szCs w:val="24"/>
              </w:rPr>
            </w:pPr>
            <w:r w:rsidRPr="002F7248">
              <w:rPr>
                <w:b/>
                <w:bCs/>
                <w:sz w:val="24"/>
                <w:szCs w:val="24"/>
              </w:rPr>
              <w:t>Project Contact</w:t>
            </w:r>
          </w:p>
        </w:tc>
        <w:tc>
          <w:tcPr>
            <w:tcW w:w="2235" w:type="pct"/>
            <w:shd w:val="clear" w:color="auto" w:fill="232D4B"/>
          </w:tcPr>
          <w:p w14:paraId="7535D6EE" w14:textId="77777777" w:rsidR="001F5398" w:rsidRPr="002F7248" w:rsidRDefault="001F5398">
            <w:pPr>
              <w:spacing w:after="160" w:line="259" w:lineRule="auto"/>
              <w:rPr>
                <w:b/>
                <w:bCs/>
                <w:sz w:val="24"/>
                <w:szCs w:val="24"/>
              </w:rPr>
            </w:pPr>
            <w:r w:rsidRPr="002F7248">
              <w:rPr>
                <w:b/>
                <w:bCs/>
                <w:sz w:val="24"/>
                <w:szCs w:val="24"/>
              </w:rPr>
              <w:t>Impact and Conditions</w:t>
            </w:r>
          </w:p>
        </w:tc>
        <w:tc>
          <w:tcPr>
            <w:tcW w:w="778" w:type="pct"/>
            <w:shd w:val="clear" w:color="auto" w:fill="232D4B"/>
          </w:tcPr>
          <w:p w14:paraId="2D836179" w14:textId="77777777" w:rsidR="001F5398" w:rsidRPr="002F7248" w:rsidRDefault="001F5398">
            <w:pPr>
              <w:rPr>
                <w:b/>
                <w:bCs/>
                <w:sz w:val="24"/>
                <w:szCs w:val="24"/>
              </w:rPr>
            </w:pPr>
            <w:r w:rsidRPr="002F7248">
              <w:rPr>
                <w:b/>
                <w:bCs/>
                <w:sz w:val="24"/>
                <w:szCs w:val="24"/>
              </w:rPr>
              <w:t>Anticipated Substantial Completion</w:t>
            </w:r>
          </w:p>
        </w:tc>
      </w:tr>
      <w:tr w:rsidR="002C3718" w:rsidRPr="002F7248" w14:paraId="10736F4F" w14:textId="77777777" w:rsidTr="00670C71">
        <w:trPr>
          <w:trHeight w:val="742"/>
        </w:trPr>
        <w:tc>
          <w:tcPr>
            <w:tcW w:w="279" w:type="pct"/>
          </w:tcPr>
          <w:p w14:paraId="27A03288" w14:textId="3781D53C" w:rsidR="002C3718" w:rsidRDefault="002C3718" w:rsidP="002C3718">
            <w:pPr>
              <w:jc w:val="center"/>
              <w:rPr>
                <w:sz w:val="24"/>
                <w:szCs w:val="24"/>
              </w:rPr>
            </w:pPr>
            <w:r>
              <w:rPr>
                <w:sz w:val="24"/>
                <w:szCs w:val="24"/>
              </w:rPr>
              <w:t>1</w:t>
            </w:r>
          </w:p>
        </w:tc>
        <w:tc>
          <w:tcPr>
            <w:tcW w:w="873" w:type="pct"/>
          </w:tcPr>
          <w:p w14:paraId="26C0D033" w14:textId="77777777" w:rsidR="00761BB5" w:rsidRPr="00761BB5" w:rsidRDefault="00761BB5" w:rsidP="00761BB5">
            <w:pPr>
              <w:rPr>
                <w:sz w:val="24"/>
                <w:szCs w:val="24"/>
              </w:rPr>
            </w:pPr>
            <w:r w:rsidRPr="00761BB5">
              <w:rPr>
                <w:sz w:val="24"/>
                <w:szCs w:val="24"/>
              </w:rPr>
              <w:t>Old Med School -</w:t>
            </w:r>
          </w:p>
          <w:p w14:paraId="47BF4BB2" w14:textId="5163C521" w:rsidR="002C3718" w:rsidRPr="00BB28D9" w:rsidRDefault="00761BB5" w:rsidP="00761BB5">
            <w:pPr>
              <w:rPr>
                <w:sz w:val="24"/>
                <w:szCs w:val="24"/>
              </w:rPr>
            </w:pPr>
            <w:r w:rsidRPr="00761BB5">
              <w:rPr>
                <w:sz w:val="24"/>
                <w:szCs w:val="24"/>
              </w:rPr>
              <w:t>Vivarium HVAC</w:t>
            </w:r>
            <w:r>
              <w:rPr>
                <w:sz w:val="24"/>
                <w:szCs w:val="24"/>
              </w:rPr>
              <w:t xml:space="preserve"> </w:t>
            </w:r>
            <w:r w:rsidRPr="00761BB5">
              <w:rPr>
                <w:sz w:val="24"/>
                <w:szCs w:val="24"/>
              </w:rPr>
              <w:t>Renewal</w:t>
            </w:r>
          </w:p>
        </w:tc>
        <w:tc>
          <w:tcPr>
            <w:tcW w:w="834" w:type="pct"/>
          </w:tcPr>
          <w:p w14:paraId="5E37B844" w14:textId="77777777" w:rsidR="00761BB5" w:rsidRPr="005B51E0" w:rsidRDefault="00761BB5" w:rsidP="00761BB5">
            <w:pPr>
              <w:rPr>
                <w:sz w:val="24"/>
                <w:szCs w:val="24"/>
              </w:rPr>
            </w:pPr>
            <w:r w:rsidRPr="005B51E0">
              <w:rPr>
                <w:sz w:val="24"/>
                <w:szCs w:val="24"/>
              </w:rPr>
              <w:t>Andy Theobald</w:t>
            </w:r>
          </w:p>
          <w:p w14:paraId="1AA4F9EC" w14:textId="77777777" w:rsidR="00761BB5" w:rsidRDefault="00761BB5" w:rsidP="00761BB5">
            <w:pPr>
              <w:rPr>
                <w:sz w:val="24"/>
                <w:szCs w:val="24"/>
              </w:rPr>
            </w:pPr>
            <w:hyperlink r:id="rId26" w:history="1">
              <w:r w:rsidRPr="003F35F4">
                <w:rPr>
                  <w:rStyle w:val="Hyperlink"/>
                  <w:sz w:val="24"/>
                  <w:szCs w:val="24"/>
                </w:rPr>
                <w:t>abt4sd@virginia.edu</w:t>
              </w:r>
            </w:hyperlink>
          </w:p>
          <w:p w14:paraId="10C7BFA9" w14:textId="3BD108CF" w:rsidR="002C3718" w:rsidRPr="00945DDB" w:rsidRDefault="002C3718" w:rsidP="002C3718">
            <w:pPr>
              <w:rPr>
                <w:sz w:val="24"/>
                <w:szCs w:val="24"/>
              </w:rPr>
            </w:pPr>
          </w:p>
        </w:tc>
        <w:tc>
          <w:tcPr>
            <w:tcW w:w="2235" w:type="pct"/>
          </w:tcPr>
          <w:p w14:paraId="5A10819F" w14:textId="25D17D38" w:rsidR="002C3718" w:rsidRPr="00FB702F" w:rsidRDefault="00761BB5" w:rsidP="00761BB5">
            <w:pPr>
              <w:rPr>
                <w:sz w:val="24"/>
                <w:szCs w:val="24"/>
              </w:rPr>
            </w:pPr>
            <w:r w:rsidRPr="00761BB5">
              <w:rPr>
                <w:b/>
                <w:bCs/>
                <w:sz w:val="24"/>
                <w:szCs w:val="24"/>
              </w:rPr>
              <w:t>Ongoing:</w:t>
            </w:r>
            <w:r w:rsidRPr="00761BB5">
              <w:rPr>
                <w:sz w:val="24"/>
                <w:szCs w:val="24"/>
              </w:rPr>
              <w:t xml:space="preserve"> </w:t>
            </w:r>
            <w:r w:rsidR="003C34C9" w:rsidRPr="003C34C9">
              <w:rPr>
                <w:sz w:val="24"/>
                <w:szCs w:val="24"/>
              </w:rPr>
              <w:t>Contractor will mobilize in Old Med School courtyard parking lot</w:t>
            </w:r>
            <w:r w:rsidR="003C34C9">
              <w:rPr>
                <w:sz w:val="24"/>
                <w:szCs w:val="24"/>
              </w:rPr>
              <w:t xml:space="preserve">. </w:t>
            </w:r>
            <w:r w:rsidR="003C34C9" w:rsidRPr="003C34C9">
              <w:rPr>
                <w:sz w:val="24"/>
                <w:szCs w:val="24"/>
              </w:rPr>
              <w:t xml:space="preserve">Site fencing will be </w:t>
            </w:r>
            <w:r w:rsidR="00072021" w:rsidRPr="003C34C9">
              <w:rPr>
                <w:sz w:val="24"/>
                <w:szCs w:val="24"/>
              </w:rPr>
              <w:t>erected,</w:t>
            </w:r>
            <w:r w:rsidR="003C34C9" w:rsidRPr="003C34C9">
              <w:rPr>
                <w:sz w:val="24"/>
                <w:szCs w:val="24"/>
              </w:rPr>
              <w:t xml:space="preserve"> which will close a large portion of th</w:t>
            </w:r>
            <w:r w:rsidR="00B55974">
              <w:rPr>
                <w:sz w:val="24"/>
                <w:szCs w:val="24"/>
              </w:rPr>
              <w:t>e</w:t>
            </w:r>
            <w:r w:rsidR="003C34C9" w:rsidRPr="003C34C9">
              <w:rPr>
                <w:sz w:val="24"/>
                <w:szCs w:val="24"/>
              </w:rPr>
              <w:t xml:space="preserve"> parking lot for laydown and material staging. </w:t>
            </w:r>
            <w:r w:rsidR="00B55974">
              <w:rPr>
                <w:sz w:val="24"/>
                <w:szCs w:val="24"/>
              </w:rPr>
              <w:t>F</w:t>
            </w:r>
            <w:r w:rsidR="003C34C9" w:rsidRPr="003C34C9">
              <w:rPr>
                <w:sz w:val="24"/>
                <w:szCs w:val="24"/>
              </w:rPr>
              <w:t xml:space="preserve">encing will remain in place through </w:t>
            </w:r>
            <w:r w:rsidR="00BB6A07">
              <w:rPr>
                <w:sz w:val="24"/>
                <w:szCs w:val="24"/>
              </w:rPr>
              <w:t>s</w:t>
            </w:r>
            <w:r w:rsidR="003C34C9" w:rsidRPr="003C34C9">
              <w:rPr>
                <w:sz w:val="24"/>
                <w:szCs w:val="24"/>
              </w:rPr>
              <w:t xml:space="preserve">pring 2026. Signage and barriers will be used to direct occupants and vehicles to the safe paths of </w:t>
            </w:r>
            <w:proofErr w:type="gramStart"/>
            <w:r w:rsidR="003C34C9" w:rsidRPr="003C34C9">
              <w:rPr>
                <w:sz w:val="24"/>
                <w:szCs w:val="24"/>
              </w:rPr>
              <w:t>egress</w:t>
            </w:r>
            <w:proofErr w:type="gramEnd"/>
            <w:r w:rsidR="003C34C9" w:rsidRPr="003C34C9">
              <w:rPr>
                <w:sz w:val="24"/>
                <w:szCs w:val="24"/>
              </w:rPr>
              <w:t>. All building entrance</w:t>
            </w:r>
            <w:r w:rsidR="00BB6A07">
              <w:rPr>
                <w:sz w:val="24"/>
                <w:szCs w:val="24"/>
              </w:rPr>
              <w:t>s</w:t>
            </w:r>
            <w:r w:rsidR="003C34C9" w:rsidRPr="003C34C9">
              <w:rPr>
                <w:sz w:val="24"/>
                <w:szCs w:val="24"/>
              </w:rPr>
              <w:t xml:space="preserve">/exits will remain open during </w:t>
            </w:r>
            <w:r w:rsidR="00BB6A07">
              <w:rPr>
                <w:sz w:val="24"/>
                <w:szCs w:val="24"/>
              </w:rPr>
              <w:t>construction.</w:t>
            </w:r>
          </w:p>
        </w:tc>
        <w:tc>
          <w:tcPr>
            <w:tcW w:w="778" w:type="pct"/>
          </w:tcPr>
          <w:p w14:paraId="464998B0" w14:textId="290D3A66" w:rsidR="002C3718" w:rsidRDefault="00511559" w:rsidP="002C3718">
            <w:pPr>
              <w:rPr>
                <w:rFonts w:ascii="Calibri" w:eastAsiaTheme="minorHAnsi" w:hAnsi="Calibri" w:cs="Calibri"/>
                <w:sz w:val="24"/>
                <w:szCs w:val="24"/>
              </w:rPr>
            </w:pPr>
            <w:r>
              <w:rPr>
                <w:rFonts w:ascii="Calibri" w:eastAsiaTheme="minorHAnsi" w:hAnsi="Calibri" w:cs="Calibri"/>
                <w:sz w:val="24"/>
                <w:szCs w:val="24"/>
              </w:rPr>
              <w:t xml:space="preserve">Quarter </w:t>
            </w:r>
            <w:r w:rsidR="00BD3BA0">
              <w:rPr>
                <w:rFonts w:ascii="Calibri" w:eastAsiaTheme="minorHAnsi" w:hAnsi="Calibri" w:cs="Calibri"/>
                <w:sz w:val="24"/>
                <w:szCs w:val="24"/>
              </w:rPr>
              <w:t>4</w:t>
            </w:r>
            <w:r>
              <w:rPr>
                <w:rFonts w:ascii="Calibri" w:eastAsiaTheme="minorHAnsi" w:hAnsi="Calibri" w:cs="Calibri"/>
                <w:sz w:val="24"/>
                <w:szCs w:val="24"/>
              </w:rPr>
              <w:t xml:space="preserve"> 2025</w:t>
            </w:r>
          </w:p>
        </w:tc>
      </w:tr>
      <w:tr w:rsidR="009F3C2E" w:rsidRPr="002F7248" w14:paraId="46A5150A" w14:textId="77777777" w:rsidTr="00670C71">
        <w:trPr>
          <w:trHeight w:val="742"/>
        </w:trPr>
        <w:tc>
          <w:tcPr>
            <w:tcW w:w="279" w:type="pct"/>
          </w:tcPr>
          <w:p w14:paraId="7703330D" w14:textId="37C53271" w:rsidR="009F3C2E" w:rsidRDefault="009F3C2E" w:rsidP="00C03BC0">
            <w:pPr>
              <w:jc w:val="center"/>
              <w:rPr>
                <w:sz w:val="24"/>
                <w:szCs w:val="24"/>
              </w:rPr>
            </w:pPr>
            <w:r>
              <w:rPr>
                <w:sz w:val="24"/>
                <w:szCs w:val="24"/>
              </w:rPr>
              <w:t>2</w:t>
            </w:r>
          </w:p>
        </w:tc>
        <w:tc>
          <w:tcPr>
            <w:tcW w:w="873" w:type="pct"/>
          </w:tcPr>
          <w:p w14:paraId="0E56E0D4" w14:textId="77777777" w:rsidR="009F3C2E" w:rsidRPr="005328F8" w:rsidRDefault="009F3C2E" w:rsidP="009F3C2E">
            <w:pPr>
              <w:rPr>
                <w:rFonts w:eastAsia="Times New Roman" w:cstheme="minorHAnsi"/>
                <w:color w:val="000000"/>
                <w:sz w:val="24"/>
                <w:szCs w:val="24"/>
              </w:rPr>
            </w:pPr>
            <w:r w:rsidRPr="005328F8">
              <w:rPr>
                <w:rFonts w:cstheme="minorHAnsi"/>
                <w:color w:val="000000"/>
                <w:sz w:val="24"/>
                <w:szCs w:val="24"/>
              </w:rPr>
              <w:t>PCC Gamma Knife Replacement</w:t>
            </w:r>
          </w:p>
          <w:p w14:paraId="50CA74FB" w14:textId="77777777" w:rsidR="009F3C2E" w:rsidRPr="005B51E0" w:rsidRDefault="009F3C2E" w:rsidP="005B51E0">
            <w:pPr>
              <w:rPr>
                <w:sz w:val="24"/>
                <w:szCs w:val="24"/>
              </w:rPr>
            </w:pPr>
          </w:p>
        </w:tc>
        <w:tc>
          <w:tcPr>
            <w:tcW w:w="834" w:type="pct"/>
          </w:tcPr>
          <w:p w14:paraId="5AA85583" w14:textId="77777777" w:rsidR="009F3C2E" w:rsidRDefault="009F3C2E" w:rsidP="005B51E0">
            <w:pPr>
              <w:rPr>
                <w:sz w:val="24"/>
                <w:szCs w:val="24"/>
              </w:rPr>
            </w:pPr>
            <w:r>
              <w:rPr>
                <w:sz w:val="24"/>
                <w:szCs w:val="24"/>
              </w:rPr>
              <w:t>Sandra LaFontaine</w:t>
            </w:r>
          </w:p>
          <w:p w14:paraId="01F69362" w14:textId="2CFBD9EA" w:rsidR="009F3C2E" w:rsidRPr="009F3C2E" w:rsidRDefault="009F3C2E" w:rsidP="005B51E0">
            <w:pPr>
              <w:rPr>
                <w:sz w:val="24"/>
                <w:szCs w:val="24"/>
                <w:u w:val="single"/>
              </w:rPr>
            </w:pPr>
            <w:r w:rsidRPr="009F3C2E">
              <w:rPr>
                <w:color w:val="4472C4" w:themeColor="accent1"/>
                <w:sz w:val="24"/>
                <w:szCs w:val="24"/>
                <w:u w:val="single"/>
              </w:rPr>
              <w:t>uax9ux@virginia.edu</w:t>
            </w:r>
          </w:p>
        </w:tc>
        <w:tc>
          <w:tcPr>
            <w:tcW w:w="2235" w:type="pct"/>
          </w:tcPr>
          <w:p w14:paraId="6B80D40A" w14:textId="457865F8" w:rsidR="009F3C2E" w:rsidRPr="009F3C2E" w:rsidRDefault="009F3C2E" w:rsidP="00743E0A">
            <w:pPr>
              <w:rPr>
                <w:rFonts w:cstheme="minorHAnsi"/>
                <w:b/>
                <w:bCs/>
                <w:sz w:val="24"/>
                <w:szCs w:val="24"/>
              </w:rPr>
            </w:pPr>
            <w:r w:rsidRPr="009F3C2E">
              <w:rPr>
                <w:rFonts w:cstheme="minorHAnsi"/>
                <w:b/>
                <w:bCs/>
                <w:sz w:val="24"/>
                <w:szCs w:val="24"/>
              </w:rPr>
              <w:t xml:space="preserve">Ongoing: </w:t>
            </w:r>
            <w:r w:rsidRPr="009F3C2E">
              <w:rPr>
                <w:rFonts w:cstheme="minorHAnsi"/>
                <w:color w:val="000000"/>
                <w:sz w:val="24"/>
                <w:szCs w:val="24"/>
              </w:rPr>
              <w:t>A crane will be located at the back of the hospital by the loading dock from mid-August through early September for the removal and installation of a new Gamma Knife</w:t>
            </w:r>
            <w:r w:rsidR="00B403BA" w:rsidRPr="009F3C2E">
              <w:rPr>
                <w:rFonts w:cstheme="minorHAnsi"/>
                <w:color w:val="000000"/>
                <w:sz w:val="24"/>
                <w:szCs w:val="24"/>
              </w:rPr>
              <w:t xml:space="preserve">. </w:t>
            </w:r>
            <w:r w:rsidRPr="009F3C2E">
              <w:rPr>
                <w:rFonts w:cstheme="minorHAnsi"/>
                <w:color w:val="000000"/>
                <w:sz w:val="24"/>
                <w:szCs w:val="24"/>
              </w:rPr>
              <w:t>Th</w:t>
            </w:r>
            <w:r w:rsidR="00AD54AA">
              <w:rPr>
                <w:rFonts w:cstheme="minorHAnsi"/>
                <w:color w:val="000000"/>
                <w:sz w:val="24"/>
                <w:szCs w:val="24"/>
              </w:rPr>
              <w:t>e</w:t>
            </w:r>
            <w:r w:rsidRPr="009F3C2E">
              <w:rPr>
                <w:rFonts w:cstheme="minorHAnsi"/>
                <w:color w:val="000000"/>
                <w:sz w:val="24"/>
                <w:szCs w:val="24"/>
              </w:rPr>
              <w:t xml:space="preserve"> </w:t>
            </w:r>
            <w:proofErr w:type="gramStart"/>
            <w:r w:rsidRPr="009F3C2E">
              <w:rPr>
                <w:rFonts w:cstheme="minorHAnsi"/>
                <w:color w:val="000000"/>
                <w:sz w:val="24"/>
                <w:szCs w:val="24"/>
              </w:rPr>
              <w:t>section of the parking</w:t>
            </w:r>
            <w:proofErr w:type="gramEnd"/>
            <w:r w:rsidRPr="009F3C2E">
              <w:rPr>
                <w:rFonts w:cstheme="minorHAnsi"/>
                <w:color w:val="000000"/>
                <w:sz w:val="24"/>
                <w:szCs w:val="24"/>
              </w:rPr>
              <w:t xml:space="preserve"> behind the PCC Gamma Knife Clinic will be closed.</w:t>
            </w:r>
          </w:p>
        </w:tc>
        <w:tc>
          <w:tcPr>
            <w:tcW w:w="778" w:type="pct"/>
          </w:tcPr>
          <w:p w14:paraId="485381BD" w14:textId="62E3DD04" w:rsidR="009F3C2E" w:rsidRDefault="009F3C2E" w:rsidP="00C03BC0">
            <w:pPr>
              <w:rPr>
                <w:rFonts w:ascii="Calibri" w:eastAsiaTheme="minorHAnsi" w:hAnsi="Calibri" w:cs="Calibri"/>
                <w:sz w:val="24"/>
                <w:szCs w:val="24"/>
              </w:rPr>
            </w:pPr>
            <w:r>
              <w:rPr>
                <w:rFonts w:ascii="Calibri" w:eastAsiaTheme="minorHAnsi" w:hAnsi="Calibri" w:cs="Calibri"/>
                <w:sz w:val="24"/>
                <w:szCs w:val="24"/>
              </w:rPr>
              <w:t>Quarter 3 2025</w:t>
            </w:r>
          </w:p>
        </w:tc>
      </w:tr>
      <w:tr w:rsidR="00945DDB" w:rsidRPr="002F7248" w14:paraId="533F07CE" w14:textId="77777777" w:rsidTr="00670C71">
        <w:trPr>
          <w:trHeight w:val="742"/>
        </w:trPr>
        <w:tc>
          <w:tcPr>
            <w:tcW w:w="279" w:type="pct"/>
          </w:tcPr>
          <w:p w14:paraId="0A3F9D08" w14:textId="0BCE44C4" w:rsidR="00945DDB" w:rsidRPr="003A63AB" w:rsidRDefault="009F3C2E" w:rsidP="00C03BC0">
            <w:pPr>
              <w:jc w:val="center"/>
              <w:rPr>
                <w:sz w:val="24"/>
                <w:szCs w:val="24"/>
              </w:rPr>
            </w:pPr>
            <w:r w:rsidRPr="003A63AB">
              <w:rPr>
                <w:sz w:val="24"/>
                <w:szCs w:val="24"/>
              </w:rPr>
              <w:t>3</w:t>
            </w:r>
          </w:p>
        </w:tc>
        <w:tc>
          <w:tcPr>
            <w:tcW w:w="873" w:type="pct"/>
          </w:tcPr>
          <w:p w14:paraId="4577FC32" w14:textId="24CBF7AE" w:rsidR="00945DDB" w:rsidRPr="003A63AB" w:rsidRDefault="003A63AB" w:rsidP="005B51E0">
            <w:pPr>
              <w:rPr>
                <w:sz w:val="24"/>
                <w:szCs w:val="24"/>
              </w:rPr>
            </w:pPr>
            <w:r w:rsidRPr="003A63AB">
              <w:rPr>
                <w:sz w:val="24"/>
                <w:szCs w:val="24"/>
              </w:rPr>
              <w:t>Clinical Department Wing Elevators 3 &amp; 4 Modernization</w:t>
            </w:r>
          </w:p>
        </w:tc>
        <w:tc>
          <w:tcPr>
            <w:tcW w:w="834" w:type="pct"/>
          </w:tcPr>
          <w:p w14:paraId="4F8BAED2" w14:textId="77777777" w:rsidR="005B51E0" w:rsidRPr="003A63AB" w:rsidRDefault="005B51E0" w:rsidP="005B51E0">
            <w:pPr>
              <w:rPr>
                <w:sz w:val="24"/>
                <w:szCs w:val="24"/>
              </w:rPr>
            </w:pPr>
            <w:r w:rsidRPr="003A63AB">
              <w:rPr>
                <w:sz w:val="24"/>
                <w:szCs w:val="24"/>
              </w:rPr>
              <w:t>Andy Theobald</w:t>
            </w:r>
          </w:p>
          <w:p w14:paraId="369C2389" w14:textId="5A5D6FF4" w:rsidR="005C3E32" w:rsidRPr="003A63AB" w:rsidRDefault="005B51E0" w:rsidP="005B51E0">
            <w:pPr>
              <w:rPr>
                <w:sz w:val="24"/>
                <w:szCs w:val="24"/>
              </w:rPr>
            </w:pPr>
            <w:hyperlink r:id="rId27" w:history="1">
              <w:r w:rsidRPr="003A63AB">
                <w:rPr>
                  <w:rStyle w:val="Hyperlink"/>
                  <w:sz w:val="24"/>
                  <w:szCs w:val="24"/>
                </w:rPr>
                <w:t>abt4sd@virginia.edu</w:t>
              </w:r>
            </w:hyperlink>
          </w:p>
          <w:p w14:paraId="2712DE29" w14:textId="3CBE9BD6" w:rsidR="005B51E0" w:rsidRPr="003A63AB" w:rsidRDefault="005B51E0" w:rsidP="005B51E0">
            <w:pPr>
              <w:rPr>
                <w:sz w:val="24"/>
                <w:szCs w:val="24"/>
              </w:rPr>
            </w:pPr>
          </w:p>
        </w:tc>
        <w:tc>
          <w:tcPr>
            <w:tcW w:w="2235" w:type="pct"/>
          </w:tcPr>
          <w:p w14:paraId="19E19620" w14:textId="7087D14A" w:rsidR="00945DDB" w:rsidRPr="003A63AB" w:rsidRDefault="0096635F" w:rsidP="00743E0A">
            <w:pPr>
              <w:rPr>
                <w:sz w:val="24"/>
                <w:szCs w:val="24"/>
              </w:rPr>
            </w:pPr>
            <w:r w:rsidRPr="003A63AB">
              <w:rPr>
                <w:b/>
                <w:bCs/>
                <w:sz w:val="24"/>
                <w:szCs w:val="24"/>
              </w:rPr>
              <w:t>Ongoing:</w:t>
            </w:r>
            <w:r w:rsidRPr="003A63AB">
              <w:rPr>
                <w:sz w:val="24"/>
                <w:szCs w:val="24"/>
              </w:rPr>
              <w:t xml:space="preserve"> </w:t>
            </w:r>
            <w:r w:rsidR="00A60C3F" w:rsidRPr="003A63AB">
              <w:rPr>
                <w:rFonts w:cstheme="minorHAnsi"/>
                <w:color w:val="000000"/>
                <w:sz w:val="24"/>
                <w:szCs w:val="24"/>
              </w:rPr>
              <w:t xml:space="preserve">Elevator 4 in CDW remains out of service through August 2025. Elevator 3 will be </w:t>
            </w:r>
            <w:proofErr w:type="gramStart"/>
            <w:r w:rsidR="00A60C3F" w:rsidRPr="003A63AB">
              <w:rPr>
                <w:rFonts w:cstheme="minorHAnsi"/>
                <w:color w:val="000000"/>
                <w:sz w:val="24"/>
                <w:szCs w:val="24"/>
              </w:rPr>
              <w:t>taken out of service</w:t>
            </w:r>
            <w:proofErr w:type="gramEnd"/>
            <w:r w:rsidR="00A60C3F" w:rsidRPr="003A63AB">
              <w:rPr>
                <w:rFonts w:cstheme="minorHAnsi"/>
                <w:color w:val="000000"/>
                <w:sz w:val="24"/>
                <w:szCs w:val="24"/>
              </w:rPr>
              <w:t xml:space="preserve"> for approximately </w:t>
            </w:r>
            <w:r w:rsidR="005328F8">
              <w:rPr>
                <w:rFonts w:cstheme="minorHAnsi"/>
                <w:color w:val="000000"/>
                <w:sz w:val="24"/>
                <w:szCs w:val="24"/>
              </w:rPr>
              <w:t>eight</w:t>
            </w:r>
            <w:r w:rsidR="00A60C3F" w:rsidRPr="003A63AB">
              <w:rPr>
                <w:rFonts w:cstheme="minorHAnsi"/>
                <w:color w:val="000000"/>
                <w:sz w:val="24"/>
                <w:szCs w:val="24"/>
              </w:rPr>
              <w:t xml:space="preserve"> weeks shortly after elevator 4 is put back in service. Signage and barricades are in place to direct occupants to the functioning elevators in the building.</w:t>
            </w:r>
          </w:p>
        </w:tc>
        <w:tc>
          <w:tcPr>
            <w:tcW w:w="778" w:type="pct"/>
          </w:tcPr>
          <w:p w14:paraId="7E490B2F" w14:textId="178007FD" w:rsidR="00945DDB" w:rsidRPr="003A63AB" w:rsidRDefault="003921F5" w:rsidP="00C03BC0">
            <w:pPr>
              <w:rPr>
                <w:rFonts w:ascii="Calibri" w:eastAsiaTheme="minorHAnsi" w:hAnsi="Calibri" w:cs="Calibri"/>
                <w:sz w:val="24"/>
                <w:szCs w:val="24"/>
              </w:rPr>
            </w:pPr>
            <w:r w:rsidRPr="003A63AB">
              <w:rPr>
                <w:rFonts w:ascii="Calibri" w:eastAsiaTheme="minorHAnsi" w:hAnsi="Calibri" w:cs="Calibri"/>
                <w:sz w:val="24"/>
                <w:szCs w:val="24"/>
              </w:rPr>
              <w:t xml:space="preserve">Quarter </w:t>
            </w:r>
            <w:r w:rsidR="003A63AB" w:rsidRPr="003A63AB">
              <w:rPr>
                <w:rFonts w:ascii="Calibri" w:eastAsiaTheme="minorHAnsi" w:hAnsi="Calibri" w:cs="Calibri"/>
                <w:sz w:val="24"/>
                <w:szCs w:val="24"/>
              </w:rPr>
              <w:t>3</w:t>
            </w:r>
            <w:r w:rsidRPr="003A63AB">
              <w:rPr>
                <w:rFonts w:ascii="Calibri" w:eastAsiaTheme="minorHAnsi" w:hAnsi="Calibri" w:cs="Calibri"/>
                <w:sz w:val="24"/>
                <w:szCs w:val="24"/>
              </w:rPr>
              <w:t xml:space="preserve"> 2025</w:t>
            </w:r>
          </w:p>
        </w:tc>
      </w:tr>
      <w:tr w:rsidR="00670C71" w:rsidRPr="002F7248" w14:paraId="1A084729" w14:textId="77777777" w:rsidTr="00670C71">
        <w:trPr>
          <w:trHeight w:val="742"/>
        </w:trPr>
        <w:tc>
          <w:tcPr>
            <w:tcW w:w="279" w:type="pct"/>
          </w:tcPr>
          <w:p w14:paraId="0763564C" w14:textId="4A9EBBF2" w:rsidR="00670C71" w:rsidRPr="0035694F" w:rsidRDefault="00670C71" w:rsidP="00C03BC0">
            <w:pPr>
              <w:jc w:val="center"/>
              <w:rPr>
                <w:sz w:val="24"/>
                <w:szCs w:val="24"/>
              </w:rPr>
            </w:pPr>
            <w:r w:rsidRPr="0035694F">
              <w:rPr>
                <w:sz w:val="24"/>
                <w:szCs w:val="24"/>
              </w:rPr>
              <w:t>4</w:t>
            </w:r>
          </w:p>
        </w:tc>
        <w:tc>
          <w:tcPr>
            <w:tcW w:w="873" w:type="pct"/>
          </w:tcPr>
          <w:p w14:paraId="08F2663F" w14:textId="7F234183" w:rsidR="00670C71" w:rsidRPr="0035694F" w:rsidRDefault="00670C71" w:rsidP="005B51E0">
            <w:pPr>
              <w:rPr>
                <w:sz w:val="24"/>
                <w:szCs w:val="24"/>
              </w:rPr>
            </w:pPr>
            <w:r w:rsidRPr="0035694F">
              <w:rPr>
                <w:sz w:val="24"/>
                <w:szCs w:val="24"/>
              </w:rPr>
              <w:t>University Hospital MRI 1 &amp; 2 Upfits</w:t>
            </w:r>
          </w:p>
        </w:tc>
        <w:tc>
          <w:tcPr>
            <w:tcW w:w="834" w:type="pct"/>
          </w:tcPr>
          <w:p w14:paraId="250E1515" w14:textId="77777777" w:rsidR="00670C71" w:rsidRPr="0035694F" w:rsidRDefault="00670C71" w:rsidP="005B51E0">
            <w:pPr>
              <w:rPr>
                <w:sz w:val="24"/>
                <w:szCs w:val="24"/>
              </w:rPr>
            </w:pPr>
            <w:r w:rsidRPr="0035694F">
              <w:rPr>
                <w:sz w:val="24"/>
                <w:szCs w:val="24"/>
              </w:rPr>
              <w:t>Jim Loman</w:t>
            </w:r>
          </w:p>
          <w:p w14:paraId="25AB7CFC" w14:textId="417D07B7" w:rsidR="00670C71" w:rsidRPr="0035694F" w:rsidRDefault="00670C71" w:rsidP="005B51E0">
            <w:pPr>
              <w:rPr>
                <w:color w:val="4472C4" w:themeColor="accent1"/>
                <w:sz w:val="24"/>
                <w:szCs w:val="24"/>
                <w:u w:val="single"/>
              </w:rPr>
            </w:pPr>
            <w:r w:rsidRPr="0035694F">
              <w:rPr>
                <w:color w:val="4472C4" w:themeColor="accent1"/>
                <w:sz w:val="24"/>
                <w:szCs w:val="24"/>
                <w:u w:val="single"/>
              </w:rPr>
              <w:t>jal8bu@virginia.edu</w:t>
            </w:r>
          </w:p>
          <w:p w14:paraId="5649410C" w14:textId="27A4A3B3" w:rsidR="00670C71" w:rsidRPr="0035694F" w:rsidRDefault="00670C71" w:rsidP="005B51E0">
            <w:pPr>
              <w:rPr>
                <w:sz w:val="24"/>
                <w:szCs w:val="24"/>
              </w:rPr>
            </w:pPr>
          </w:p>
        </w:tc>
        <w:tc>
          <w:tcPr>
            <w:tcW w:w="2235" w:type="pct"/>
          </w:tcPr>
          <w:p w14:paraId="5351521C" w14:textId="2F39E547" w:rsidR="00670C71" w:rsidRPr="0035694F" w:rsidRDefault="00670C71" w:rsidP="00743E0A">
            <w:pPr>
              <w:rPr>
                <w:b/>
                <w:bCs/>
                <w:sz w:val="24"/>
                <w:szCs w:val="24"/>
              </w:rPr>
            </w:pPr>
            <w:r w:rsidRPr="0035694F">
              <w:rPr>
                <w:b/>
                <w:bCs/>
                <w:sz w:val="24"/>
                <w:szCs w:val="24"/>
              </w:rPr>
              <w:t xml:space="preserve">Ongoing: </w:t>
            </w:r>
            <w:r w:rsidRPr="0035694F">
              <w:rPr>
                <w:rFonts w:ascii="Calibri" w:hAnsi="Calibri" w:cs="Calibri"/>
                <w:color w:val="000000"/>
                <w:sz w:val="24"/>
                <w:szCs w:val="24"/>
              </w:rPr>
              <w:t>New MRI Upfit equipment for MRI-1 being rigged in on Saturday, September 13, 2025</w:t>
            </w:r>
            <w:r w:rsidR="00B403BA" w:rsidRPr="0035694F">
              <w:rPr>
                <w:rFonts w:ascii="Calibri" w:hAnsi="Calibri" w:cs="Calibri"/>
                <w:color w:val="000000"/>
                <w:sz w:val="24"/>
                <w:szCs w:val="24"/>
              </w:rPr>
              <w:t xml:space="preserve">. </w:t>
            </w:r>
            <w:r w:rsidRPr="0035694F">
              <w:rPr>
                <w:rFonts w:ascii="Calibri" w:hAnsi="Calibri" w:cs="Calibri"/>
                <w:color w:val="000000"/>
                <w:sz w:val="24"/>
                <w:szCs w:val="24"/>
              </w:rPr>
              <w:t>This will occur through existing facilities, doorways, etc. since it does not include the magnet itself.</w:t>
            </w:r>
          </w:p>
        </w:tc>
        <w:tc>
          <w:tcPr>
            <w:tcW w:w="778" w:type="pct"/>
          </w:tcPr>
          <w:p w14:paraId="71C7D376" w14:textId="452D1171" w:rsidR="00670C71" w:rsidRPr="0035694F" w:rsidRDefault="00670C71" w:rsidP="00C03BC0">
            <w:pPr>
              <w:rPr>
                <w:rFonts w:ascii="Calibri" w:eastAsiaTheme="minorHAnsi" w:hAnsi="Calibri" w:cs="Calibri"/>
                <w:sz w:val="24"/>
                <w:szCs w:val="24"/>
              </w:rPr>
            </w:pPr>
            <w:r w:rsidRPr="0035694F">
              <w:rPr>
                <w:rFonts w:ascii="Calibri" w:eastAsiaTheme="minorHAnsi" w:hAnsi="Calibri" w:cs="Calibri"/>
                <w:sz w:val="24"/>
                <w:szCs w:val="24"/>
              </w:rPr>
              <w:t>Quarter 3 2025</w:t>
            </w:r>
          </w:p>
        </w:tc>
      </w:tr>
    </w:tbl>
    <w:p w14:paraId="4F9147A2" w14:textId="77777777" w:rsidR="00932AC7" w:rsidRPr="002F7248" w:rsidRDefault="00932AC7" w:rsidP="00A1753A">
      <w:pPr>
        <w:rPr>
          <w:rFonts w:eastAsiaTheme="majorEastAsia" w:cstheme="minorHAnsi"/>
          <w:b/>
          <w:bCs/>
          <w:sz w:val="24"/>
          <w:szCs w:val="24"/>
        </w:rPr>
      </w:pPr>
    </w:p>
    <w:p w14:paraId="7F56DE93" w14:textId="77777777" w:rsidR="00F87803" w:rsidRDefault="00F87803" w:rsidP="00A1753A">
      <w:pPr>
        <w:rPr>
          <w:rFonts w:eastAsiaTheme="majorEastAsia" w:cstheme="minorHAnsi"/>
          <w:b/>
          <w:bCs/>
          <w:sz w:val="24"/>
          <w:szCs w:val="24"/>
        </w:rPr>
      </w:pPr>
    </w:p>
    <w:p w14:paraId="7F701140" w14:textId="77777777" w:rsidR="008E1FC7" w:rsidRDefault="008E1FC7" w:rsidP="00A1753A">
      <w:pPr>
        <w:rPr>
          <w:rFonts w:eastAsiaTheme="majorEastAsia" w:cstheme="minorHAnsi"/>
          <w:b/>
          <w:bCs/>
          <w:sz w:val="24"/>
          <w:szCs w:val="24"/>
        </w:rPr>
      </w:pPr>
    </w:p>
    <w:p w14:paraId="624374E8" w14:textId="54222B44" w:rsidR="00743E0A" w:rsidRDefault="00743E0A" w:rsidP="00A1753A">
      <w:pPr>
        <w:rPr>
          <w:rFonts w:eastAsiaTheme="majorEastAsia" w:cstheme="minorHAnsi"/>
          <w:b/>
          <w:bCs/>
          <w:sz w:val="24"/>
          <w:szCs w:val="24"/>
        </w:rPr>
      </w:pPr>
    </w:p>
    <w:p w14:paraId="6498ED05" w14:textId="3DE2A08D" w:rsidR="00263E1C" w:rsidRDefault="00851B49" w:rsidP="00832B1D">
      <w:pPr>
        <w:jc w:val="center"/>
        <w:rPr>
          <w:sz w:val="24"/>
          <w:szCs w:val="24"/>
        </w:rPr>
      </w:pPr>
      <w:r>
        <w:rPr>
          <w:noProof/>
          <w:sz w:val="24"/>
          <w:szCs w:val="24"/>
        </w:rPr>
        <w:drawing>
          <wp:anchor distT="0" distB="0" distL="114300" distR="114300" simplePos="0" relativeHeight="251658243" behindDoc="1" locked="0" layoutInCell="1" allowOverlap="1" wp14:anchorId="11469358" wp14:editId="620AB07C">
            <wp:simplePos x="0" y="0"/>
            <wp:positionH relativeFrom="page">
              <wp:align>right</wp:align>
            </wp:positionH>
            <wp:positionV relativeFrom="paragraph">
              <wp:posOffset>-759333</wp:posOffset>
            </wp:positionV>
            <wp:extent cx="10058400" cy="7772661"/>
            <wp:effectExtent l="0" t="0" r="0" b="0"/>
            <wp:wrapNone/>
            <wp:docPr id="64194475" name="Picture 5" descr="A map of West Grounds with construction projects de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4475" name="Picture 5" descr="A map of West Grounds with construction projects deno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58400" cy="7772661"/>
                    </a:xfrm>
                    <a:prstGeom prst="rect">
                      <a:avLst/>
                    </a:prstGeom>
                  </pic:spPr>
                </pic:pic>
              </a:graphicData>
            </a:graphic>
            <wp14:sizeRelH relativeFrom="page">
              <wp14:pctWidth>0</wp14:pctWidth>
            </wp14:sizeRelH>
            <wp14:sizeRelV relativeFrom="page">
              <wp14:pctHeight>0</wp14:pctHeight>
            </wp14:sizeRelV>
          </wp:anchor>
        </w:drawing>
      </w:r>
    </w:p>
    <w:p w14:paraId="1C1DD64E" w14:textId="77777777" w:rsidR="007F5AA0" w:rsidRDefault="007F5AA0" w:rsidP="00832B1D">
      <w:pPr>
        <w:jc w:val="center"/>
        <w:rPr>
          <w:sz w:val="24"/>
          <w:szCs w:val="24"/>
        </w:rPr>
      </w:pPr>
    </w:p>
    <w:p w14:paraId="5AA2C681" w14:textId="77777777" w:rsidR="007F5AA0" w:rsidRDefault="007F5AA0" w:rsidP="00832B1D">
      <w:pPr>
        <w:jc w:val="center"/>
        <w:rPr>
          <w:sz w:val="24"/>
          <w:szCs w:val="24"/>
        </w:rPr>
      </w:pPr>
    </w:p>
    <w:p w14:paraId="4CC4B5C5" w14:textId="77777777" w:rsidR="007F5AA0" w:rsidRDefault="007F5AA0" w:rsidP="00832B1D">
      <w:pPr>
        <w:jc w:val="center"/>
        <w:rPr>
          <w:noProof/>
          <w:sz w:val="24"/>
          <w:szCs w:val="24"/>
        </w:rPr>
      </w:pPr>
    </w:p>
    <w:p w14:paraId="2B5BB73F" w14:textId="77777777" w:rsidR="00263E1C" w:rsidRDefault="00263E1C" w:rsidP="00832B1D">
      <w:pPr>
        <w:jc w:val="center"/>
        <w:rPr>
          <w:noProof/>
          <w:sz w:val="24"/>
          <w:szCs w:val="24"/>
        </w:rPr>
      </w:pPr>
    </w:p>
    <w:p w14:paraId="08674442" w14:textId="7F5A2FC3" w:rsidR="00263E1C" w:rsidRDefault="00851B49" w:rsidP="00851B49">
      <w:pPr>
        <w:tabs>
          <w:tab w:val="left" w:pos="2880"/>
        </w:tabs>
        <w:rPr>
          <w:noProof/>
          <w:sz w:val="24"/>
          <w:szCs w:val="24"/>
        </w:rPr>
      </w:pPr>
      <w:r>
        <w:rPr>
          <w:noProof/>
          <w:sz w:val="24"/>
          <w:szCs w:val="24"/>
        </w:rPr>
        <w:tab/>
      </w:r>
    </w:p>
    <w:p w14:paraId="6069E2C6" w14:textId="77777777" w:rsidR="00263E1C" w:rsidRDefault="00263E1C" w:rsidP="00832B1D">
      <w:pPr>
        <w:jc w:val="center"/>
        <w:rPr>
          <w:noProof/>
          <w:sz w:val="24"/>
          <w:szCs w:val="24"/>
        </w:rPr>
      </w:pPr>
    </w:p>
    <w:p w14:paraId="4A33EDC0" w14:textId="77777777" w:rsidR="00263E1C" w:rsidRDefault="00263E1C" w:rsidP="00832B1D">
      <w:pPr>
        <w:jc w:val="center"/>
        <w:rPr>
          <w:noProof/>
          <w:sz w:val="24"/>
          <w:szCs w:val="24"/>
        </w:rPr>
      </w:pPr>
    </w:p>
    <w:p w14:paraId="12CE0834" w14:textId="77777777" w:rsidR="00263E1C" w:rsidRDefault="00263E1C" w:rsidP="00832B1D">
      <w:pPr>
        <w:jc w:val="center"/>
        <w:rPr>
          <w:noProof/>
          <w:sz w:val="24"/>
          <w:szCs w:val="24"/>
        </w:rPr>
      </w:pPr>
    </w:p>
    <w:p w14:paraId="543D7233" w14:textId="77777777" w:rsidR="00263E1C" w:rsidRDefault="00263E1C" w:rsidP="00832B1D">
      <w:pPr>
        <w:jc w:val="center"/>
        <w:rPr>
          <w:noProof/>
          <w:sz w:val="24"/>
          <w:szCs w:val="24"/>
        </w:rPr>
      </w:pPr>
    </w:p>
    <w:p w14:paraId="0B8C711E" w14:textId="77777777" w:rsidR="00263E1C" w:rsidRDefault="00263E1C" w:rsidP="00832B1D">
      <w:pPr>
        <w:jc w:val="center"/>
        <w:rPr>
          <w:noProof/>
          <w:sz w:val="24"/>
          <w:szCs w:val="24"/>
        </w:rPr>
      </w:pPr>
    </w:p>
    <w:p w14:paraId="0DD41369" w14:textId="77777777" w:rsidR="00263E1C" w:rsidRDefault="00263E1C" w:rsidP="00832B1D">
      <w:pPr>
        <w:jc w:val="center"/>
        <w:rPr>
          <w:noProof/>
          <w:sz w:val="24"/>
          <w:szCs w:val="24"/>
        </w:rPr>
      </w:pPr>
    </w:p>
    <w:p w14:paraId="4AA77EF7" w14:textId="77777777" w:rsidR="00263E1C" w:rsidRDefault="00263E1C" w:rsidP="00832B1D">
      <w:pPr>
        <w:jc w:val="center"/>
        <w:rPr>
          <w:noProof/>
          <w:sz w:val="24"/>
          <w:szCs w:val="24"/>
        </w:rPr>
      </w:pPr>
    </w:p>
    <w:p w14:paraId="28D57DE3" w14:textId="77777777" w:rsidR="00263E1C" w:rsidRDefault="00263E1C" w:rsidP="00832B1D">
      <w:pPr>
        <w:jc w:val="center"/>
        <w:rPr>
          <w:noProof/>
          <w:sz w:val="24"/>
          <w:szCs w:val="24"/>
        </w:rPr>
      </w:pPr>
    </w:p>
    <w:p w14:paraId="5E859DD2" w14:textId="77777777" w:rsidR="00263E1C" w:rsidRDefault="00263E1C" w:rsidP="00832B1D">
      <w:pPr>
        <w:jc w:val="center"/>
        <w:rPr>
          <w:noProof/>
          <w:sz w:val="24"/>
          <w:szCs w:val="24"/>
        </w:rPr>
      </w:pPr>
    </w:p>
    <w:p w14:paraId="0CE3D5C4" w14:textId="77777777" w:rsidR="00263E1C" w:rsidRDefault="00263E1C" w:rsidP="00832B1D">
      <w:pPr>
        <w:jc w:val="center"/>
        <w:rPr>
          <w:noProof/>
          <w:sz w:val="24"/>
          <w:szCs w:val="24"/>
        </w:rPr>
      </w:pPr>
    </w:p>
    <w:p w14:paraId="79804660" w14:textId="77777777" w:rsidR="00263E1C" w:rsidRDefault="00263E1C" w:rsidP="00832B1D">
      <w:pPr>
        <w:jc w:val="center"/>
        <w:rPr>
          <w:noProof/>
          <w:sz w:val="24"/>
          <w:szCs w:val="24"/>
        </w:rPr>
      </w:pPr>
    </w:p>
    <w:p w14:paraId="572848E0" w14:textId="77777777" w:rsidR="00263E1C" w:rsidRDefault="00263E1C" w:rsidP="00832B1D">
      <w:pPr>
        <w:jc w:val="center"/>
        <w:rPr>
          <w:noProof/>
          <w:sz w:val="24"/>
          <w:szCs w:val="24"/>
        </w:rPr>
      </w:pPr>
    </w:p>
    <w:p w14:paraId="43B909D9" w14:textId="77777777" w:rsidR="00263E1C" w:rsidRDefault="00263E1C" w:rsidP="00832B1D">
      <w:pPr>
        <w:jc w:val="center"/>
        <w:rPr>
          <w:noProof/>
          <w:sz w:val="24"/>
          <w:szCs w:val="24"/>
        </w:rPr>
      </w:pPr>
    </w:p>
    <w:p w14:paraId="378B17C0" w14:textId="77777777" w:rsidR="00263E1C" w:rsidRDefault="00263E1C" w:rsidP="00832B1D">
      <w:pPr>
        <w:jc w:val="center"/>
        <w:rPr>
          <w:noProof/>
          <w:sz w:val="24"/>
          <w:szCs w:val="24"/>
        </w:rPr>
      </w:pPr>
    </w:p>
    <w:p w14:paraId="106B42E6" w14:textId="77777777" w:rsidR="00743E0A" w:rsidRDefault="00743E0A" w:rsidP="00832B1D">
      <w:pPr>
        <w:jc w:val="center"/>
        <w:rPr>
          <w:noProof/>
          <w:sz w:val="24"/>
          <w:szCs w:val="24"/>
        </w:rPr>
      </w:pPr>
    </w:p>
    <w:p w14:paraId="4F88F644" w14:textId="77777777" w:rsidR="00093575" w:rsidRDefault="00093575" w:rsidP="007169D5">
      <w:pPr>
        <w:jc w:val="center"/>
        <w:rPr>
          <w:b/>
          <w:bCs/>
          <w:sz w:val="24"/>
          <w:szCs w:val="24"/>
        </w:rPr>
      </w:pPr>
    </w:p>
    <w:p w14:paraId="67F68C40" w14:textId="50D9D338" w:rsidR="009B3FD5" w:rsidRDefault="007169D5" w:rsidP="007169D5">
      <w:pPr>
        <w:jc w:val="center"/>
        <w:rPr>
          <w:b/>
          <w:bCs/>
          <w:sz w:val="24"/>
          <w:szCs w:val="24"/>
        </w:rPr>
      </w:pPr>
      <w:r w:rsidRPr="002F7248">
        <w:rPr>
          <w:b/>
          <w:bCs/>
          <w:sz w:val="24"/>
          <w:szCs w:val="24"/>
        </w:rPr>
        <w:lastRenderedPageBreak/>
        <w:t>West Grounds</w:t>
      </w:r>
    </w:p>
    <w:tbl>
      <w:tblPr>
        <w:tblStyle w:val="TableGrid"/>
        <w:tblW w:w="5000" w:type="pct"/>
        <w:tblCellMar>
          <w:top w:w="58" w:type="dxa"/>
          <w:left w:w="173" w:type="dxa"/>
          <w:bottom w:w="58" w:type="dxa"/>
          <w:right w:w="173" w:type="dxa"/>
        </w:tblCellMar>
        <w:tblLook w:val="04A0" w:firstRow="1" w:lastRow="0" w:firstColumn="1" w:lastColumn="0" w:noHBand="0" w:noVBand="1"/>
      </w:tblPr>
      <w:tblGrid>
        <w:gridCol w:w="806"/>
        <w:gridCol w:w="2092"/>
        <w:gridCol w:w="2567"/>
        <w:gridCol w:w="6700"/>
        <w:gridCol w:w="2225"/>
      </w:tblGrid>
      <w:tr w:rsidR="00D43FA4" w:rsidRPr="002F7248" w14:paraId="725DFBFB" w14:textId="77777777" w:rsidTr="002F162D">
        <w:trPr>
          <w:trHeight w:val="445"/>
          <w:tblHeader/>
        </w:trPr>
        <w:tc>
          <w:tcPr>
            <w:tcW w:w="280" w:type="pct"/>
            <w:shd w:val="clear" w:color="auto" w:fill="232D4B"/>
          </w:tcPr>
          <w:p w14:paraId="401E6ED7" w14:textId="77777777" w:rsidR="00D43FA4" w:rsidRPr="002F7248" w:rsidRDefault="00D43FA4">
            <w:pPr>
              <w:spacing w:after="160" w:line="259" w:lineRule="auto"/>
              <w:jc w:val="center"/>
              <w:rPr>
                <w:b/>
                <w:bCs/>
                <w:sz w:val="24"/>
                <w:szCs w:val="24"/>
              </w:rPr>
            </w:pPr>
            <w:r w:rsidRPr="002F7248">
              <w:rPr>
                <w:b/>
                <w:bCs/>
                <w:sz w:val="24"/>
                <w:szCs w:val="24"/>
              </w:rPr>
              <w:t>Map ID</w:t>
            </w:r>
          </w:p>
        </w:tc>
        <w:tc>
          <w:tcPr>
            <w:tcW w:w="727" w:type="pct"/>
            <w:shd w:val="clear" w:color="auto" w:fill="232D4B"/>
          </w:tcPr>
          <w:p w14:paraId="6A8EFB48" w14:textId="77777777" w:rsidR="00D43FA4" w:rsidRPr="002F7248" w:rsidRDefault="00D43FA4">
            <w:pPr>
              <w:spacing w:after="160" w:line="259" w:lineRule="auto"/>
              <w:rPr>
                <w:b/>
                <w:bCs/>
                <w:sz w:val="24"/>
                <w:szCs w:val="24"/>
              </w:rPr>
            </w:pPr>
            <w:r w:rsidRPr="002F7248">
              <w:rPr>
                <w:b/>
                <w:bCs/>
                <w:sz w:val="24"/>
                <w:szCs w:val="24"/>
              </w:rPr>
              <w:t>Project Name</w:t>
            </w:r>
          </w:p>
        </w:tc>
        <w:tc>
          <w:tcPr>
            <w:tcW w:w="892" w:type="pct"/>
            <w:shd w:val="clear" w:color="auto" w:fill="232D4B"/>
          </w:tcPr>
          <w:p w14:paraId="0A4AD672" w14:textId="77777777" w:rsidR="00D43FA4" w:rsidRPr="002F7248" w:rsidRDefault="00D43FA4">
            <w:pPr>
              <w:rPr>
                <w:b/>
                <w:bCs/>
                <w:sz w:val="24"/>
                <w:szCs w:val="24"/>
              </w:rPr>
            </w:pPr>
            <w:r w:rsidRPr="002F7248">
              <w:rPr>
                <w:b/>
                <w:bCs/>
                <w:sz w:val="24"/>
                <w:szCs w:val="24"/>
              </w:rPr>
              <w:t>Project Contact</w:t>
            </w:r>
          </w:p>
        </w:tc>
        <w:tc>
          <w:tcPr>
            <w:tcW w:w="2328" w:type="pct"/>
            <w:shd w:val="clear" w:color="auto" w:fill="232D4B"/>
          </w:tcPr>
          <w:p w14:paraId="74118C5B" w14:textId="77777777" w:rsidR="00D43FA4" w:rsidRPr="002F7248" w:rsidRDefault="00D43FA4">
            <w:pPr>
              <w:spacing w:after="160" w:line="259" w:lineRule="auto"/>
              <w:rPr>
                <w:b/>
                <w:bCs/>
                <w:sz w:val="24"/>
                <w:szCs w:val="24"/>
              </w:rPr>
            </w:pPr>
            <w:r w:rsidRPr="002F7248">
              <w:rPr>
                <w:b/>
                <w:bCs/>
                <w:sz w:val="24"/>
                <w:szCs w:val="24"/>
              </w:rPr>
              <w:t>Impact and Conditions</w:t>
            </w:r>
          </w:p>
        </w:tc>
        <w:tc>
          <w:tcPr>
            <w:tcW w:w="773" w:type="pct"/>
            <w:shd w:val="clear" w:color="auto" w:fill="232D4B"/>
          </w:tcPr>
          <w:p w14:paraId="6042810F" w14:textId="77777777" w:rsidR="00D43FA4" w:rsidRPr="002F7248" w:rsidRDefault="00D43FA4">
            <w:pPr>
              <w:rPr>
                <w:b/>
                <w:bCs/>
                <w:sz w:val="24"/>
                <w:szCs w:val="24"/>
              </w:rPr>
            </w:pPr>
            <w:r w:rsidRPr="002F7248">
              <w:rPr>
                <w:b/>
                <w:bCs/>
                <w:sz w:val="24"/>
                <w:szCs w:val="24"/>
              </w:rPr>
              <w:t>Anticipated Substantial Completion</w:t>
            </w:r>
          </w:p>
        </w:tc>
      </w:tr>
      <w:tr w:rsidR="00247276" w:rsidRPr="002F7248" w14:paraId="6828E011" w14:textId="77777777" w:rsidTr="00060B52">
        <w:trPr>
          <w:trHeight w:val="589"/>
        </w:trPr>
        <w:tc>
          <w:tcPr>
            <w:tcW w:w="280" w:type="pct"/>
            <w:tcBorders>
              <w:bottom w:val="single" w:sz="4" w:space="0" w:color="auto"/>
            </w:tcBorders>
          </w:tcPr>
          <w:p w14:paraId="274C7BB1" w14:textId="0328C7BE" w:rsidR="00247276" w:rsidRDefault="00247276" w:rsidP="001660D9">
            <w:pPr>
              <w:jc w:val="center"/>
              <w:rPr>
                <w:sz w:val="24"/>
                <w:szCs w:val="24"/>
              </w:rPr>
            </w:pPr>
            <w:r>
              <w:rPr>
                <w:sz w:val="24"/>
                <w:szCs w:val="24"/>
              </w:rPr>
              <w:t>1</w:t>
            </w:r>
          </w:p>
        </w:tc>
        <w:tc>
          <w:tcPr>
            <w:tcW w:w="727" w:type="pct"/>
            <w:tcBorders>
              <w:bottom w:val="single" w:sz="4" w:space="0" w:color="auto"/>
            </w:tcBorders>
          </w:tcPr>
          <w:p w14:paraId="3C31E9FA" w14:textId="0BF565A3" w:rsidR="00247276" w:rsidRDefault="00247276" w:rsidP="001660D9">
            <w:pPr>
              <w:rPr>
                <w:sz w:val="24"/>
                <w:szCs w:val="24"/>
              </w:rPr>
            </w:pPr>
            <w:r>
              <w:rPr>
                <w:sz w:val="24"/>
                <w:szCs w:val="24"/>
              </w:rPr>
              <w:t>Chemistry Addition Chiller Replacement</w:t>
            </w:r>
          </w:p>
        </w:tc>
        <w:tc>
          <w:tcPr>
            <w:tcW w:w="892" w:type="pct"/>
            <w:tcBorders>
              <w:bottom w:val="single" w:sz="4" w:space="0" w:color="auto"/>
            </w:tcBorders>
          </w:tcPr>
          <w:p w14:paraId="3D41BB84" w14:textId="77777777" w:rsidR="00247276" w:rsidRPr="00247276" w:rsidRDefault="00247276" w:rsidP="001660D9">
            <w:pPr>
              <w:autoSpaceDE w:val="0"/>
              <w:autoSpaceDN w:val="0"/>
              <w:adjustRightInd w:val="0"/>
              <w:rPr>
                <w:rFonts w:ascii="Calibri" w:eastAsiaTheme="minorHAnsi" w:hAnsi="Calibri" w:cs="Calibri"/>
                <w:color w:val="000000"/>
                <w:sz w:val="24"/>
                <w:szCs w:val="24"/>
              </w:rPr>
            </w:pPr>
            <w:r w:rsidRPr="00247276">
              <w:rPr>
                <w:rFonts w:ascii="Calibri" w:eastAsiaTheme="minorHAnsi" w:hAnsi="Calibri" w:cs="Calibri"/>
                <w:color w:val="000000"/>
                <w:sz w:val="24"/>
                <w:szCs w:val="24"/>
              </w:rPr>
              <w:t>Dustin Watson</w:t>
            </w:r>
          </w:p>
          <w:p w14:paraId="61E9E9E5" w14:textId="6A35A695" w:rsidR="00247276" w:rsidRPr="000E2B0E" w:rsidRDefault="00247276" w:rsidP="001660D9">
            <w:pPr>
              <w:autoSpaceDE w:val="0"/>
              <w:autoSpaceDN w:val="0"/>
              <w:adjustRightInd w:val="0"/>
              <w:rPr>
                <w:rFonts w:ascii="Calibri" w:eastAsiaTheme="minorHAnsi" w:hAnsi="Calibri" w:cs="Calibri"/>
                <w:color w:val="000000"/>
                <w:sz w:val="24"/>
                <w:szCs w:val="24"/>
                <w:u w:val="single"/>
              </w:rPr>
            </w:pPr>
            <w:r w:rsidRPr="000E2B0E">
              <w:rPr>
                <w:rFonts w:ascii="Calibri" w:eastAsiaTheme="minorHAnsi" w:hAnsi="Calibri" w:cs="Calibri"/>
                <w:color w:val="4472C4" w:themeColor="accent1"/>
                <w:sz w:val="24"/>
                <w:szCs w:val="24"/>
                <w:u w:val="single"/>
              </w:rPr>
              <w:t>dmw9w@virginia.edu</w:t>
            </w:r>
          </w:p>
        </w:tc>
        <w:tc>
          <w:tcPr>
            <w:tcW w:w="2328" w:type="pct"/>
            <w:tcBorders>
              <w:bottom w:val="single" w:sz="4" w:space="0" w:color="auto"/>
            </w:tcBorders>
          </w:tcPr>
          <w:p w14:paraId="65BEDA5E" w14:textId="34290610" w:rsidR="00247276" w:rsidRPr="00D57D5F" w:rsidRDefault="00247276" w:rsidP="00247276">
            <w:pPr>
              <w:autoSpaceDE w:val="0"/>
              <w:autoSpaceDN w:val="0"/>
              <w:adjustRightInd w:val="0"/>
              <w:rPr>
                <w:sz w:val="24"/>
                <w:szCs w:val="24"/>
              </w:rPr>
            </w:pPr>
            <w:r w:rsidRPr="00247276">
              <w:rPr>
                <w:b/>
                <w:bCs/>
                <w:sz w:val="24"/>
                <w:szCs w:val="24"/>
              </w:rPr>
              <w:t xml:space="preserve">Ongoing: </w:t>
            </w:r>
            <w:r w:rsidRPr="00247276">
              <w:rPr>
                <w:rFonts w:ascii="Calibri" w:hAnsi="Calibri" w:cs="Calibri"/>
                <w:color w:val="000000"/>
                <w:sz w:val="24"/>
                <w:szCs w:val="24"/>
              </w:rPr>
              <w:t xml:space="preserve">There are currently small excavations that are open in front of Chemistry Addition facing Whitehead Rd and the parking lot behind AFC near the loading dock. These excavations are being done to expose condenser water piping so non-destructive testing can be </w:t>
            </w:r>
            <w:r w:rsidR="0015029A">
              <w:rPr>
                <w:rFonts w:ascii="Calibri" w:hAnsi="Calibri" w:cs="Calibri"/>
                <w:color w:val="000000"/>
                <w:sz w:val="24"/>
                <w:szCs w:val="24"/>
              </w:rPr>
              <w:t>completed</w:t>
            </w:r>
            <w:r w:rsidRPr="00247276">
              <w:rPr>
                <w:rFonts w:ascii="Calibri" w:hAnsi="Calibri" w:cs="Calibri"/>
                <w:color w:val="000000"/>
                <w:sz w:val="24"/>
                <w:szCs w:val="24"/>
              </w:rPr>
              <w:t xml:space="preserve"> to evaluate the condition of the existing pipe. </w:t>
            </w:r>
            <w:r w:rsidRPr="00247276">
              <w:rPr>
                <w:rFonts w:ascii="Calibri" w:hAnsi="Calibri" w:cs="Calibri"/>
                <w:color w:val="000000"/>
                <w:sz w:val="24"/>
                <w:szCs w:val="24"/>
              </w:rPr>
              <w:br/>
              <w:t xml:space="preserve">Several parking spaces are closed in the parking lot behind AFC and the lot in front of Chemistry Addition/PLSB. </w:t>
            </w:r>
            <w:r w:rsidRPr="00247276">
              <w:rPr>
                <w:rFonts w:ascii="Calibri" w:hAnsi="Calibri" w:cs="Calibri"/>
                <w:color w:val="000000"/>
                <w:sz w:val="24"/>
                <w:szCs w:val="24"/>
              </w:rPr>
              <w:br/>
              <w:t>Barricades are in place and alternate pedestrian pathways are provided. Red danger tape and barricades are in place to prevent pedestrians from entering the work areas.</w:t>
            </w:r>
            <w:r w:rsidRPr="00247276">
              <w:rPr>
                <w:rFonts w:ascii="Calibri" w:hAnsi="Calibri" w:cs="Calibri"/>
                <w:color w:val="000000"/>
                <w:sz w:val="24"/>
                <w:szCs w:val="24"/>
              </w:rPr>
              <w:br/>
              <w:t xml:space="preserve">Noise and dust </w:t>
            </w:r>
            <w:r w:rsidR="008C2473">
              <w:rPr>
                <w:rFonts w:ascii="Calibri" w:hAnsi="Calibri" w:cs="Calibri"/>
                <w:color w:val="000000"/>
                <w:sz w:val="24"/>
                <w:szCs w:val="24"/>
              </w:rPr>
              <w:t>are</w:t>
            </w:r>
            <w:r w:rsidRPr="00247276">
              <w:rPr>
                <w:rFonts w:ascii="Calibri" w:hAnsi="Calibri" w:cs="Calibri"/>
                <w:color w:val="000000"/>
                <w:sz w:val="24"/>
                <w:szCs w:val="24"/>
              </w:rPr>
              <w:t xml:space="preserve"> being produced by the excavation, backfilling and soon to be paving activities.</w:t>
            </w:r>
          </w:p>
        </w:tc>
        <w:tc>
          <w:tcPr>
            <w:tcW w:w="773" w:type="pct"/>
            <w:tcBorders>
              <w:bottom w:val="single" w:sz="4" w:space="0" w:color="auto"/>
            </w:tcBorders>
          </w:tcPr>
          <w:p w14:paraId="65CC42BB" w14:textId="710ACC87" w:rsidR="00247276" w:rsidRDefault="00247276" w:rsidP="001660D9">
            <w:pPr>
              <w:rPr>
                <w:rFonts w:ascii="Calibri" w:eastAsiaTheme="minorHAnsi" w:hAnsi="Calibri" w:cs="Calibri"/>
                <w:sz w:val="24"/>
                <w:szCs w:val="24"/>
              </w:rPr>
            </w:pPr>
            <w:r>
              <w:rPr>
                <w:rFonts w:ascii="Calibri" w:eastAsiaTheme="minorHAnsi" w:hAnsi="Calibri" w:cs="Calibri"/>
                <w:sz w:val="24"/>
                <w:szCs w:val="24"/>
              </w:rPr>
              <w:t>Quarter 2 2027</w:t>
            </w:r>
          </w:p>
        </w:tc>
      </w:tr>
      <w:tr w:rsidR="007B7F01" w:rsidRPr="002F7248" w14:paraId="4C48764D" w14:textId="77777777" w:rsidTr="00060B52">
        <w:trPr>
          <w:trHeight w:val="589"/>
        </w:trPr>
        <w:tc>
          <w:tcPr>
            <w:tcW w:w="280" w:type="pct"/>
            <w:tcBorders>
              <w:bottom w:val="single" w:sz="4" w:space="0" w:color="auto"/>
            </w:tcBorders>
          </w:tcPr>
          <w:p w14:paraId="740515E7" w14:textId="12EF45A3" w:rsidR="007B7F01" w:rsidRDefault="007B7F01" w:rsidP="001660D9">
            <w:pPr>
              <w:jc w:val="center"/>
              <w:rPr>
                <w:sz w:val="24"/>
                <w:szCs w:val="24"/>
              </w:rPr>
            </w:pPr>
            <w:r>
              <w:rPr>
                <w:sz w:val="24"/>
                <w:szCs w:val="24"/>
              </w:rPr>
              <w:t>2</w:t>
            </w:r>
          </w:p>
        </w:tc>
        <w:tc>
          <w:tcPr>
            <w:tcW w:w="727" w:type="pct"/>
            <w:tcBorders>
              <w:bottom w:val="single" w:sz="4" w:space="0" w:color="auto"/>
            </w:tcBorders>
          </w:tcPr>
          <w:p w14:paraId="0226311D" w14:textId="1586AA08" w:rsidR="007B7F01" w:rsidRDefault="007B7F01" w:rsidP="001660D9">
            <w:pPr>
              <w:rPr>
                <w:sz w:val="24"/>
                <w:szCs w:val="24"/>
              </w:rPr>
            </w:pPr>
            <w:r>
              <w:rPr>
                <w:sz w:val="24"/>
                <w:szCs w:val="24"/>
              </w:rPr>
              <w:t>Low Temperature Hot Water</w:t>
            </w:r>
            <w:r w:rsidR="000E2B0E">
              <w:rPr>
                <w:sz w:val="24"/>
                <w:szCs w:val="24"/>
              </w:rPr>
              <w:t xml:space="preserve"> (LTHW) Conversion</w:t>
            </w:r>
          </w:p>
        </w:tc>
        <w:tc>
          <w:tcPr>
            <w:tcW w:w="892" w:type="pct"/>
            <w:tcBorders>
              <w:bottom w:val="single" w:sz="4" w:space="0" w:color="auto"/>
            </w:tcBorders>
          </w:tcPr>
          <w:p w14:paraId="23B689FB" w14:textId="77777777" w:rsidR="000E2B0E" w:rsidRPr="00247276" w:rsidRDefault="000E2B0E" w:rsidP="000E2B0E">
            <w:pPr>
              <w:autoSpaceDE w:val="0"/>
              <w:autoSpaceDN w:val="0"/>
              <w:adjustRightInd w:val="0"/>
              <w:rPr>
                <w:rFonts w:ascii="Calibri" w:eastAsiaTheme="minorHAnsi" w:hAnsi="Calibri" w:cs="Calibri"/>
                <w:color w:val="000000"/>
                <w:sz w:val="24"/>
                <w:szCs w:val="24"/>
              </w:rPr>
            </w:pPr>
            <w:r w:rsidRPr="00247276">
              <w:rPr>
                <w:rFonts w:ascii="Calibri" w:eastAsiaTheme="minorHAnsi" w:hAnsi="Calibri" w:cs="Calibri"/>
                <w:color w:val="000000"/>
                <w:sz w:val="24"/>
                <w:szCs w:val="24"/>
              </w:rPr>
              <w:t>Dustin Watson</w:t>
            </w:r>
          </w:p>
          <w:p w14:paraId="0E36D21F" w14:textId="2CD8161C" w:rsidR="007B7F01" w:rsidRPr="00DD6889" w:rsidRDefault="000E2B0E" w:rsidP="000E2B0E">
            <w:pPr>
              <w:autoSpaceDE w:val="0"/>
              <w:autoSpaceDN w:val="0"/>
              <w:adjustRightInd w:val="0"/>
              <w:rPr>
                <w:rFonts w:ascii="Calibri" w:eastAsiaTheme="minorHAnsi" w:hAnsi="Calibri" w:cs="Calibri"/>
                <w:i/>
                <w:iCs/>
                <w:color w:val="000000"/>
                <w:sz w:val="24"/>
                <w:szCs w:val="24"/>
              </w:rPr>
            </w:pPr>
            <w:r w:rsidRPr="000E2B0E">
              <w:rPr>
                <w:rFonts w:ascii="Calibri" w:eastAsiaTheme="minorHAnsi" w:hAnsi="Calibri" w:cs="Calibri"/>
                <w:color w:val="4472C4" w:themeColor="accent1"/>
                <w:sz w:val="24"/>
                <w:szCs w:val="24"/>
                <w:u w:val="single"/>
              </w:rPr>
              <w:t>dmw9w@virginia.edu</w:t>
            </w:r>
          </w:p>
        </w:tc>
        <w:tc>
          <w:tcPr>
            <w:tcW w:w="2328" w:type="pct"/>
            <w:tcBorders>
              <w:bottom w:val="single" w:sz="4" w:space="0" w:color="auto"/>
            </w:tcBorders>
          </w:tcPr>
          <w:p w14:paraId="6827A5A9" w14:textId="786847D9" w:rsidR="007B7F01" w:rsidRPr="00325479" w:rsidRDefault="00325479" w:rsidP="00743E0A">
            <w:pPr>
              <w:rPr>
                <w:rFonts w:cstheme="minorHAnsi"/>
                <w:b/>
                <w:bCs/>
                <w:sz w:val="24"/>
                <w:szCs w:val="24"/>
              </w:rPr>
            </w:pPr>
            <w:r w:rsidRPr="00325479">
              <w:rPr>
                <w:rFonts w:cstheme="minorHAnsi"/>
                <w:b/>
                <w:bCs/>
                <w:color w:val="000000"/>
                <w:sz w:val="24"/>
                <w:szCs w:val="24"/>
              </w:rPr>
              <w:t>Ongoing:</w:t>
            </w:r>
            <w:r w:rsidRPr="00325479">
              <w:rPr>
                <w:rFonts w:cstheme="minorHAnsi"/>
                <w:color w:val="000000"/>
                <w:sz w:val="24"/>
                <w:szCs w:val="24"/>
              </w:rPr>
              <w:t xml:space="preserve"> There will be 4-5 construction vehicles parked near the sidewalk, loading dock area and transformer lot around </w:t>
            </w:r>
            <w:proofErr w:type="spellStart"/>
            <w:r w:rsidRPr="00325479">
              <w:rPr>
                <w:rFonts w:cstheme="minorHAnsi"/>
                <w:color w:val="000000"/>
                <w:sz w:val="24"/>
                <w:szCs w:val="24"/>
              </w:rPr>
              <w:t>Wilsdorf</w:t>
            </w:r>
            <w:proofErr w:type="spellEnd"/>
            <w:r w:rsidRPr="00325479">
              <w:rPr>
                <w:rFonts w:cstheme="minorHAnsi"/>
                <w:color w:val="000000"/>
                <w:sz w:val="24"/>
                <w:szCs w:val="24"/>
              </w:rPr>
              <w:t xml:space="preserve"> Hall on both McCormick Road side and Whitehead Road side of the building.</w:t>
            </w:r>
            <w:r w:rsidRPr="00325479">
              <w:rPr>
                <w:rFonts w:cstheme="minorHAnsi"/>
                <w:color w:val="000000"/>
                <w:sz w:val="24"/>
                <w:szCs w:val="24"/>
              </w:rPr>
              <w:br/>
              <w:t>Engine</w:t>
            </w:r>
            <w:r w:rsidR="008C2473">
              <w:rPr>
                <w:rFonts w:cstheme="minorHAnsi"/>
                <w:color w:val="000000"/>
                <w:sz w:val="24"/>
                <w:szCs w:val="24"/>
              </w:rPr>
              <w:t>-</w:t>
            </w:r>
            <w:r w:rsidRPr="00325479">
              <w:rPr>
                <w:rFonts w:cstheme="minorHAnsi"/>
                <w:color w:val="000000"/>
                <w:sz w:val="24"/>
                <w:szCs w:val="24"/>
              </w:rPr>
              <w:t xml:space="preserve">driven welding machines will be </w:t>
            </w:r>
            <w:r w:rsidR="008C2473">
              <w:rPr>
                <w:rFonts w:cstheme="minorHAnsi"/>
                <w:color w:val="000000"/>
                <w:sz w:val="24"/>
                <w:szCs w:val="24"/>
              </w:rPr>
              <w:t>located on</w:t>
            </w:r>
            <w:r w:rsidRPr="00325479">
              <w:rPr>
                <w:rFonts w:cstheme="minorHAnsi"/>
                <w:color w:val="000000"/>
                <w:sz w:val="24"/>
                <w:szCs w:val="24"/>
              </w:rPr>
              <w:t xml:space="preserve"> the patio area between </w:t>
            </w:r>
            <w:proofErr w:type="spellStart"/>
            <w:r w:rsidRPr="00325479">
              <w:rPr>
                <w:rFonts w:cstheme="minorHAnsi"/>
                <w:color w:val="000000"/>
                <w:sz w:val="24"/>
                <w:szCs w:val="24"/>
              </w:rPr>
              <w:t>Wilsdorf</w:t>
            </w:r>
            <w:proofErr w:type="spellEnd"/>
            <w:r w:rsidRPr="00325479">
              <w:rPr>
                <w:rFonts w:cstheme="minorHAnsi"/>
                <w:color w:val="000000"/>
                <w:sz w:val="24"/>
                <w:szCs w:val="24"/>
              </w:rPr>
              <w:t xml:space="preserve"> Hall and McCormick Rd. for pipe work that will be taking place in the tunnel and mechanical room below. The machines will produce noise between the hours of 7</w:t>
            </w:r>
            <w:r w:rsidR="005E0BA3">
              <w:rPr>
                <w:rFonts w:cstheme="minorHAnsi"/>
                <w:color w:val="000000"/>
                <w:sz w:val="24"/>
                <w:szCs w:val="24"/>
              </w:rPr>
              <w:t xml:space="preserve"> </w:t>
            </w:r>
            <w:r w:rsidRPr="00325479">
              <w:rPr>
                <w:rFonts w:cstheme="minorHAnsi"/>
                <w:color w:val="000000"/>
                <w:sz w:val="24"/>
                <w:szCs w:val="24"/>
              </w:rPr>
              <w:t>a</w:t>
            </w:r>
            <w:r w:rsidR="005E0BA3">
              <w:rPr>
                <w:rFonts w:cstheme="minorHAnsi"/>
                <w:color w:val="000000"/>
                <w:sz w:val="24"/>
                <w:szCs w:val="24"/>
              </w:rPr>
              <w:t>.</w:t>
            </w:r>
            <w:r w:rsidRPr="00325479">
              <w:rPr>
                <w:rFonts w:cstheme="minorHAnsi"/>
                <w:color w:val="000000"/>
                <w:sz w:val="24"/>
                <w:szCs w:val="24"/>
              </w:rPr>
              <w:t>m</w:t>
            </w:r>
            <w:r w:rsidR="005E0BA3">
              <w:rPr>
                <w:rFonts w:cstheme="minorHAnsi"/>
                <w:color w:val="000000"/>
                <w:sz w:val="24"/>
                <w:szCs w:val="24"/>
              </w:rPr>
              <w:t>. –</w:t>
            </w:r>
            <w:r w:rsidRPr="00325479">
              <w:rPr>
                <w:rFonts w:cstheme="minorHAnsi"/>
                <w:color w:val="000000"/>
                <w:sz w:val="24"/>
                <w:szCs w:val="24"/>
              </w:rPr>
              <w:t xml:space="preserve"> 5</w:t>
            </w:r>
            <w:r w:rsidR="005E0BA3">
              <w:rPr>
                <w:rFonts w:cstheme="minorHAnsi"/>
                <w:color w:val="000000"/>
                <w:sz w:val="24"/>
                <w:szCs w:val="24"/>
              </w:rPr>
              <w:t xml:space="preserve"> </w:t>
            </w:r>
            <w:r w:rsidRPr="00325479">
              <w:rPr>
                <w:rFonts w:cstheme="minorHAnsi"/>
                <w:color w:val="000000"/>
                <w:sz w:val="24"/>
                <w:szCs w:val="24"/>
              </w:rPr>
              <w:t>p</w:t>
            </w:r>
            <w:r w:rsidR="005E0BA3">
              <w:rPr>
                <w:rFonts w:cstheme="minorHAnsi"/>
                <w:color w:val="000000"/>
                <w:sz w:val="24"/>
                <w:szCs w:val="24"/>
              </w:rPr>
              <w:t>.</w:t>
            </w:r>
            <w:r w:rsidRPr="00325479">
              <w:rPr>
                <w:rFonts w:cstheme="minorHAnsi"/>
                <w:color w:val="000000"/>
                <w:sz w:val="24"/>
                <w:szCs w:val="24"/>
              </w:rPr>
              <w:t xml:space="preserve">m. The small work area will be fenced off and screened and will not block the sidewalks or </w:t>
            </w:r>
            <w:proofErr w:type="gramStart"/>
            <w:r w:rsidRPr="00325479">
              <w:rPr>
                <w:rFonts w:cstheme="minorHAnsi"/>
                <w:color w:val="000000"/>
                <w:sz w:val="24"/>
                <w:szCs w:val="24"/>
              </w:rPr>
              <w:t>impact</w:t>
            </w:r>
            <w:proofErr w:type="gramEnd"/>
            <w:r w:rsidRPr="00325479">
              <w:rPr>
                <w:rFonts w:cstheme="minorHAnsi"/>
                <w:color w:val="000000"/>
                <w:sz w:val="24"/>
                <w:szCs w:val="24"/>
              </w:rPr>
              <w:t xml:space="preserve"> pedestrian traffic. An extensive amount of demolition is ongoing</w:t>
            </w:r>
            <w:r w:rsidR="005D07A7">
              <w:rPr>
                <w:rFonts w:cstheme="minorHAnsi"/>
                <w:color w:val="000000"/>
                <w:sz w:val="24"/>
                <w:szCs w:val="24"/>
              </w:rPr>
              <w:t>. D</w:t>
            </w:r>
            <w:r w:rsidRPr="00325479">
              <w:rPr>
                <w:rFonts w:cstheme="minorHAnsi"/>
                <w:color w:val="000000"/>
                <w:sz w:val="24"/>
                <w:szCs w:val="24"/>
              </w:rPr>
              <w:t>ust and odors will be produced from cutting metal and will be exhausted outdoors.</w:t>
            </w:r>
          </w:p>
        </w:tc>
        <w:tc>
          <w:tcPr>
            <w:tcW w:w="773" w:type="pct"/>
            <w:tcBorders>
              <w:bottom w:val="single" w:sz="4" w:space="0" w:color="auto"/>
            </w:tcBorders>
          </w:tcPr>
          <w:p w14:paraId="540B304A" w14:textId="34CC702D" w:rsidR="007B7F01" w:rsidRDefault="00237E2A" w:rsidP="001660D9">
            <w:pPr>
              <w:rPr>
                <w:rFonts w:ascii="Calibri" w:eastAsiaTheme="minorHAnsi" w:hAnsi="Calibri" w:cs="Calibri"/>
                <w:sz w:val="24"/>
                <w:szCs w:val="24"/>
              </w:rPr>
            </w:pPr>
            <w:r>
              <w:rPr>
                <w:rFonts w:ascii="Calibri" w:eastAsiaTheme="minorHAnsi" w:hAnsi="Calibri" w:cs="Calibri"/>
                <w:sz w:val="24"/>
                <w:szCs w:val="24"/>
              </w:rPr>
              <w:t>Quarter 3 2025</w:t>
            </w:r>
          </w:p>
        </w:tc>
      </w:tr>
      <w:tr w:rsidR="00060B52" w:rsidRPr="002F7248" w14:paraId="1F82B2D9" w14:textId="77777777" w:rsidTr="00060B52">
        <w:trPr>
          <w:trHeight w:val="589"/>
        </w:trPr>
        <w:tc>
          <w:tcPr>
            <w:tcW w:w="280" w:type="pct"/>
            <w:tcBorders>
              <w:top w:val="single" w:sz="4" w:space="0" w:color="auto"/>
              <w:left w:val="nil"/>
              <w:bottom w:val="nil"/>
              <w:right w:val="nil"/>
            </w:tcBorders>
          </w:tcPr>
          <w:p w14:paraId="1BE0C075" w14:textId="77777777" w:rsidR="00060B52" w:rsidRDefault="00060B52" w:rsidP="001660D9">
            <w:pPr>
              <w:jc w:val="center"/>
              <w:rPr>
                <w:sz w:val="24"/>
                <w:szCs w:val="24"/>
              </w:rPr>
            </w:pPr>
          </w:p>
        </w:tc>
        <w:tc>
          <w:tcPr>
            <w:tcW w:w="727" w:type="pct"/>
            <w:tcBorders>
              <w:top w:val="single" w:sz="4" w:space="0" w:color="auto"/>
              <w:left w:val="nil"/>
              <w:bottom w:val="nil"/>
              <w:right w:val="nil"/>
            </w:tcBorders>
          </w:tcPr>
          <w:p w14:paraId="18440593" w14:textId="77777777" w:rsidR="00060B52" w:rsidRDefault="00060B52" w:rsidP="001660D9">
            <w:pPr>
              <w:rPr>
                <w:sz w:val="24"/>
                <w:szCs w:val="24"/>
              </w:rPr>
            </w:pPr>
          </w:p>
        </w:tc>
        <w:tc>
          <w:tcPr>
            <w:tcW w:w="892" w:type="pct"/>
            <w:tcBorders>
              <w:top w:val="single" w:sz="4" w:space="0" w:color="auto"/>
              <w:left w:val="nil"/>
              <w:bottom w:val="nil"/>
              <w:right w:val="nil"/>
            </w:tcBorders>
          </w:tcPr>
          <w:p w14:paraId="04968D4E" w14:textId="77777777" w:rsidR="00060B52" w:rsidRPr="00DD6889" w:rsidRDefault="00060B52" w:rsidP="001660D9">
            <w:pPr>
              <w:autoSpaceDE w:val="0"/>
              <w:autoSpaceDN w:val="0"/>
              <w:adjustRightInd w:val="0"/>
              <w:rPr>
                <w:rFonts w:ascii="Calibri" w:eastAsiaTheme="minorHAnsi" w:hAnsi="Calibri" w:cs="Calibri"/>
                <w:i/>
                <w:iCs/>
                <w:color w:val="000000"/>
                <w:sz w:val="24"/>
                <w:szCs w:val="24"/>
              </w:rPr>
            </w:pPr>
          </w:p>
        </w:tc>
        <w:tc>
          <w:tcPr>
            <w:tcW w:w="2328" w:type="pct"/>
            <w:tcBorders>
              <w:top w:val="single" w:sz="4" w:space="0" w:color="auto"/>
              <w:left w:val="nil"/>
              <w:bottom w:val="nil"/>
              <w:right w:val="nil"/>
            </w:tcBorders>
          </w:tcPr>
          <w:p w14:paraId="3EF9A787" w14:textId="77777777" w:rsidR="00060B52" w:rsidRDefault="00060B52" w:rsidP="00D57D5F">
            <w:pPr>
              <w:autoSpaceDE w:val="0"/>
              <w:autoSpaceDN w:val="0"/>
              <w:adjustRightInd w:val="0"/>
              <w:rPr>
                <w:b/>
                <w:bCs/>
                <w:sz w:val="24"/>
                <w:szCs w:val="24"/>
              </w:rPr>
            </w:pPr>
          </w:p>
          <w:p w14:paraId="3171C0A8" w14:textId="77777777" w:rsidR="00060B52" w:rsidRDefault="00060B52" w:rsidP="00D57D5F">
            <w:pPr>
              <w:autoSpaceDE w:val="0"/>
              <w:autoSpaceDN w:val="0"/>
              <w:adjustRightInd w:val="0"/>
              <w:rPr>
                <w:b/>
                <w:bCs/>
                <w:sz w:val="24"/>
                <w:szCs w:val="24"/>
              </w:rPr>
            </w:pPr>
          </w:p>
          <w:p w14:paraId="1EB7A5F5" w14:textId="77777777" w:rsidR="00060B52" w:rsidRPr="00247276" w:rsidRDefault="00060B52" w:rsidP="00D57D5F">
            <w:pPr>
              <w:autoSpaceDE w:val="0"/>
              <w:autoSpaceDN w:val="0"/>
              <w:adjustRightInd w:val="0"/>
              <w:rPr>
                <w:b/>
                <w:bCs/>
                <w:sz w:val="24"/>
                <w:szCs w:val="24"/>
              </w:rPr>
            </w:pPr>
          </w:p>
        </w:tc>
        <w:tc>
          <w:tcPr>
            <w:tcW w:w="773" w:type="pct"/>
            <w:tcBorders>
              <w:top w:val="single" w:sz="4" w:space="0" w:color="auto"/>
              <w:left w:val="nil"/>
              <w:bottom w:val="nil"/>
              <w:right w:val="nil"/>
            </w:tcBorders>
          </w:tcPr>
          <w:p w14:paraId="06665976" w14:textId="77777777" w:rsidR="00060B52" w:rsidRDefault="00060B52" w:rsidP="001660D9">
            <w:pPr>
              <w:rPr>
                <w:rFonts w:ascii="Calibri" w:eastAsiaTheme="minorHAnsi" w:hAnsi="Calibri" w:cs="Calibri"/>
                <w:sz w:val="24"/>
                <w:szCs w:val="24"/>
              </w:rPr>
            </w:pPr>
          </w:p>
        </w:tc>
      </w:tr>
      <w:tr w:rsidR="001660D9" w:rsidRPr="002F7248" w14:paraId="4FB193E0" w14:textId="77777777" w:rsidTr="00060B52">
        <w:trPr>
          <w:trHeight w:val="589"/>
        </w:trPr>
        <w:tc>
          <w:tcPr>
            <w:tcW w:w="280" w:type="pct"/>
            <w:tcBorders>
              <w:top w:val="nil"/>
            </w:tcBorders>
          </w:tcPr>
          <w:p w14:paraId="45A73139" w14:textId="797CE19B" w:rsidR="001660D9" w:rsidRDefault="007B7F01" w:rsidP="001660D9">
            <w:pPr>
              <w:jc w:val="center"/>
              <w:rPr>
                <w:sz w:val="24"/>
                <w:szCs w:val="24"/>
              </w:rPr>
            </w:pPr>
            <w:r>
              <w:rPr>
                <w:sz w:val="24"/>
                <w:szCs w:val="24"/>
              </w:rPr>
              <w:lastRenderedPageBreak/>
              <w:t>3</w:t>
            </w:r>
          </w:p>
        </w:tc>
        <w:tc>
          <w:tcPr>
            <w:tcW w:w="727" w:type="pct"/>
            <w:tcBorders>
              <w:top w:val="nil"/>
            </w:tcBorders>
          </w:tcPr>
          <w:p w14:paraId="3A182FE6" w14:textId="2B97E57A" w:rsidR="001660D9" w:rsidRPr="001660D9" w:rsidRDefault="001660D9" w:rsidP="001660D9">
            <w:pPr>
              <w:rPr>
                <w:sz w:val="24"/>
                <w:szCs w:val="24"/>
              </w:rPr>
            </w:pPr>
            <w:r>
              <w:rPr>
                <w:sz w:val="24"/>
                <w:szCs w:val="24"/>
              </w:rPr>
              <w:t>The Verve</w:t>
            </w:r>
          </w:p>
        </w:tc>
        <w:tc>
          <w:tcPr>
            <w:tcW w:w="892" w:type="pct"/>
            <w:tcBorders>
              <w:top w:val="nil"/>
            </w:tcBorders>
          </w:tcPr>
          <w:p w14:paraId="4CF25C60" w14:textId="7D4B3F3A" w:rsidR="001660D9" w:rsidRPr="001660D9" w:rsidRDefault="001660D9" w:rsidP="001660D9">
            <w:pPr>
              <w:autoSpaceDE w:val="0"/>
              <w:autoSpaceDN w:val="0"/>
              <w:adjustRightInd w:val="0"/>
              <w:rPr>
                <w:rFonts w:ascii="Calibri" w:eastAsiaTheme="minorHAnsi" w:hAnsi="Calibri" w:cs="Calibri"/>
                <w:color w:val="000000"/>
                <w:sz w:val="24"/>
                <w:szCs w:val="24"/>
              </w:rPr>
            </w:pPr>
            <w:r w:rsidRPr="00DD6889">
              <w:rPr>
                <w:rFonts w:ascii="Calibri" w:eastAsiaTheme="minorHAnsi" w:hAnsi="Calibri" w:cs="Calibri"/>
                <w:i/>
                <w:iCs/>
                <w:color w:val="000000"/>
                <w:sz w:val="24"/>
                <w:szCs w:val="24"/>
              </w:rPr>
              <w:t>Not affiliated with UVA;</w:t>
            </w:r>
            <w:r>
              <w:rPr>
                <w:rFonts w:ascii="Calibri" w:eastAsiaTheme="minorHAnsi" w:hAnsi="Calibri" w:cs="Calibri"/>
                <w:i/>
                <w:iCs/>
                <w:color w:val="000000"/>
                <w:sz w:val="24"/>
                <w:szCs w:val="24"/>
              </w:rPr>
              <w:t xml:space="preserve"> </w:t>
            </w:r>
            <w:r w:rsidRPr="00DD6889">
              <w:rPr>
                <w:rFonts w:ascii="Calibri" w:eastAsiaTheme="minorHAnsi" w:hAnsi="Calibri" w:cs="Calibri"/>
                <w:i/>
                <w:iCs/>
                <w:color w:val="000000"/>
                <w:sz w:val="24"/>
                <w:szCs w:val="24"/>
              </w:rPr>
              <w:t>informational purposes only</w:t>
            </w:r>
          </w:p>
        </w:tc>
        <w:tc>
          <w:tcPr>
            <w:tcW w:w="2328" w:type="pct"/>
            <w:tcBorders>
              <w:top w:val="nil"/>
            </w:tcBorders>
          </w:tcPr>
          <w:p w14:paraId="216D4476" w14:textId="77777777" w:rsidR="00BB2C4A" w:rsidRPr="00BB2C4A" w:rsidRDefault="00BB2C4A" w:rsidP="00BB2C4A">
            <w:pPr>
              <w:autoSpaceDE w:val="0"/>
              <w:autoSpaceDN w:val="0"/>
              <w:adjustRightInd w:val="0"/>
              <w:rPr>
                <w:sz w:val="24"/>
                <w:szCs w:val="24"/>
              </w:rPr>
            </w:pPr>
            <w:r w:rsidRPr="00BB2C4A">
              <w:rPr>
                <w:b/>
                <w:bCs/>
                <w:sz w:val="24"/>
                <w:szCs w:val="24"/>
              </w:rPr>
              <w:t>Ongoing:</w:t>
            </w:r>
            <w:r w:rsidRPr="00BB2C4A">
              <w:rPr>
                <w:sz w:val="24"/>
                <w:szCs w:val="24"/>
              </w:rPr>
              <w:t xml:space="preserve"> The Verve apartment construction project will impact Stadium Road, Emmet Street, and Jefferson Park Avenue (JPA), both northbound and southbound.</w:t>
            </w:r>
          </w:p>
          <w:p w14:paraId="22B01177" w14:textId="77777777" w:rsidR="00BB2C4A" w:rsidRPr="00BB2C4A" w:rsidRDefault="00BB2C4A" w:rsidP="00BB2C4A">
            <w:pPr>
              <w:autoSpaceDE w:val="0"/>
              <w:autoSpaceDN w:val="0"/>
              <w:adjustRightInd w:val="0"/>
              <w:rPr>
                <w:sz w:val="24"/>
                <w:szCs w:val="24"/>
              </w:rPr>
            </w:pPr>
            <w:r w:rsidRPr="00BB2C4A">
              <w:rPr>
                <w:b/>
                <w:bCs/>
                <w:sz w:val="24"/>
                <w:szCs w:val="24"/>
              </w:rPr>
              <w:t xml:space="preserve">Sidewalk Closures: </w:t>
            </w:r>
            <w:r w:rsidRPr="00BB2C4A">
              <w:rPr>
                <w:sz w:val="24"/>
                <w:szCs w:val="24"/>
              </w:rPr>
              <w:t>Stadium Road and Emmet St. and southbound JPA sidewalk detours will remain in place until project completion.</w:t>
            </w:r>
          </w:p>
          <w:p w14:paraId="579AC763" w14:textId="77777777" w:rsidR="00BB2C4A" w:rsidRPr="00BB2C4A" w:rsidRDefault="00BB2C4A" w:rsidP="00BB2C4A">
            <w:pPr>
              <w:autoSpaceDE w:val="0"/>
              <w:autoSpaceDN w:val="0"/>
              <w:adjustRightInd w:val="0"/>
              <w:rPr>
                <w:sz w:val="24"/>
                <w:szCs w:val="24"/>
              </w:rPr>
            </w:pPr>
            <w:r w:rsidRPr="00BB2C4A">
              <w:rPr>
                <w:b/>
                <w:bCs/>
                <w:sz w:val="24"/>
                <w:szCs w:val="24"/>
              </w:rPr>
              <w:t>Vehicular and Bus Disruptions</w:t>
            </w:r>
            <w:r w:rsidRPr="00BB2C4A">
              <w:rPr>
                <w:sz w:val="24"/>
                <w:szCs w:val="24"/>
              </w:rPr>
              <w:t>: Both northbound and southbound JPA traffic will experience periodic</w:t>
            </w:r>
          </w:p>
          <w:p w14:paraId="08CEB634" w14:textId="1B6A9E3E" w:rsidR="001660D9" w:rsidRPr="001660D9" w:rsidRDefault="00BB2C4A" w:rsidP="00BB2C4A">
            <w:pPr>
              <w:autoSpaceDE w:val="0"/>
              <w:autoSpaceDN w:val="0"/>
              <w:adjustRightInd w:val="0"/>
              <w:rPr>
                <w:sz w:val="24"/>
                <w:szCs w:val="24"/>
              </w:rPr>
            </w:pPr>
            <w:r w:rsidRPr="00BB2C4A">
              <w:rPr>
                <w:sz w:val="24"/>
                <w:szCs w:val="24"/>
              </w:rPr>
              <w:t>closures, with vehicular detours routed through Stadium Road.</w:t>
            </w:r>
          </w:p>
        </w:tc>
        <w:tc>
          <w:tcPr>
            <w:tcW w:w="773" w:type="pct"/>
            <w:tcBorders>
              <w:top w:val="nil"/>
            </w:tcBorders>
          </w:tcPr>
          <w:p w14:paraId="7D30AEDF" w14:textId="4D733F48" w:rsidR="001660D9" w:rsidRDefault="001660D9" w:rsidP="001660D9">
            <w:pPr>
              <w:rPr>
                <w:rFonts w:ascii="Calibri" w:eastAsiaTheme="minorHAnsi" w:hAnsi="Calibri" w:cs="Calibri"/>
                <w:sz w:val="24"/>
                <w:szCs w:val="24"/>
              </w:rPr>
            </w:pPr>
            <w:r>
              <w:rPr>
                <w:rFonts w:ascii="Calibri" w:eastAsiaTheme="minorHAnsi" w:hAnsi="Calibri" w:cs="Calibri"/>
                <w:sz w:val="24"/>
                <w:szCs w:val="24"/>
              </w:rPr>
              <w:t>Quarter 3 2027</w:t>
            </w:r>
          </w:p>
        </w:tc>
      </w:tr>
    </w:tbl>
    <w:p w14:paraId="2E68D7CB" w14:textId="77777777" w:rsidR="00821CA5" w:rsidRDefault="00821CA5" w:rsidP="009B3FD5">
      <w:pPr>
        <w:rPr>
          <w:sz w:val="24"/>
          <w:szCs w:val="24"/>
        </w:rPr>
      </w:pPr>
    </w:p>
    <w:p w14:paraId="21346512" w14:textId="77777777" w:rsidR="00821CA5" w:rsidRDefault="00821CA5" w:rsidP="009B3FD5">
      <w:pPr>
        <w:rPr>
          <w:sz w:val="24"/>
          <w:szCs w:val="24"/>
        </w:rPr>
      </w:pPr>
    </w:p>
    <w:p w14:paraId="55F37550" w14:textId="77777777" w:rsidR="00821CA5" w:rsidRDefault="00821CA5" w:rsidP="009B3FD5">
      <w:pPr>
        <w:rPr>
          <w:sz w:val="24"/>
          <w:szCs w:val="24"/>
        </w:rPr>
      </w:pPr>
    </w:p>
    <w:p w14:paraId="2D72615E" w14:textId="77777777" w:rsidR="00BE573D" w:rsidRDefault="00BE573D" w:rsidP="009B3FD5">
      <w:pPr>
        <w:rPr>
          <w:sz w:val="24"/>
          <w:szCs w:val="24"/>
        </w:rPr>
      </w:pPr>
    </w:p>
    <w:p w14:paraId="70B030CC" w14:textId="77777777" w:rsidR="00BE573D" w:rsidRDefault="00BE573D" w:rsidP="009B3FD5">
      <w:pPr>
        <w:rPr>
          <w:sz w:val="24"/>
          <w:szCs w:val="24"/>
        </w:rPr>
      </w:pPr>
    </w:p>
    <w:p w14:paraId="4EFFAD27" w14:textId="77777777" w:rsidR="00BE573D" w:rsidRDefault="00BE573D" w:rsidP="009B3FD5">
      <w:pPr>
        <w:rPr>
          <w:sz w:val="24"/>
          <w:szCs w:val="24"/>
        </w:rPr>
      </w:pPr>
    </w:p>
    <w:p w14:paraId="13234441" w14:textId="77777777" w:rsidR="00BE573D" w:rsidRDefault="00BE573D" w:rsidP="009B3FD5">
      <w:pPr>
        <w:rPr>
          <w:sz w:val="24"/>
          <w:szCs w:val="24"/>
        </w:rPr>
      </w:pPr>
    </w:p>
    <w:p w14:paraId="16CCE7E5" w14:textId="77777777" w:rsidR="00BE573D" w:rsidRDefault="00BE573D" w:rsidP="009B3FD5">
      <w:pPr>
        <w:rPr>
          <w:sz w:val="24"/>
          <w:szCs w:val="24"/>
        </w:rPr>
      </w:pPr>
    </w:p>
    <w:p w14:paraId="7F1C43D0" w14:textId="77777777" w:rsidR="00BE573D" w:rsidRDefault="00BE573D" w:rsidP="009B3FD5">
      <w:pPr>
        <w:rPr>
          <w:sz w:val="24"/>
          <w:szCs w:val="24"/>
        </w:rPr>
      </w:pPr>
    </w:p>
    <w:p w14:paraId="2DEC65A6" w14:textId="77777777" w:rsidR="00BE573D" w:rsidRDefault="00BE573D" w:rsidP="009B3FD5">
      <w:pPr>
        <w:rPr>
          <w:sz w:val="24"/>
          <w:szCs w:val="24"/>
        </w:rPr>
      </w:pPr>
    </w:p>
    <w:p w14:paraId="7D1CEF53" w14:textId="77777777" w:rsidR="00BE573D" w:rsidRDefault="00BE573D" w:rsidP="009B3FD5">
      <w:pPr>
        <w:rPr>
          <w:sz w:val="24"/>
          <w:szCs w:val="24"/>
        </w:rPr>
      </w:pPr>
    </w:p>
    <w:p w14:paraId="3E42B136" w14:textId="77777777" w:rsidR="00B44FA2" w:rsidRDefault="00B44FA2" w:rsidP="009B3FD5">
      <w:pPr>
        <w:rPr>
          <w:sz w:val="24"/>
          <w:szCs w:val="24"/>
        </w:rPr>
      </w:pPr>
    </w:p>
    <w:p w14:paraId="206B2B1B" w14:textId="77777777" w:rsidR="00BE573D" w:rsidRDefault="00BE573D" w:rsidP="009B3FD5">
      <w:pPr>
        <w:rPr>
          <w:sz w:val="24"/>
          <w:szCs w:val="24"/>
        </w:rPr>
      </w:pPr>
    </w:p>
    <w:p w14:paraId="155F3D34" w14:textId="77777777" w:rsidR="00BE573D" w:rsidRDefault="00BE573D" w:rsidP="009B3FD5">
      <w:pPr>
        <w:rPr>
          <w:sz w:val="24"/>
          <w:szCs w:val="24"/>
        </w:rPr>
      </w:pPr>
    </w:p>
    <w:p w14:paraId="163EBC44" w14:textId="77777777" w:rsidR="00BE573D" w:rsidRDefault="00BE573D" w:rsidP="009B3FD5">
      <w:pPr>
        <w:rPr>
          <w:sz w:val="24"/>
          <w:szCs w:val="24"/>
        </w:rPr>
      </w:pPr>
    </w:p>
    <w:p w14:paraId="635028A3" w14:textId="77777777" w:rsidR="00BE573D" w:rsidRDefault="00BE573D" w:rsidP="009B3FD5">
      <w:pPr>
        <w:rPr>
          <w:sz w:val="24"/>
          <w:szCs w:val="24"/>
        </w:rPr>
      </w:pPr>
    </w:p>
    <w:p w14:paraId="794B80D8" w14:textId="3EBC31FA" w:rsidR="00093575" w:rsidRDefault="004D6C3B" w:rsidP="009B3FD5">
      <w:pPr>
        <w:rPr>
          <w:sz w:val="24"/>
          <w:szCs w:val="24"/>
        </w:rPr>
      </w:pPr>
      <w:r>
        <w:rPr>
          <w:noProof/>
          <w:sz w:val="24"/>
          <w:szCs w:val="24"/>
        </w:rPr>
        <w:drawing>
          <wp:anchor distT="0" distB="0" distL="114300" distR="114300" simplePos="0" relativeHeight="251658244" behindDoc="0" locked="0" layoutInCell="1" allowOverlap="1" wp14:anchorId="3C4AF9F1" wp14:editId="15EB74B9">
            <wp:simplePos x="0" y="0"/>
            <wp:positionH relativeFrom="page">
              <wp:align>left</wp:align>
            </wp:positionH>
            <wp:positionV relativeFrom="paragraph">
              <wp:posOffset>-759511</wp:posOffset>
            </wp:positionV>
            <wp:extent cx="9999878" cy="7727439"/>
            <wp:effectExtent l="0" t="0" r="1905" b="6985"/>
            <wp:wrapNone/>
            <wp:docPr id="1466657523" name="Picture 6" descr="A map of Fontaine Research Park with construction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57523" name="Picture 6" descr="A map of Fontaine Research Park with construction projec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04332" cy="7730881"/>
                    </a:xfrm>
                    <a:prstGeom prst="rect">
                      <a:avLst/>
                    </a:prstGeom>
                  </pic:spPr>
                </pic:pic>
              </a:graphicData>
            </a:graphic>
            <wp14:sizeRelH relativeFrom="margin">
              <wp14:pctWidth>0</wp14:pctWidth>
            </wp14:sizeRelH>
            <wp14:sizeRelV relativeFrom="margin">
              <wp14:pctHeight>0</wp14:pctHeight>
            </wp14:sizeRelV>
          </wp:anchor>
        </w:drawing>
      </w:r>
    </w:p>
    <w:p w14:paraId="429CB168" w14:textId="5D41245F" w:rsidR="00B93689" w:rsidRDefault="00B93689" w:rsidP="002132FD">
      <w:pPr>
        <w:jc w:val="center"/>
        <w:rPr>
          <w:sz w:val="24"/>
          <w:szCs w:val="24"/>
        </w:rPr>
      </w:pPr>
    </w:p>
    <w:p w14:paraId="305E027A" w14:textId="77777777" w:rsidR="00851B49" w:rsidRDefault="00851B49" w:rsidP="002132FD">
      <w:pPr>
        <w:jc w:val="center"/>
        <w:rPr>
          <w:sz w:val="24"/>
          <w:szCs w:val="24"/>
        </w:rPr>
      </w:pPr>
    </w:p>
    <w:p w14:paraId="6F7393B5" w14:textId="77777777" w:rsidR="00851B49" w:rsidRDefault="00851B49" w:rsidP="002132FD">
      <w:pPr>
        <w:jc w:val="center"/>
        <w:rPr>
          <w:sz w:val="24"/>
          <w:szCs w:val="24"/>
        </w:rPr>
      </w:pPr>
    </w:p>
    <w:p w14:paraId="6E8A836C" w14:textId="77777777" w:rsidR="00851B49" w:rsidRDefault="00851B49" w:rsidP="002132FD">
      <w:pPr>
        <w:jc w:val="center"/>
        <w:rPr>
          <w:sz w:val="24"/>
          <w:szCs w:val="24"/>
        </w:rPr>
      </w:pPr>
    </w:p>
    <w:p w14:paraId="126BFC68" w14:textId="3D9CAD96" w:rsidR="00851B49" w:rsidRDefault="00851B49" w:rsidP="002132FD">
      <w:pPr>
        <w:jc w:val="center"/>
        <w:rPr>
          <w:noProof/>
          <w:sz w:val="24"/>
          <w:szCs w:val="24"/>
        </w:rPr>
      </w:pPr>
    </w:p>
    <w:p w14:paraId="26785EA7" w14:textId="77777777" w:rsidR="00263E1C" w:rsidRDefault="00263E1C" w:rsidP="002132FD">
      <w:pPr>
        <w:jc w:val="center"/>
        <w:rPr>
          <w:noProof/>
          <w:sz w:val="24"/>
          <w:szCs w:val="24"/>
        </w:rPr>
      </w:pPr>
    </w:p>
    <w:p w14:paraId="55164775" w14:textId="77777777" w:rsidR="00263E1C" w:rsidRDefault="00263E1C" w:rsidP="002132FD">
      <w:pPr>
        <w:jc w:val="center"/>
        <w:rPr>
          <w:noProof/>
          <w:sz w:val="24"/>
          <w:szCs w:val="24"/>
        </w:rPr>
      </w:pPr>
    </w:p>
    <w:p w14:paraId="30E622A9" w14:textId="77777777" w:rsidR="00263E1C" w:rsidRDefault="00263E1C" w:rsidP="002132FD">
      <w:pPr>
        <w:jc w:val="center"/>
        <w:rPr>
          <w:noProof/>
          <w:sz w:val="24"/>
          <w:szCs w:val="24"/>
        </w:rPr>
      </w:pPr>
    </w:p>
    <w:p w14:paraId="4A6771BF" w14:textId="77777777" w:rsidR="00263E1C" w:rsidRDefault="00263E1C" w:rsidP="002132FD">
      <w:pPr>
        <w:jc w:val="center"/>
        <w:rPr>
          <w:noProof/>
          <w:sz w:val="24"/>
          <w:szCs w:val="24"/>
        </w:rPr>
      </w:pPr>
    </w:p>
    <w:p w14:paraId="3B9E5B46" w14:textId="77777777" w:rsidR="00263E1C" w:rsidRDefault="00263E1C" w:rsidP="002132FD">
      <w:pPr>
        <w:jc w:val="center"/>
        <w:rPr>
          <w:noProof/>
          <w:sz w:val="24"/>
          <w:szCs w:val="24"/>
        </w:rPr>
      </w:pPr>
    </w:p>
    <w:p w14:paraId="07E62C65" w14:textId="77777777" w:rsidR="00263E1C" w:rsidRDefault="00263E1C" w:rsidP="002132FD">
      <w:pPr>
        <w:jc w:val="center"/>
        <w:rPr>
          <w:noProof/>
          <w:sz w:val="24"/>
          <w:szCs w:val="24"/>
        </w:rPr>
      </w:pPr>
    </w:p>
    <w:p w14:paraId="0E6D332C" w14:textId="77777777" w:rsidR="00263E1C" w:rsidRDefault="00263E1C" w:rsidP="002132FD">
      <w:pPr>
        <w:jc w:val="center"/>
        <w:rPr>
          <w:noProof/>
          <w:sz w:val="24"/>
          <w:szCs w:val="24"/>
        </w:rPr>
      </w:pPr>
    </w:p>
    <w:p w14:paraId="4F503766" w14:textId="77777777" w:rsidR="00263E1C" w:rsidRDefault="00263E1C" w:rsidP="002132FD">
      <w:pPr>
        <w:jc w:val="center"/>
        <w:rPr>
          <w:noProof/>
          <w:sz w:val="24"/>
          <w:szCs w:val="24"/>
        </w:rPr>
      </w:pPr>
    </w:p>
    <w:p w14:paraId="298DE5EA" w14:textId="77777777" w:rsidR="00263E1C" w:rsidRDefault="00263E1C" w:rsidP="002132FD">
      <w:pPr>
        <w:jc w:val="center"/>
        <w:rPr>
          <w:noProof/>
          <w:sz w:val="24"/>
          <w:szCs w:val="24"/>
        </w:rPr>
      </w:pPr>
    </w:p>
    <w:p w14:paraId="56102266" w14:textId="77777777" w:rsidR="00263E1C" w:rsidRDefault="00263E1C" w:rsidP="002132FD">
      <w:pPr>
        <w:jc w:val="center"/>
        <w:rPr>
          <w:noProof/>
          <w:sz w:val="24"/>
          <w:szCs w:val="24"/>
        </w:rPr>
      </w:pPr>
    </w:p>
    <w:p w14:paraId="7D93D3B4" w14:textId="77777777" w:rsidR="00263E1C" w:rsidRDefault="00263E1C" w:rsidP="002132FD">
      <w:pPr>
        <w:jc w:val="center"/>
        <w:rPr>
          <w:noProof/>
          <w:sz w:val="24"/>
          <w:szCs w:val="24"/>
        </w:rPr>
      </w:pPr>
    </w:p>
    <w:p w14:paraId="0D2F5EBB" w14:textId="77777777" w:rsidR="00263E1C" w:rsidRDefault="00263E1C" w:rsidP="002132FD">
      <w:pPr>
        <w:jc w:val="center"/>
        <w:rPr>
          <w:noProof/>
          <w:sz w:val="24"/>
          <w:szCs w:val="24"/>
        </w:rPr>
      </w:pPr>
    </w:p>
    <w:p w14:paraId="7C0B0D40" w14:textId="77777777" w:rsidR="00263E1C" w:rsidRDefault="00263E1C" w:rsidP="002132FD">
      <w:pPr>
        <w:jc w:val="center"/>
        <w:rPr>
          <w:noProof/>
          <w:sz w:val="24"/>
          <w:szCs w:val="24"/>
        </w:rPr>
      </w:pPr>
    </w:p>
    <w:p w14:paraId="09D8A85C" w14:textId="77777777" w:rsidR="00263E1C" w:rsidRDefault="00263E1C" w:rsidP="002132FD">
      <w:pPr>
        <w:jc w:val="center"/>
        <w:rPr>
          <w:noProof/>
          <w:sz w:val="24"/>
          <w:szCs w:val="24"/>
        </w:rPr>
      </w:pPr>
    </w:p>
    <w:p w14:paraId="6C037E93" w14:textId="77777777" w:rsidR="00263E1C" w:rsidRDefault="00263E1C" w:rsidP="002132FD">
      <w:pPr>
        <w:jc w:val="center"/>
        <w:rPr>
          <w:noProof/>
          <w:sz w:val="24"/>
          <w:szCs w:val="24"/>
        </w:rPr>
      </w:pPr>
    </w:p>
    <w:p w14:paraId="0BF6C44D" w14:textId="77777777" w:rsidR="00263E1C" w:rsidRDefault="00263E1C" w:rsidP="002132FD">
      <w:pPr>
        <w:jc w:val="center"/>
        <w:rPr>
          <w:noProof/>
          <w:sz w:val="24"/>
          <w:szCs w:val="24"/>
        </w:rPr>
      </w:pPr>
    </w:p>
    <w:p w14:paraId="4AA3F18F" w14:textId="107D0D20" w:rsidR="009D6594" w:rsidRPr="009D6594" w:rsidRDefault="009D6594" w:rsidP="009D6594">
      <w:pPr>
        <w:jc w:val="center"/>
        <w:rPr>
          <w:b/>
          <w:bCs/>
          <w:sz w:val="24"/>
          <w:szCs w:val="24"/>
        </w:rPr>
      </w:pPr>
      <w:r w:rsidRPr="009D6594">
        <w:rPr>
          <w:b/>
          <w:bCs/>
          <w:sz w:val="24"/>
          <w:szCs w:val="24"/>
        </w:rPr>
        <w:lastRenderedPageBreak/>
        <w:t>Fontaine Research Park</w:t>
      </w:r>
    </w:p>
    <w:tbl>
      <w:tblPr>
        <w:tblStyle w:val="TableGrid"/>
        <w:tblW w:w="5000" w:type="pct"/>
        <w:tblCellMar>
          <w:top w:w="58" w:type="dxa"/>
          <w:left w:w="173" w:type="dxa"/>
          <w:bottom w:w="58" w:type="dxa"/>
          <w:right w:w="173" w:type="dxa"/>
        </w:tblCellMar>
        <w:tblLook w:val="04A0" w:firstRow="1" w:lastRow="0" w:firstColumn="1" w:lastColumn="0" w:noHBand="0" w:noVBand="1"/>
      </w:tblPr>
      <w:tblGrid>
        <w:gridCol w:w="804"/>
        <w:gridCol w:w="2497"/>
        <w:gridCol w:w="2446"/>
        <w:gridCol w:w="6237"/>
        <w:gridCol w:w="2406"/>
      </w:tblGrid>
      <w:tr w:rsidR="00AE46C8" w:rsidRPr="002F7248" w14:paraId="2DFA4314" w14:textId="77777777" w:rsidTr="00985A86">
        <w:trPr>
          <w:trHeight w:val="445"/>
          <w:tblHeader/>
        </w:trPr>
        <w:tc>
          <w:tcPr>
            <w:tcW w:w="279" w:type="pct"/>
            <w:shd w:val="clear" w:color="auto" w:fill="232D4B"/>
          </w:tcPr>
          <w:p w14:paraId="639AFC95" w14:textId="77777777" w:rsidR="00AE46C8" w:rsidRPr="002F7248" w:rsidRDefault="00AE46C8">
            <w:pPr>
              <w:spacing w:after="160" w:line="259" w:lineRule="auto"/>
              <w:jc w:val="center"/>
              <w:rPr>
                <w:b/>
                <w:bCs/>
                <w:sz w:val="24"/>
                <w:szCs w:val="24"/>
              </w:rPr>
            </w:pPr>
            <w:r w:rsidRPr="002F7248">
              <w:rPr>
                <w:b/>
                <w:bCs/>
                <w:sz w:val="24"/>
                <w:szCs w:val="24"/>
              </w:rPr>
              <w:t>Map ID</w:t>
            </w:r>
          </w:p>
        </w:tc>
        <w:tc>
          <w:tcPr>
            <w:tcW w:w="868" w:type="pct"/>
            <w:shd w:val="clear" w:color="auto" w:fill="232D4B"/>
          </w:tcPr>
          <w:p w14:paraId="4BD8CA7D" w14:textId="77777777" w:rsidR="00AE46C8" w:rsidRPr="002F7248" w:rsidRDefault="00AE46C8">
            <w:pPr>
              <w:spacing w:after="160" w:line="259" w:lineRule="auto"/>
              <w:rPr>
                <w:b/>
                <w:bCs/>
                <w:sz w:val="24"/>
                <w:szCs w:val="24"/>
              </w:rPr>
            </w:pPr>
            <w:r w:rsidRPr="002F7248">
              <w:rPr>
                <w:b/>
                <w:bCs/>
                <w:sz w:val="24"/>
                <w:szCs w:val="24"/>
              </w:rPr>
              <w:t>Project Name</w:t>
            </w:r>
          </w:p>
        </w:tc>
        <w:tc>
          <w:tcPr>
            <w:tcW w:w="850" w:type="pct"/>
            <w:shd w:val="clear" w:color="auto" w:fill="232D4B"/>
          </w:tcPr>
          <w:p w14:paraId="56DD0436" w14:textId="77777777" w:rsidR="00AE46C8" w:rsidRPr="002F7248" w:rsidRDefault="00AE46C8">
            <w:pPr>
              <w:rPr>
                <w:b/>
                <w:bCs/>
                <w:sz w:val="24"/>
                <w:szCs w:val="24"/>
              </w:rPr>
            </w:pPr>
            <w:r w:rsidRPr="002F7248">
              <w:rPr>
                <w:b/>
                <w:bCs/>
                <w:sz w:val="24"/>
                <w:szCs w:val="24"/>
              </w:rPr>
              <w:t>Project Contact</w:t>
            </w:r>
          </w:p>
        </w:tc>
        <w:tc>
          <w:tcPr>
            <w:tcW w:w="2167" w:type="pct"/>
            <w:shd w:val="clear" w:color="auto" w:fill="232D4B"/>
          </w:tcPr>
          <w:p w14:paraId="77F76D8C" w14:textId="77777777" w:rsidR="00AE46C8" w:rsidRPr="002F7248" w:rsidRDefault="00AE46C8">
            <w:pPr>
              <w:spacing w:after="160" w:line="259" w:lineRule="auto"/>
              <w:rPr>
                <w:b/>
                <w:bCs/>
                <w:sz w:val="24"/>
                <w:szCs w:val="24"/>
              </w:rPr>
            </w:pPr>
            <w:r w:rsidRPr="002F7248">
              <w:rPr>
                <w:b/>
                <w:bCs/>
                <w:sz w:val="24"/>
                <w:szCs w:val="24"/>
              </w:rPr>
              <w:t>Impact and Conditions</w:t>
            </w:r>
          </w:p>
        </w:tc>
        <w:tc>
          <w:tcPr>
            <w:tcW w:w="836" w:type="pct"/>
            <w:shd w:val="clear" w:color="auto" w:fill="232D4B"/>
          </w:tcPr>
          <w:p w14:paraId="6A327D35" w14:textId="77777777" w:rsidR="00AE46C8" w:rsidRPr="002F7248" w:rsidRDefault="00AE46C8">
            <w:pPr>
              <w:rPr>
                <w:b/>
                <w:bCs/>
                <w:sz w:val="24"/>
                <w:szCs w:val="24"/>
              </w:rPr>
            </w:pPr>
            <w:r w:rsidRPr="002F7248">
              <w:rPr>
                <w:b/>
                <w:bCs/>
                <w:sz w:val="24"/>
                <w:szCs w:val="24"/>
              </w:rPr>
              <w:t>Anticipated Substantial Completion</w:t>
            </w:r>
          </w:p>
        </w:tc>
      </w:tr>
      <w:tr w:rsidR="00D87FBB" w:rsidRPr="002F7248" w14:paraId="41BD2E4E" w14:textId="77777777">
        <w:trPr>
          <w:trHeight w:val="760"/>
        </w:trPr>
        <w:tc>
          <w:tcPr>
            <w:tcW w:w="279" w:type="pct"/>
          </w:tcPr>
          <w:p w14:paraId="44CDF885" w14:textId="0D576DDA" w:rsidR="00D87FBB" w:rsidRDefault="0002737C" w:rsidP="00D76BB2">
            <w:pPr>
              <w:jc w:val="center"/>
              <w:rPr>
                <w:sz w:val="24"/>
                <w:szCs w:val="24"/>
              </w:rPr>
            </w:pPr>
            <w:r>
              <w:rPr>
                <w:sz w:val="24"/>
                <w:szCs w:val="24"/>
              </w:rPr>
              <w:t>1</w:t>
            </w:r>
          </w:p>
        </w:tc>
        <w:tc>
          <w:tcPr>
            <w:tcW w:w="868" w:type="pct"/>
          </w:tcPr>
          <w:p w14:paraId="2CC3D5D1" w14:textId="58A7FB0A" w:rsidR="00D87FBB" w:rsidRDefault="00155F65" w:rsidP="00155F65">
            <w:pPr>
              <w:rPr>
                <w:rFonts w:ascii="Calibri" w:eastAsia="Times New Roman" w:hAnsi="Calibri" w:cs="Calibri"/>
                <w:color w:val="000000"/>
                <w:sz w:val="24"/>
                <w:szCs w:val="24"/>
              </w:rPr>
            </w:pPr>
            <w:r w:rsidRPr="00155F65">
              <w:rPr>
                <w:rFonts w:ascii="Calibri" w:eastAsia="Times New Roman" w:hAnsi="Calibri" w:cs="Calibri"/>
                <w:color w:val="000000"/>
                <w:sz w:val="24"/>
                <w:szCs w:val="24"/>
              </w:rPr>
              <w:t>Fontaine Research Park</w:t>
            </w:r>
            <w:r>
              <w:rPr>
                <w:rFonts w:ascii="Calibri" w:eastAsia="Times New Roman" w:hAnsi="Calibri" w:cs="Calibri"/>
                <w:color w:val="000000"/>
                <w:sz w:val="24"/>
                <w:szCs w:val="24"/>
              </w:rPr>
              <w:t xml:space="preserve"> </w:t>
            </w:r>
            <w:r w:rsidRPr="00155F65">
              <w:rPr>
                <w:rFonts w:ascii="Calibri" w:eastAsia="Times New Roman" w:hAnsi="Calibri" w:cs="Calibri"/>
                <w:color w:val="000000"/>
                <w:sz w:val="24"/>
                <w:szCs w:val="24"/>
              </w:rPr>
              <w:t>Central Energy Plant &amp;</w:t>
            </w:r>
            <w:r>
              <w:rPr>
                <w:rFonts w:ascii="Calibri" w:eastAsia="Times New Roman" w:hAnsi="Calibri" w:cs="Calibri"/>
                <w:color w:val="000000"/>
                <w:sz w:val="24"/>
                <w:szCs w:val="24"/>
              </w:rPr>
              <w:t xml:space="preserve"> </w:t>
            </w:r>
            <w:r w:rsidRPr="00155F65">
              <w:rPr>
                <w:rFonts w:ascii="Calibri" w:eastAsia="Times New Roman" w:hAnsi="Calibri" w:cs="Calibri"/>
                <w:color w:val="000000"/>
                <w:sz w:val="24"/>
                <w:szCs w:val="24"/>
              </w:rPr>
              <w:t>Utilities</w:t>
            </w:r>
          </w:p>
        </w:tc>
        <w:tc>
          <w:tcPr>
            <w:tcW w:w="850" w:type="pct"/>
          </w:tcPr>
          <w:p w14:paraId="0D86692E" w14:textId="77777777" w:rsidR="000560C7" w:rsidRPr="000560C7" w:rsidRDefault="000560C7" w:rsidP="000560C7">
            <w:pPr>
              <w:rPr>
                <w:sz w:val="24"/>
                <w:szCs w:val="24"/>
              </w:rPr>
            </w:pPr>
            <w:r w:rsidRPr="000560C7">
              <w:rPr>
                <w:sz w:val="24"/>
                <w:szCs w:val="24"/>
              </w:rPr>
              <w:t>Chris Pouncey</w:t>
            </w:r>
          </w:p>
          <w:p w14:paraId="05D14412" w14:textId="335599C6" w:rsidR="00155F65" w:rsidRDefault="003C34C9" w:rsidP="000560C7">
            <w:pPr>
              <w:rPr>
                <w:sz w:val="24"/>
                <w:szCs w:val="24"/>
              </w:rPr>
            </w:pPr>
            <w:hyperlink r:id="rId30" w:history="1">
              <w:r w:rsidRPr="008A3F14">
                <w:rPr>
                  <w:rStyle w:val="Hyperlink"/>
                  <w:sz w:val="24"/>
                  <w:szCs w:val="24"/>
                </w:rPr>
                <w:t>cp2xa@virginia.edu</w:t>
              </w:r>
            </w:hyperlink>
          </w:p>
          <w:p w14:paraId="6FEE820C" w14:textId="787DCD38" w:rsidR="000560C7" w:rsidRPr="00626A2C" w:rsidRDefault="000560C7" w:rsidP="000560C7">
            <w:pPr>
              <w:rPr>
                <w:sz w:val="24"/>
                <w:szCs w:val="24"/>
              </w:rPr>
            </w:pPr>
          </w:p>
        </w:tc>
        <w:tc>
          <w:tcPr>
            <w:tcW w:w="2167" w:type="pct"/>
          </w:tcPr>
          <w:p w14:paraId="2BFFFF5F" w14:textId="37929FC7" w:rsidR="00770CB2" w:rsidRPr="00770CB2" w:rsidRDefault="005A3556" w:rsidP="005A3556">
            <w:pPr>
              <w:autoSpaceDE w:val="0"/>
              <w:autoSpaceDN w:val="0"/>
              <w:adjustRightInd w:val="0"/>
              <w:rPr>
                <w:rFonts w:ascii="Calibri" w:eastAsiaTheme="minorHAnsi" w:hAnsi="Calibri" w:cs="Calibri"/>
                <w:sz w:val="24"/>
                <w:szCs w:val="24"/>
              </w:rPr>
            </w:pPr>
            <w:proofErr w:type="gramStart"/>
            <w:r w:rsidRPr="005A3556">
              <w:rPr>
                <w:rFonts w:ascii="Calibri" w:eastAsiaTheme="minorHAnsi" w:hAnsi="Calibri" w:cs="Calibri"/>
                <w:b/>
                <w:bCs/>
                <w:sz w:val="24"/>
                <w:szCs w:val="24"/>
              </w:rPr>
              <w:t>Ongoing</w:t>
            </w:r>
            <w:proofErr w:type="gramEnd"/>
            <w:r w:rsidRPr="005A3556">
              <w:rPr>
                <w:rFonts w:ascii="Calibri" w:eastAsiaTheme="minorHAnsi" w:hAnsi="Calibri" w:cs="Calibri"/>
                <w:b/>
                <w:bCs/>
                <w:sz w:val="24"/>
                <w:szCs w:val="24"/>
              </w:rPr>
              <w:t>:</w:t>
            </w:r>
            <w:r w:rsidRPr="005A3556">
              <w:rPr>
                <w:rFonts w:ascii="Calibri" w:eastAsiaTheme="minorHAnsi" w:hAnsi="Calibri" w:cs="Calibri"/>
                <w:sz w:val="24"/>
                <w:szCs w:val="24"/>
              </w:rPr>
              <w:t xml:space="preserve"> Construction traffic will continue in and out</w:t>
            </w:r>
            <w:r>
              <w:rPr>
                <w:rFonts w:ascii="Calibri" w:eastAsiaTheme="minorHAnsi" w:hAnsi="Calibri" w:cs="Calibri"/>
                <w:sz w:val="24"/>
                <w:szCs w:val="24"/>
              </w:rPr>
              <w:t xml:space="preserve"> </w:t>
            </w:r>
            <w:r w:rsidRPr="005A3556">
              <w:rPr>
                <w:rFonts w:ascii="Calibri" w:eastAsiaTheme="minorHAnsi" w:hAnsi="Calibri" w:cs="Calibri"/>
                <w:sz w:val="24"/>
                <w:szCs w:val="24"/>
              </w:rPr>
              <w:t>of the site through the existing access points, and the</w:t>
            </w:r>
            <w:r>
              <w:rPr>
                <w:rFonts w:ascii="Calibri" w:eastAsiaTheme="minorHAnsi" w:hAnsi="Calibri" w:cs="Calibri"/>
                <w:sz w:val="24"/>
                <w:szCs w:val="24"/>
              </w:rPr>
              <w:t xml:space="preserve"> </w:t>
            </w:r>
            <w:r w:rsidRPr="005A3556">
              <w:rPr>
                <w:rFonts w:ascii="Calibri" w:eastAsiaTheme="minorHAnsi" w:hAnsi="Calibri" w:cs="Calibri"/>
                <w:sz w:val="24"/>
                <w:szCs w:val="24"/>
              </w:rPr>
              <w:t>fence lines will remain the same in the near term</w:t>
            </w:r>
          </w:p>
        </w:tc>
        <w:tc>
          <w:tcPr>
            <w:tcW w:w="836" w:type="pct"/>
          </w:tcPr>
          <w:p w14:paraId="16F4A07A" w14:textId="111FE2BC" w:rsidR="00D87FBB" w:rsidRDefault="000C6E11" w:rsidP="00D76BB2">
            <w:pPr>
              <w:rPr>
                <w:sz w:val="24"/>
                <w:szCs w:val="24"/>
              </w:rPr>
            </w:pPr>
            <w:r>
              <w:rPr>
                <w:sz w:val="24"/>
                <w:szCs w:val="24"/>
              </w:rPr>
              <w:t>Quarter 2</w:t>
            </w:r>
            <w:r w:rsidR="00A6653E">
              <w:rPr>
                <w:sz w:val="24"/>
                <w:szCs w:val="24"/>
              </w:rPr>
              <w:t xml:space="preserve"> 2026</w:t>
            </w:r>
          </w:p>
        </w:tc>
      </w:tr>
      <w:tr w:rsidR="00F3450D" w:rsidRPr="002F7248" w14:paraId="4977B9AD" w14:textId="77777777">
        <w:trPr>
          <w:trHeight w:val="760"/>
        </w:trPr>
        <w:tc>
          <w:tcPr>
            <w:tcW w:w="279" w:type="pct"/>
          </w:tcPr>
          <w:p w14:paraId="1FAE5888" w14:textId="08401A4B" w:rsidR="00F3450D" w:rsidRDefault="004C23FF" w:rsidP="00D76BB2">
            <w:pPr>
              <w:jc w:val="center"/>
              <w:rPr>
                <w:sz w:val="24"/>
                <w:szCs w:val="24"/>
              </w:rPr>
            </w:pPr>
            <w:r>
              <w:rPr>
                <w:sz w:val="24"/>
                <w:szCs w:val="24"/>
              </w:rPr>
              <w:t>2</w:t>
            </w:r>
          </w:p>
        </w:tc>
        <w:tc>
          <w:tcPr>
            <w:tcW w:w="868" w:type="pct"/>
          </w:tcPr>
          <w:p w14:paraId="7E8713B2" w14:textId="3B0DA721" w:rsidR="00F3450D" w:rsidRDefault="00A6653E" w:rsidP="00A6653E">
            <w:pPr>
              <w:rPr>
                <w:rFonts w:ascii="Calibri" w:eastAsia="Times New Roman" w:hAnsi="Calibri" w:cs="Calibri"/>
                <w:color w:val="000000"/>
                <w:sz w:val="24"/>
                <w:szCs w:val="24"/>
              </w:rPr>
            </w:pPr>
            <w:r w:rsidRPr="00A6653E">
              <w:rPr>
                <w:rFonts w:ascii="Calibri" w:eastAsia="Times New Roman" w:hAnsi="Calibri" w:cs="Calibri"/>
                <w:color w:val="000000"/>
                <w:sz w:val="24"/>
                <w:szCs w:val="24"/>
              </w:rPr>
              <w:t>Fontaine Research Park</w:t>
            </w:r>
            <w:r>
              <w:rPr>
                <w:rFonts w:ascii="Calibri" w:eastAsia="Times New Roman" w:hAnsi="Calibri" w:cs="Calibri"/>
                <w:color w:val="000000"/>
                <w:sz w:val="24"/>
                <w:szCs w:val="24"/>
              </w:rPr>
              <w:t xml:space="preserve"> </w:t>
            </w:r>
            <w:r w:rsidRPr="00A6653E">
              <w:rPr>
                <w:rFonts w:ascii="Calibri" w:eastAsia="Times New Roman" w:hAnsi="Calibri" w:cs="Calibri"/>
                <w:color w:val="000000"/>
                <w:sz w:val="24"/>
                <w:szCs w:val="24"/>
              </w:rPr>
              <w:t>Parking Garage</w:t>
            </w:r>
          </w:p>
        </w:tc>
        <w:tc>
          <w:tcPr>
            <w:tcW w:w="850" w:type="pct"/>
          </w:tcPr>
          <w:p w14:paraId="103CA615" w14:textId="77777777" w:rsidR="00F3450D" w:rsidRPr="00F3450D" w:rsidRDefault="00F3450D" w:rsidP="00F3450D">
            <w:pPr>
              <w:rPr>
                <w:sz w:val="24"/>
                <w:szCs w:val="24"/>
              </w:rPr>
            </w:pPr>
            <w:r w:rsidRPr="00F3450D">
              <w:rPr>
                <w:sz w:val="24"/>
                <w:szCs w:val="24"/>
              </w:rPr>
              <w:t>Taryn Spence</w:t>
            </w:r>
          </w:p>
          <w:p w14:paraId="796B4694" w14:textId="50952587" w:rsidR="00F3450D" w:rsidRDefault="00F3450D" w:rsidP="00F3450D">
            <w:pPr>
              <w:rPr>
                <w:sz w:val="24"/>
                <w:szCs w:val="24"/>
              </w:rPr>
            </w:pPr>
            <w:hyperlink r:id="rId31" w:history="1">
              <w:r w:rsidRPr="00ED48EC">
                <w:rPr>
                  <w:rStyle w:val="Hyperlink"/>
                  <w:sz w:val="24"/>
                  <w:szCs w:val="24"/>
                </w:rPr>
                <w:t>tsh2n@virginia.edu</w:t>
              </w:r>
            </w:hyperlink>
          </w:p>
          <w:p w14:paraId="1F0BA002" w14:textId="01BC2A2E" w:rsidR="00F3450D" w:rsidRPr="00770CB2" w:rsidRDefault="00F3450D" w:rsidP="00F3450D">
            <w:pPr>
              <w:rPr>
                <w:sz w:val="24"/>
                <w:szCs w:val="24"/>
              </w:rPr>
            </w:pPr>
          </w:p>
        </w:tc>
        <w:tc>
          <w:tcPr>
            <w:tcW w:w="2167" w:type="pct"/>
          </w:tcPr>
          <w:p w14:paraId="1C062872" w14:textId="28CA9E29" w:rsidR="00F3450D" w:rsidRPr="00770CB2" w:rsidRDefault="005A3556" w:rsidP="005A3556">
            <w:pPr>
              <w:autoSpaceDE w:val="0"/>
              <w:autoSpaceDN w:val="0"/>
              <w:adjustRightInd w:val="0"/>
              <w:rPr>
                <w:rFonts w:ascii="Calibri" w:eastAsiaTheme="minorHAnsi" w:hAnsi="Calibri" w:cs="Calibri"/>
                <w:sz w:val="24"/>
                <w:szCs w:val="24"/>
              </w:rPr>
            </w:pPr>
            <w:r w:rsidRPr="005A3556">
              <w:rPr>
                <w:rFonts w:ascii="Calibri" w:eastAsiaTheme="minorHAnsi" w:hAnsi="Calibri" w:cs="Calibri"/>
                <w:b/>
                <w:bCs/>
                <w:sz w:val="24"/>
                <w:szCs w:val="24"/>
              </w:rPr>
              <w:t>Ongoing:</w:t>
            </w:r>
            <w:r w:rsidRPr="005A3556">
              <w:rPr>
                <w:rFonts w:ascii="Calibri" w:eastAsiaTheme="minorHAnsi" w:hAnsi="Calibri" w:cs="Calibri"/>
                <w:sz w:val="24"/>
                <w:szCs w:val="24"/>
              </w:rPr>
              <w:t xml:space="preserve"> </w:t>
            </w:r>
            <w:r w:rsidR="00592CE6" w:rsidRPr="00592CE6">
              <w:rPr>
                <w:rFonts w:ascii="Calibri" w:eastAsiaTheme="minorHAnsi" w:hAnsi="Calibri" w:cs="Calibri"/>
                <w:sz w:val="24"/>
                <w:szCs w:val="24"/>
              </w:rPr>
              <w:t>Ray C</w:t>
            </w:r>
            <w:r w:rsidR="00D774AC">
              <w:rPr>
                <w:rFonts w:ascii="Calibri" w:eastAsiaTheme="minorHAnsi" w:hAnsi="Calibri" w:cs="Calibri"/>
                <w:sz w:val="24"/>
                <w:szCs w:val="24"/>
              </w:rPr>
              <w:t xml:space="preserve">. </w:t>
            </w:r>
            <w:r w:rsidR="00592CE6" w:rsidRPr="00592CE6">
              <w:rPr>
                <w:rFonts w:ascii="Calibri" w:eastAsiaTheme="minorHAnsi" w:hAnsi="Calibri" w:cs="Calibri"/>
                <w:sz w:val="24"/>
                <w:szCs w:val="24"/>
              </w:rPr>
              <w:t xml:space="preserve">Hunt </w:t>
            </w:r>
            <w:r w:rsidR="00D774AC">
              <w:rPr>
                <w:rFonts w:ascii="Calibri" w:eastAsiaTheme="minorHAnsi" w:hAnsi="Calibri" w:cs="Calibri"/>
                <w:sz w:val="24"/>
                <w:szCs w:val="24"/>
              </w:rPr>
              <w:t xml:space="preserve">Drive will </w:t>
            </w:r>
            <w:r w:rsidR="00592CE6" w:rsidRPr="00592CE6">
              <w:rPr>
                <w:rFonts w:ascii="Calibri" w:eastAsiaTheme="minorHAnsi" w:hAnsi="Calibri" w:cs="Calibri"/>
                <w:sz w:val="24"/>
                <w:szCs w:val="24"/>
              </w:rPr>
              <w:t xml:space="preserve">be closed through </w:t>
            </w:r>
            <w:r w:rsidR="001605E5">
              <w:rPr>
                <w:rFonts w:ascii="Calibri" w:eastAsiaTheme="minorHAnsi" w:hAnsi="Calibri" w:cs="Calibri"/>
                <w:sz w:val="24"/>
                <w:szCs w:val="24"/>
              </w:rPr>
              <w:t>mid-August</w:t>
            </w:r>
            <w:r w:rsidR="00592CE6" w:rsidRPr="00592CE6">
              <w:rPr>
                <w:rFonts w:ascii="Calibri" w:eastAsiaTheme="minorHAnsi" w:hAnsi="Calibri" w:cs="Calibri"/>
                <w:sz w:val="24"/>
                <w:szCs w:val="24"/>
              </w:rPr>
              <w:t xml:space="preserve"> to allow completion of wet utility installation, hardscape and paving south of the </w:t>
            </w:r>
            <w:r w:rsidR="00AC52ED">
              <w:rPr>
                <w:rFonts w:ascii="Calibri" w:eastAsiaTheme="minorHAnsi" w:hAnsi="Calibri" w:cs="Calibri"/>
                <w:sz w:val="24"/>
                <w:szCs w:val="24"/>
              </w:rPr>
              <w:t>g</w:t>
            </w:r>
            <w:r w:rsidR="00592CE6" w:rsidRPr="00592CE6">
              <w:rPr>
                <w:rFonts w:ascii="Calibri" w:eastAsiaTheme="minorHAnsi" w:hAnsi="Calibri" w:cs="Calibri"/>
                <w:sz w:val="24"/>
                <w:szCs w:val="24"/>
              </w:rPr>
              <w:t>arage. Alternate rout</w:t>
            </w:r>
            <w:r w:rsidR="00231AC3">
              <w:rPr>
                <w:rFonts w:ascii="Calibri" w:eastAsiaTheme="minorHAnsi" w:hAnsi="Calibri" w:cs="Calibri"/>
                <w:sz w:val="24"/>
                <w:szCs w:val="24"/>
              </w:rPr>
              <w:t>e</w:t>
            </w:r>
            <w:r w:rsidR="00592CE6" w:rsidRPr="00592CE6">
              <w:rPr>
                <w:rFonts w:ascii="Calibri" w:eastAsiaTheme="minorHAnsi" w:hAnsi="Calibri" w:cs="Calibri"/>
                <w:sz w:val="24"/>
                <w:szCs w:val="24"/>
              </w:rPr>
              <w:t xml:space="preserve"> continues through spine road. Vehicular/pedestrian signage and traffic controllers remain in place to assist park guests. Impacts to the temporary service area, dumpster location and the ADA parking spaces in front of 400 RCH </w:t>
            </w:r>
            <w:r w:rsidR="00C43058" w:rsidRPr="00592CE6">
              <w:rPr>
                <w:rFonts w:ascii="Calibri" w:eastAsiaTheme="minorHAnsi" w:hAnsi="Calibri" w:cs="Calibri"/>
                <w:sz w:val="24"/>
                <w:szCs w:val="24"/>
              </w:rPr>
              <w:t>are</w:t>
            </w:r>
            <w:r w:rsidR="00592CE6" w:rsidRPr="00592CE6">
              <w:rPr>
                <w:rFonts w:ascii="Calibri" w:eastAsiaTheme="minorHAnsi" w:hAnsi="Calibri" w:cs="Calibri"/>
                <w:sz w:val="24"/>
                <w:szCs w:val="24"/>
              </w:rPr>
              <w:t xml:space="preserve"> being reviewed to determine the best way to complete the hardscape and tie-in with the roundabout. Once the workplan is determined construction alerts will be issued. As usual, Fontaine is bustling with construction. Visitors should keep their heads up and phones down to allow the safest navigation through the park.</w:t>
            </w:r>
          </w:p>
        </w:tc>
        <w:tc>
          <w:tcPr>
            <w:tcW w:w="836" w:type="pct"/>
          </w:tcPr>
          <w:p w14:paraId="334A6E56" w14:textId="3051E5CD" w:rsidR="00F3450D" w:rsidRDefault="000B7289" w:rsidP="00D76BB2">
            <w:pPr>
              <w:rPr>
                <w:sz w:val="24"/>
                <w:szCs w:val="24"/>
              </w:rPr>
            </w:pPr>
            <w:r>
              <w:rPr>
                <w:sz w:val="24"/>
                <w:szCs w:val="24"/>
              </w:rPr>
              <w:t xml:space="preserve">Quarter </w:t>
            </w:r>
            <w:r w:rsidR="00C43058">
              <w:rPr>
                <w:sz w:val="24"/>
                <w:szCs w:val="24"/>
              </w:rPr>
              <w:t>3</w:t>
            </w:r>
            <w:r w:rsidR="006226DA">
              <w:rPr>
                <w:sz w:val="24"/>
                <w:szCs w:val="24"/>
              </w:rPr>
              <w:t xml:space="preserve"> 2025</w:t>
            </w:r>
          </w:p>
        </w:tc>
      </w:tr>
      <w:tr w:rsidR="003522B6" w14:paraId="35368809" w14:textId="77777777">
        <w:tblPrEx>
          <w:tblCellMar>
            <w:top w:w="0" w:type="dxa"/>
            <w:left w:w="108" w:type="dxa"/>
            <w:bottom w:w="0" w:type="dxa"/>
            <w:right w:w="108" w:type="dxa"/>
          </w:tblCellMar>
        </w:tblPrEx>
        <w:trPr>
          <w:trHeight w:val="760"/>
        </w:trPr>
        <w:tc>
          <w:tcPr>
            <w:tcW w:w="279" w:type="pct"/>
          </w:tcPr>
          <w:p w14:paraId="44656160" w14:textId="77777777" w:rsidR="003522B6" w:rsidRDefault="003522B6">
            <w:pPr>
              <w:jc w:val="center"/>
              <w:rPr>
                <w:sz w:val="24"/>
                <w:szCs w:val="24"/>
              </w:rPr>
            </w:pPr>
            <w:r>
              <w:rPr>
                <w:sz w:val="24"/>
                <w:szCs w:val="24"/>
              </w:rPr>
              <w:t>3</w:t>
            </w:r>
          </w:p>
        </w:tc>
        <w:tc>
          <w:tcPr>
            <w:tcW w:w="868" w:type="pct"/>
          </w:tcPr>
          <w:p w14:paraId="00557CDD" w14:textId="77777777" w:rsidR="003522B6" w:rsidRPr="00F3450D" w:rsidRDefault="003522B6">
            <w:pPr>
              <w:rPr>
                <w:rFonts w:ascii="Calibri" w:eastAsia="Times New Roman" w:hAnsi="Calibri" w:cs="Calibri"/>
                <w:color w:val="000000"/>
                <w:sz w:val="24"/>
                <w:szCs w:val="24"/>
              </w:rPr>
            </w:pPr>
            <w:r w:rsidRPr="001113EF">
              <w:rPr>
                <w:rFonts w:ascii="Calibri" w:eastAsia="Times New Roman" w:hAnsi="Calibri" w:cs="Calibri"/>
                <w:color w:val="000000"/>
                <w:sz w:val="24"/>
                <w:szCs w:val="24"/>
              </w:rPr>
              <w:t>Fontaine Research Park</w:t>
            </w:r>
            <w:r>
              <w:rPr>
                <w:rFonts w:ascii="Calibri" w:eastAsia="Times New Roman" w:hAnsi="Calibri" w:cs="Calibri"/>
                <w:color w:val="000000"/>
                <w:sz w:val="24"/>
                <w:szCs w:val="24"/>
              </w:rPr>
              <w:t xml:space="preserve"> </w:t>
            </w:r>
            <w:r w:rsidRPr="001113EF">
              <w:rPr>
                <w:rFonts w:ascii="Calibri" w:eastAsia="Times New Roman" w:hAnsi="Calibri" w:cs="Calibri"/>
                <w:color w:val="000000"/>
                <w:sz w:val="24"/>
                <w:szCs w:val="24"/>
              </w:rPr>
              <w:t>Roadway Infrastructure</w:t>
            </w:r>
          </w:p>
        </w:tc>
        <w:tc>
          <w:tcPr>
            <w:tcW w:w="850" w:type="pct"/>
          </w:tcPr>
          <w:p w14:paraId="6AA3EDB8" w14:textId="77777777" w:rsidR="003522B6" w:rsidRPr="001113EF" w:rsidRDefault="003522B6">
            <w:pPr>
              <w:rPr>
                <w:sz w:val="24"/>
                <w:szCs w:val="24"/>
              </w:rPr>
            </w:pPr>
            <w:r w:rsidRPr="001113EF">
              <w:rPr>
                <w:sz w:val="24"/>
                <w:szCs w:val="24"/>
              </w:rPr>
              <w:t>Taryn Spence</w:t>
            </w:r>
          </w:p>
          <w:p w14:paraId="2DE397F8" w14:textId="77777777" w:rsidR="003522B6" w:rsidRDefault="003522B6">
            <w:pPr>
              <w:rPr>
                <w:sz w:val="24"/>
                <w:szCs w:val="24"/>
              </w:rPr>
            </w:pPr>
            <w:hyperlink r:id="rId32" w:history="1">
              <w:r w:rsidRPr="00A71B59">
                <w:rPr>
                  <w:rStyle w:val="Hyperlink"/>
                  <w:sz w:val="24"/>
                  <w:szCs w:val="24"/>
                </w:rPr>
                <w:t>tsh2n@virginia.edu</w:t>
              </w:r>
            </w:hyperlink>
          </w:p>
          <w:p w14:paraId="0F49CB14" w14:textId="77777777" w:rsidR="003522B6" w:rsidRPr="00F3450D" w:rsidRDefault="003522B6">
            <w:pPr>
              <w:rPr>
                <w:sz w:val="24"/>
                <w:szCs w:val="24"/>
              </w:rPr>
            </w:pPr>
          </w:p>
        </w:tc>
        <w:tc>
          <w:tcPr>
            <w:tcW w:w="2167" w:type="pct"/>
          </w:tcPr>
          <w:p w14:paraId="38D86C80" w14:textId="7B6D5769" w:rsidR="003522B6" w:rsidRPr="00592CE6" w:rsidRDefault="00510743" w:rsidP="00B65F03">
            <w:pPr>
              <w:autoSpaceDE w:val="0"/>
              <w:autoSpaceDN w:val="0"/>
              <w:adjustRightInd w:val="0"/>
              <w:rPr>
                <w:rFonts w:ascii="Calibri" w:eastAsiaTheme="minorHAnsi" w:hAnsi="Calibri" w:cs="Calibri"/>
                <w:sz w:val="24"/>
                <w:szCs w:val="24"/>
              </w:rPr>
            </w:pPr>
            <w:r w:rsidRPr="00592CE6">
              <w:rPr>
                <w:rFonts w:ascii="Calibri" w:eastAsiaTheme="minorHAnsi" w:hAnsi="Calibri" w:cs="Calibri"/>
                <w:b/>
                <w:bCs/>
                <w:sz w:val="24"/>
                <w:szCs w:val="24"/>
              </w:rPr>
              <w:t>Ongoing:</w:t>
            </w:r>
            <w:r w:rsidRPr="00592CE6">
              <w:rPr>
                <w:rFonts w:ascii="Calibri" w:eastAsiaTheme="minorHAnsi" w:hAnsi="Calibri" w:cs="Calibri"/>
                <w:sz w:val="24"/>
                <w:szCs w:val="24"/>
              </w:rPr>
              <w:t xml:space="preserve"> </w:t>
            </w:r>
            <w:r w:rsidR="00B65F03" w:rsidRPr="00B65F03">
              <w:rPr>
                <w:rFonts w:ascii="Calibri" w:hAnsi="Calibri" w:cs="Calibri"/>
                <w:color w:val="000000"/>
                <w:sz w:val="24"/>
                <w:szCs w:val="24"/>
              </w:rPr>
              <w:t xml:space="preserve">The roundabout will close </w:t>
            </w:r>
            <w:r w:rsidR="00B65F03">
              <w:rPr>
                <w:rFonts w:ascii="Calibri" w:hAnsi="Calibri" w:cs="Calibri"/>
                <w:color w:val="000000"/>
                <w:sz w:val="24"/>
                <w:szCs w:val="24"/>
              </w:rPr>
              <w:t xml:space="preserve">mid-August </w:t>
            </w:r>
            <w:r w:rsidR="00B65F03" w:rsidRPr="00B65F03">
              <w:rPr>
                <w:rFonts w:ascii="Calibri" w:hAnsi="Calibri" w:cs="Calibri"/>
                <w:color w:val="000000"/>
                <w:sz w:val="24"/>
                <w:szCs w:val="24"/>
              </w:rPr>
              <w:t>to allow</w:t>
            </w:r>
            <w:r w:rsidR="00632C73">
              <w:rPr>
                <w:rFonts w:ascii="Calibri" w:hAnsi="Calibri" w:cs="Calibri"/>
                <w:color w:val="000000"/>
                <w:sz w:val="24"/>
                <w:szCs w:val="24"/>
              </w:rPr>
              <w:t xml:space="preserve"> for</w:t>
            </w:r>
            <w:r w:rsidR="00B65F03" w:rsidRPr="00B65F03">
              <w:rPr>
                <w:rFonts w:ascii="Calibri" w:hAnsi="Calibri" w:cs="Calibri"/>
                <w:color w:val="000000"/>
                <w:sz w:val="24"/>
                <w:szCs w:val="24"/>
              </w:rPr>
              <w:t xml:space="preserve"> demolition and execution of the final roundabout plan to include curbing, etc. Alternate routes will be required. Traffic signage and traffic channelizing devices will be present to direct vehicular traffic during work activities. </w:t>
            </w:r>
            <w:r w:rsidR="00B403BA" w:rsidRPr="00B65F03">
              <w:rPr>
                <w:rFonts w:ascii="Calibri" w:hAnsi="Calibri" w:cs="Calibri"/>
                <w:color w:val="000000"/>
                <w:sz w:val="24"/>
                <w:szCs w:val="24"/>
              </w:rPr>
              <w:t>Flaggers</w:t>
            </w:r>
            <w:r w:rsidR="00B65F03" w:rsidRPr="00B65F03">
              <w:rPr>
                <w:rFonts w:ascii="Calibri" w:hAnsi="Calibri" w:cs="Calibri"/>
                <w:color w:val="000000"/>
                <w:sz w:val="24"/>
                <w:szCs w:val="24"/>
              </w:rPr>
              <w:t xml:space="preserve"> will be present to direct vehicular traffic during unloading and loading. Lane reductions and closures will be minimized as much as possible. All lane impacts will be fully opened at the end of each day. There will be typical construction equipment noise associated with this work. - Dates are subject to weather impacts. This construction alert will be revised accordingly. All building means of </w:t>
            </w:r>
            <w:proofErr w:type="gramStart"/>
            <w:r w:rsidR="00B65F03" w:rsidRPr="00B65F03">
              <w:rPr>
                <w:rFonts w:ascii="Calibri" w:hAnsi="Calibri" w:cs="Calibri"/>
                <w:color w:val="000000"/>
                <w:sz w:val="24"/>
                <w:szCs w:val="24"/>
              </w:rPr>
              <w:t>egress</w:t>
            </w:r>
            <w:proofErr w:type="gramEnd"/>
            <w:r w:rsidR="00B65F03" w:rsidRPr="00B65F03">
              <w:rPr>
                <w:rFonts w:ascii="Calibri" w:hAnsi="Calibri" w:cs="Calibri"/>
                <w:color w:val="000000"/>
                <w:sz w:val="24"/>
                <w:szCs w:val="24"/>
              </w:rPr>
              <w:t xml:space="preserve"> will be maintained during construction.</w:t>
            </w:r>
          </w:p>
        </w:tc>
        <w:tc>
          <w:tcPr>
            <w:tcW w:w="836" w:type="pct"/>
          </w:tcPr>
          <w:p w14:paraId="61C74889" w14:textId="30BA9F79" w:rsidR="003522B6" w:rsidRDefault="003522B6">
            <w:pPr>
              <w:rPr>
                <w:sz w:val="24"/>
                <w:szCs w:val="24"/>
              </w:rPr>
            </w:pPr>
            <w:r>
              <w:rPr>
                <w:sz w:val="24"/>
                <w:szCs w:val="24"/>
              </w:rPr>
              <w:t xml:space="preserve">Quarter </w:t>
            </w:r>
            <w:r w:rsidR="00C43058">
              <w:rPr>
                <w:sz w:val="24"/>
                <w:szCs w:val="24"/>
              </w:rPr>
              <w:t>4</w:t>
            </w:r>
            <w:r>
              <w:rPr>
                <w:sz w:val="24"/>
                <w:szCs w:val="24"/>
              </w:rPr>
              <w:t xml:space="preserve"> 2025</w:t>
            </w:r>
          </w:p>
        </w:tc>
      </w:tr>
      <w:tr w:rsidR="003728A5" w14:paraId="2BA8B630" w14:textId="77777777">
        <w:tblPrEx>
          <w:tblCellMar>
            <w:top w:w="0" w:type="dxa"/>
            <w:left w:w="108" w:type="dxa"/>
            <w:bottom w:w="0" w:type="dxa"/>
            <w:right w:w="108" w:type="dxa"/>
          </w:tblCellMar>
        </w:tblPrEx>
        <w:trPr>
          <w:trHeight w:val="760"/>
        </w:trPr>
        <w:tc>
          <w:tcPr>
            <w:tcW w:w="279" w:type="pct"/>
          </w:tcPr>
          <w:p w14:paraId="5AEBB23C" w14:textId="77777777" w:rsidR="003728A5" w:rsidRDefault="002D7AB8" w:rsidP="003728A5">
            <w:pPr>
              <w:jc w:val="center"/>
              <w:rPr>
                <w:sz w:val="24"/>
                <w:szCs w:val="24"/>
              </w:rPr>
            </w:pPr>
            <w:r>
              <w:rPr>
                <w:sz w:val="24"/>
                <w:szCs w:val="24"/>
              </w:rPr>
              <w:lastRenderedPageBreak/>
              <w:t>4</w:t>
            </w:r>
          </w:p>
          <w:p w14:paraId="080D9A10" w14:textId="0EAA3050" w:rsidR="005563D4" w:rsidRDefault="005563D4" w:rsidP="003728A5">
            <w:pPr>
              <w:jc w:val="center"/>
              <w:rPr>
                <w:sz w:val="24"/>
                <w:szCs w:val="24"/>
              </w:rPr>
            </w:pPr>
          </w:p>
        </w:tc>
        <w:tc>
          <w:tcPr>
            <w:tcW w:w="868" w:type="pct"/>
          </w:tcPr>
          <w:p w14:paraId="0CDC14A8" w14:textId="77777777" w:rsidR="003728A5" w:rsidRPr="001113EF" w:rsidRDefault="003728A5" w:rsidP="003728A5">
            <w:pPr>
              <w:rPr>
                <w:rFonts w:ascii="Calibri" w:eastAsia="Times New Roman" w:hAnsi="Calibri" w:cs="Calibri"/>
                <w:color w:val="000000"/>
                <w:sz w:val="24"/>
                <w:szCs w:val="24"/>
              </w:rPr>
            </w:pPr>
            <w:r w:rsidRPr="00B33D3B">
              <w:rPr>
                <w:rFonts w:ascii="Calibri" w:eastAsia="Times New Roman" w:hAnsi="Calibri" w:cs="Calibri"/>
                <w:color w:val="000000"/>
                <w:sz w:val="24"/>
                <w:szCs w:val="24"/>
              </w:rPr>
              <w:t>Manning Institute</w:t>
            </w:r>
            <w:r>
              <w:rPr>
                <w:rFonts w:ascii="Calibri" w:eastAsia="Times New Roman" w:hAnsi="Calibri" w:cs="Calibri"/>
                <w:color w:val="000000"/>
                <w:sz w:val="24"/>
                <w:szCs w:val="24"/>
              </w:rPr>
              <w:t xml:space="preserve"> of Biotechnology</w:t>
            </w:r>
          </w:p>
        </w:tc>
        <w:tc>
          <w:tcPr>
            <w:tcW w:w="850" w:type="pct"/>
          </w:tcPr>
          <w:p w14:paraId="72113763" w14:textId="77777777" w:rsidR="003728A5" w:rsidRPr="00B33D3B" w:rsidRDefault="003728A5" w:rsidP="003728A5">
            <w:pPr>
              <w:rPr>
                <w:sz w:val="24"/>
                <w:szCs w:val="24"/>
              </w:rPr>
            </w:pPr>
            <w:r w:rsidRPr="00B33D3B">
              <w:rPr>
                <w:sz w:val="24"/>
                <w:szCs w:val="24"/>
              </w:rPr>
              <w:t xml:space="preserve">Mashal </w:t>
            </w:r>
            <w:r>
              <w:rPr>
                <w:sz w:val="24"/>
                <w:szCs w:val="24"/>
              </w:rPr>
              <w:t>Afredi</w:t>
            </w:r>
          </w:p>
          <w:p w14:paraId="1986C050" w14:textId="77777777" w:rsidR="003728A5" w:rsidRDefault="003728A5" w:rsidP="003728A5">
            <w:pPr>
              <w:rPr>
                <w:sz w:val="24"/>
                <w:szCs w:val="24"/>
              </w:rPr>
            </w:pPr>
            <w:hyperlink r:id="rId33" w:history="1">
              <w:r w:rsidRPr="00ED48EC">
                <w:rPr>
                  <w:rStyle w:val="Hyperlink"/>
                  <w:sz w:val="24"/>
                  <w:szCs w:val="24"/>
                </w:rPr>
                <w:t>ma4g@virginia.edu</w:t>
              </w:r>
            </w:hyperlink>
          </w:p>
          <w:p w14:paraId="618C6D8A" w14:textId="77777777" w:rsidR="003728A5" w:rsidRPr="001113EF" w:rsidRDefault="003728A5" w:rsidP="003728A5">
            <w:pPr>
              <w:rPr>
                <w:sz w:val="24"/>
                <w:szCs w:val="24"/>
              </w:rPr>
            </w:pPr>
          </w:p>
        </w:tc>
        <w:tc>
          <w:tcPr>
            <w:tcW w:w="2167" w:type="pct"/>
          </w:tcPr>
          <w:p w14:paraId="22316331" w14:textId="3A38C863" w:rsidR="00592CE6" w:rsidRPr="00CB2858" w:rsidRDefault="008C4E9F" w:rsidP="00CB2858">
            <w:pPr>
              <w:autoSpaceDE w:val="0"/>
              <w:autoSpaceDN w:val="0"/>
              <w:adjustRightInd w:val="0"/>
              <w:rPr>
                <w:rFonts w:ascii="Calibri" w:eastAsiaTheme="minorHAnsi" w:hAnsi="Calibri" w:cs="Calibri"/>
                <w:sz w:val="24"/>
                <w:szCs w:val="24"/>
              </w:rPr>
            </w:pPr>
            <w:r w:rsidRPr="00592CE6">
              <w:rPr>
                <w:rFonts w:ascii="Calibri" w:eastAsiaTheme="minorHAnsi" w:hAnsi="Calibri" w:cs="Calibri"/>
                <w:b/>
                <w:bCs/>
                <w:sz w:val="24"/>
                <w:szCs w:val="24"/>
              </w:rPr>
              <w:t>Ongoing:</w:t>
            </w:r>
            <w:r w:rsidRPr="00592CE6">
              <w:rPr>
                <w:rFonts w:ascii="Calibri" w:eastAsiaTheme="minorHAnsi" w:hAnsi="Calibri" w:cs="Calibri"/>
                <w:sz w:val="24"/>
                <w:szCs w:val="24"/>
              </w:rPr>
              <w:t xml:space="preserve"> </w:t>
            </w:r>
            <w:r w:rsidR="008167C2">
              <w:rPr>
                <w:rFonts w:ascii="Calibri" w:hAnsi="Calibri" w:cs="Calibri"/>
                <w:sz w:val="24"/>
                <w:szCs w:val="24"/>
              </w:rPr>
              <w:t>A</w:t>
            </w:r>
            <w:r w:rsidR="00592CE6" w:rsidRPr="00592CE6">
              <w:rPr>
                <w:rFonts w:ascii="Calibri" w:hAnsi="Calibri" w:cs="Calibri"/>
                <w:color w:val="000000"/>
                <w:sz w:val="24"/>
                <w:szCs w:val="24"/>
              </w:rPr>
              <w:t xml:space="preserve">lternative pedestrian route with overhead protection in place between </w:t>
            </w:r>
            <w:proofErr w:type="spellStart"/>
            <w:r w:rsidR="00592CE6" w:rsidRPr="00592CE6">
              <w:rPr>
                <w:rFonts w:ascii="Calibri" w:hAnsi="Calibri" w:cs="Calibri"/>
                <w:color w:val="000000"/>
                <w:sz w:val="24"/>
                <w:szCs w:val="24"/>
              </w:rPr>
              <w:t>Aurbach</w:t>
            </w:r>
            <w:proofErr w:type="spellEnd"/>
            <w:r w:rsidR="00592CE6" w:rsidRPr="00592CE6">
              <w:rPr>
                <w:rFonts w:ascii="Calibri" w:hAnsi="Calibri" w:cs="Calibri"/>
                <w:color w:val="000000"/>
                <w:sz w:val="24"/>
                <w:szCs w:val="24"/>
              </w:rPr>
              <w:t xml:space="preserve"> and Snyder/</w:t>
            </w:r>
            <w:proofErr w:type="spellStart"/>
            <w:r w:rsidR="00592CE6" w:rsidRPr="00592CE6">
              <w:rPr>
                <w:rFonts w:ascii="Calibri" w:hAnsi="Calibri" w:cs="Calibri"/>
                <w:color w:val="000000"/>
                <w:sz w:val="24"/>
                <w:szCs w:val="24"/>
              </w:rPr>
              <w:t>LiSA</w:t>
            </w:r>
            <w:proofErr w:type="spellEnd"/>
            <w:r w:rsidR="00592CE6" w:rsidRPr="00592CE6">
              <w:rPr>
                <w:rFonts w:ascii="Calibri" w:hAnsi="Calibri" w:cs="Calibri"/>
                <w:color w:val="000000"/>
                <w:sz w:val="24"/>
                <w:szCs w:val="24"/>
              </w:rPr>
              <w:t>. This path will be moved prior to September</w:t>
            </w:r>
            <w:r w:rsidR="00632C73">
              <w:rPr>
                <w:rFonts w:ascii="Calibri" w:hAnsi="Calibri" w:cs="Calibri"/>
                <w:color w:val="000000"/>
                <w:sz w:val="24"/>
                <w:szCs w:val="24"/>
              </w:rPr>
              <w:t xml:space="preserve"> 2025</w:t>
            </w:r>
            <w:r w:rsidR="00592CE6" w:rsidRPr="00592CE6">
              <w:rPr>
                <w:rFonts w:ascii="Calibri" w:hAnsi="Calibri" w:cs="Calibri"/>
                <w:color w:val="000000"/>
                <w:sz w:val="24"/>
                <w:szCs w:val="24"/>
              </w:rPr>
              <w:t xml:space="preserve">. </w:t>
            </w:r>
            <w:r w:rsidR="004C2456">
              <w:rPr>
                <w:rFonts w:ascii="Calibri" w:hAnsi="Calibri" w:cs="Calibri"/>
                <w:color w:val="000000"/>
                <w:sz w:val="24"/>
                <w:szCs w:val="24"/>
              </w:rPr>
              <w:t>Noise</w:t>
            </w:r>
            <w:r w:rsidR="00592CE6" w:rsidRPr="00592CE6">
              <w:rPr>
                <w:rFonts w:ascii="Calibri" w:hAnsi="Calibri" w:cs="Calibri"/>
                <w:color w:val="000000"/>
                <w:sz w:val="24"/>
                <w:szCs w:val="24"/>
              </w:rPr>
              <w:t xml:space="preserve"> and dust </w:t>
            </w:r>
            <w:r w:rsidR="004C2456">
              <w:rPr>
                <w:rFonts w:ascii="Calibri" w:hAnsi="Calibri" w:cs="Calibri"/>
                <w:color w:val="000000"/>
                <w:sz w:val="24"/>
                <w:szCs w:val="24"/>
              </w:rPr>
              <w:t xml:space="preserve">will continue to </w:t>
            </w:r>
            <w:r w:rsidR="00592CE6" w:rsidRPr="00592CE6">
              <w:rPr>
                <w:rFonts w:ascii="Calibri" w:hAnsi="Calibri" w:cs="Calibri"/>
                <w:color w:val="000000"/>
                <w:sz w:val="24"/>
                <w:szCs w:val="24"/>
              </w:rPr>
              <w:t>impact</w:t>
            </w:r>
            <w:r w:rsidR="00D47D34">
              <w:rPr>
                <w:rFonts w:ascii="Calibri" w:hAnsi="Calibri" w:cs="Calibri"/>
                <w:color w:val="000000"/>
                <w:sz w:val="24"/>
                <w:szCs w:val="24"/>
              </w:rPr>
              <w:t xml:space="preserve">, </w:t>
            </w:r>
            <w:r w:rsidR="00592CE6" w:rsidRPr="00592CE6">
              <w:rPr>
                <w:rFonts w:ascii="Calibri" w:hAnsi="Calibri" w:cs="Calibri"/>
                <w:color w:val="000000"/>
                <w:sz w:val="24"/>
                <w:szCs w:val="24"/>
              </w:rPr>
              <w:t xml:space="preserve">particularly to </w:t>
            </w:r>
            <w:proofErr w:type="spellStart"/>
            <w:r w:rsidR="00592CE6" w:rsidRPr="00592CE6">
              <w:rPr>
                <w:rFonts w:ascii="Calibri" w:hAnsi="Calibri" w:cs="Calibri"/>
                <w:color w:val="000000"/>
                <w:sz w:val="24"/>
                <w:szCs w:val="24"/>
              </w:rPr>
              <w:t>Aurbach</w:t>
            </w:r>
            <w:proofErr w:type="spellEnd"/>
            <w:r w:rsidR="00592CE6" w:rsidRPr="00592CE6">
              <w:rPr>
                <w:rFonts w:ascii="Calibri" w:hAnsi="Calibri" w:cs="Calibri"/>
                <w:color w:val="000000"/>
                <w:sz w:val="24"/>
                <w:szCs w:val="24"/>
              </w:rPr>
              <w:t xml:space="preserve"> and Snyder/</w:t>
            </w:r>
            <w:proofErr w:type="spellStart"/>
            <w:r w:rsidR="00592CE6" w:rsidRPr="00592CE6">
              <w:rPr>
                <w:rFonts w:ascii="Calibri" w:hAnsi="Calibri" w:cs="Calibri"/>
                <w:color w:val="000000"/>
                <w:sz w:val="24"/>
                <w:szCs w:val="24"/>
              </w:rPr>
              <w:t>LiSA</w:t>
            </w:r>
            <w:proofErr w:type="spellEnd"/>
            <w:r w:rsidR="00592CE6" w:rsidRPr="00592CE6">
              <w:rPr>
                <w:rFonts w:ascii="Calibri" w:hAnsi="Calibri" w:cs="Calibri"/>
                <w:color w:val="000000"/>
                <w:sz w:val="24"/>
                <w:szCs w:val="24"/>
              </w:rPr>
              <w:t>.</w:t>
            </w:r>
            <w:r w:rsidR="00592CE6" w:rsidRPr="00592CE6">
              <w:rPr>
                <w:rFonts w:ascii="Calibri" w:hAnsi="Calibri" w:cs="Calibri"/>
                <w:color w:val="000000"/>
                <w:sz w:val="24"/>
                <w:szCs w:val="24"/>
              </w:rPr>
              <w:br/>
            </w:r>
            <w:r w:rsidR="00854F19">
              <w:rPr>
                <w:rFonts w:ascii="Calibri" w:hAnsi="Calibri" w:cs="Calibri"/>
                <w:color w:val="000000"/>
                <w:sz w:val="24"/>
                <w:szCs w:val="24"/>
              </w:rPr>
              <w:t>The s</w:t>
            </w:r>
            <w:r w:rsidR="00592CE6" w:rsidRPr="00592CE6">
              <w:rPr>
                <w:rFonts w:ascii="Calibri" w:hAnsi="Calibri" w:cs="Calibri"/>
                <w:color w:val="000000"/>
                <w:sz w:val="24"/>
                <w:szCs w:val="24"/>
              </w:rPr>
              <w:t xml:space="preserve">ite condition outside </w:t>
            </w:r>
            <w:r w:rsidR="00212789">
              <w:rPr>
                <w:rFonts w:ascii="Calibri" w:hAnsi="Calibri" w:cs="Calibri"/>
                <w:color w:val="000000"/>
                <w:sz w:val="24"/>
                <w:szCs w:val="24"/>
              </w:rPr>
              <w:t xml:space="preserve">the </w:t>
            </w:r>
            <w:r w:rsidR="00592CE6" w:rsidRPr="00592CE6">
              <w:rPr>
                <w:rFonts w:ascii="Calibri" w:hAnsi="Calibri" w:cs="Calibri"/>
                <w:color w:val="000000"/>
                <w:sz w:val="24"/>
                <w:szCs w:val="24"/>
              </w:rPr>
              <w:t>construction fence that is most impactful is to the east of the site where there is a utility corridor from the FCEP to Biotech. Temporary signage is in place, including FDC's and Fire Hydrants, and periodic review of site conditions with office of S&amp;S is ongoing.</w:t>
            </w:r>
          </w:p>
          <w:p w14:paraId="635334FA" w14:textId="1F557AEC" w:rsidR="003728A5" w:rsidRPr="00592CE6" w:rsidRDefault="003728A5" w:rsidP="008C4E9F">
            <w:pPr>
              <w:autoSpaceDE w:val="0"/>
              <w:autoSpaceDN w:val="0"/>
              <w:adjustRightInd w:val="0"/>
              <w:rPr>
                <w:rFonts w:ascii="Calibri" w:eastAsiaTheme="minorHAnsi" w:hAnsi="Calibri" w:cs="Calibri"/>
                <w:sz w:val="24"/>
                <w:szCs w:val="24"/>
              </w:rPr>
            </w:pPr>
          </w:p>
        </w:tc>
        <w:tc>
          <w:tcPr>
            <w:tcW w:w="836" w:type="pct"/>
          </w:tcPr>
          <w:p w14:paraId="0A243F9A" w14:textId="18292A36" w:rsidR="003728A5" w:rsidRDefault="003728A5" w:rsidP="003728A5">
            <w:pPr>
              <w:rPr>
                <w:sz w:val="24"/>
                <w:szCs w:val="24"/>
              </w:rPr>
            </w:pPr>
            <w:r>
              <w:rPr>
                <w:sz w:val="24"/>
                <w:szCs w:val="24"/>
              </w:rPr>
              <w:t xml:space="preserve">Quarter </w:t>
            </w:r>
            <w:r w:rsidR="002D7AB8">
              <w:rPr>
                <w:sz w:val="24"/>
                <w:szCs w:val="24"/>
              </w:rPr>
              <w:t>3</w:t>
            </w:r>
            <w:r>
              <w:rPr>
                <w:sz w:val="24"/>
                <w:szCs w:val="24"/>
              </w:rPr>
              <w:t xml:space="preserve"> 2027</w:t>
            </w:r>
          </w:p>
        </w:tc>
      </w:tr>
    </w:tbl>
    <w:p w14:paraId="3045CB80" w14:textId="77777777" w:rsidR="00C532C4" w:rsidRDefault="00C532C4" w:rsidP="009B3FD5">
      <w:pPr>
        <w:rPr>
          <w:sz w:val="24"/>
          <w:szCs w:val="24"/>
        </w:rPr>
      </w:pPr>
    </w:p>
    <w:sectPr w:rsidR="00C532C4" w:rsidSect="00C8766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B07FF" w14:textId="77777777" w:rsidR="003C05BB" w:rsidRDefault="003C05BB" w:rsidP="00A427B4">
      <w:pPr>
        <w:spacing w:after="0" w:line="240" w:lineRule="auto"/>
      </w:pPr>
      <w:r>
        <w:separator/>
      </w:r>
    </w:p>
  </w:endnote>
  <w:endnote w:type="continuationSeparator" w:id="0">
    <w:p w14:paraId="3E5F43A2" w14:textId="77777777" w:rsidR="003C05BB" w:rsidRDefault="003C05BB" w:rsidP="00A42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CC5CC" w14:textId="77777777" w:rsidR="003C05BB" w:rsidRDefault="003C05BB" w:rsidP="00A427B4">
      <w:pPr>
        <w:spacing w:after="0" w:line="240" w:lineRule="auto"/>
      </w:pPr>
      <w:r>
        <w:separator/>
      </w:r>
    </w:p>
  </w:footnote>
  <w:footnote w:type="continuationSeparator" w:id="0">
    <w:p w14:paraId="5C619718" w14:textId="77777777" w:rsidR="003C05BB" w:rsidRDefault="003C05BB" w:rsidP="00A427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pt;height:.75pt;visibility:visible" o:bullet="t">
        <v:imagedata r:id="rId1" o:title=""/>
      </v:shape>
    </w:pict>
  </w:numPicBullet>
  <w:abstractNum w:abstractNumId="0" w15:restartNumberingAfterBreak="0">
    <w:nsid w:val="1C2C7064"/>
    <w:multiLevelType w:val="hybridMultilevel"/>
    <w:tmpl w:val="F6F49B64"/>
    <w:lvl w:ilvl="0" w:tplc="E892B3AE">
      <w:start w:val="1"/>
      <w:numFmt w:val="decimal"/>
      <w:lvlText w:val="%1"/>
      <w:lvlJc w:val="left"/>
      <w:pPr>
        <w:ind w:left="1084" w:hanging="401"/>
      </w:pPr>
      <w:rPr>
        <w:rFonts w:ascii="Calibri" w:eastAsia="Calibri" w:hAnsi="Calibri" w:cs="Calibri" w:hint="default"/>
        <w:b w:val="0"/>
        <w:bCs w:val="0"/>
        <w:i w:val="0"/>
        <w:iCs w:val="0"/>
        <w:w w:val="100"/>
        <w:sz w:val="22"/>
        <w:szCs w:val="22"/>
        <w:lang w:val="en-US" w:eastAsia="en-US" w:bidi="ar-SA"/>
      </w:rPr>
    </w:lvl>
    <w:lvl w:ilvl="1" w:tplc="A64C4C1E">
      <w:numFmt w:val="bullet"/>
      <w:lvlText w:val="•"/>
      <w:lvlJc w:val="left"/>
      <w:pPr>
        <w:ind w:left="1382" w:hanging="401"/>
      </w:pPr>
      <w:rPr>
        <w:rFonts w:hint="default"/>
        <w:lang w:val="en-US" w:eastAsia="en-US" w:bidi="ar-SA"/>
      </w:rPr>
    </w:lvl>
    <w:lvl w:ilvl="2" w:tplc="7B2A93E4">
      <w:numFmt w:val="bullet"/>
      <w:lvlText w:val="•"/>
      <w:lvlJc w:val="left"/>
      <w:pPr>
        <w:ind w:left="1684" w:hanging="401"/>
      </w:pPr>
      <w:rPr>
        <w:rFonts w:hint="default"/>
        <w:lang w:val="en-US" w:eastAsia="en-US" w:bidi="ar-SA"/>
      </w:rPr>
    </w:lvl>
    <w:lvl w:ilvl="3" w:tplc="35684DB0">
      <w:numFmt w:val="bullet"/>
      <w:lvlText w:val="•"/>
      <w:lvlJc w:val="left"/>
      <w:pPr>
        <w:ind w:left="1986" w:hanging="401"/>
      </w:pPr>
      <w:rPr>
        <w:rFonts w:hint="default"/>
        <w:lang w:val="en-US" w:eastAsia="en-US" w:bidi="ar-SA"/>
      </w:rPr>
    </w:lvl>
    <w:lvl w:ilvl="4" w:tplc="CB122E5E">
      <w:numFmt w:val="bullet"/>
      <w:lvlText w:val="•"/>
      <w:lvlJc w:val="left"/>
      <w:pPr>
        <w:ind w:left="2288" w:hanging="401"/>
      </w:pPr>
      <w:rPr>
        <w:rFonts w:hint="default"/>
        <w:lang w:val="en-US" w:eastAsia="en-US" w:bidi="ar-SA"/>
      </w:rPr>
    </w:lvl>
    <w:lvl w:ilvl="5" w:tplc="3E664604">
      <w:numFmt w:val="bullet"/>
      <w:lvlText w:val="•"/>
      <w:lvlJc w:val="left"/>
      <w:pPr>
        <w:ind w:left="2591" w:hanging="401"/>
      </w:pPr>
      <w:rPr>
        <w:rFonts w:hint="default"/>
        <w:lang w:val="en-US" w:eastAsia="en-US" w:bidi="ar-SA"/>
      </w:rPr>
    </w:lvl>
    <w:lvl w:ilvl="6" w:tplc="9AD20DD6">
      <w:numFmt w:val="bullet"/>
      <w:lvlText w:val="•"/>
      <w:lvlJc w:val="left"/>
      <w:pPr>
        <w:ind w:left="2893" w:hanging="401"/>
      </w:pPr>
      <w:rPr>
        <w:rFonts w:hint="default"/>
        <w:lang w:val="en-US" w:eastAsia="en-US" w:bidi="ar-SA"/>
      </w:rPr>
    </w:lvl>
    <w:lvl w:ilvl="7" w:tplc="24CE3916">
      <w:numFmt w:val="bullet"/>
      <w:lvlText w:val="•"/>
      <w:lvlJc w:val="left"/>
      <w:pPr>
        <w:ind w:left="3195" w:hanging="401"/>
      </w:pPr>
      <w:rPr>
        <w:rFonts w:hint="default"/>
        <w:lang w:val="en-US" w:eastAsia="en-US" w:bidi="ar-SA"/>
      </w:rPr>
    </w:lvl>
    <w:lvl w:ilvl="8" w:tplc="5CEC39B8">
      <w:numFmt w:val="bullet"/>
      <w:lvlText w:val="•"/>
      <w:lvlJc w:val="left"/>
      <w:pPr>
        <w:ind w:left="3497" w:hanging="401"/>
      </w:pPr>
      <w:rPr>
        <w:rFonts w:hint="default"/>
        <w:lang w:val="en-US" w:eastAsia="en-US" w:bidi="ar-SA"/>
      </w:rPr>
    </w:lvl>
  </w:abstractNum>
  <w:abstractNum w:abstractNumId="1" w15:restartNumberingAfterBreak="0">
    <w:nsid w:val="2C3075CE"/>
    <w:multiLevelType w:val="hybridMultilevel"/>
    <w:tmpl w:val="52B8C2EA"/>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2" w15:restartNumberingAfterBreak="0">
    <w:nsid w:val="36C9009E"/>
    <w:multiLevelType w:val="hybridMultilevel"/>
    <w:tmpl w:val="9A24FC4C"/>
    <w:lvl w:ilvl="0" w:tplc="866C7532">
      <w:start w:val="1"/>
      <w:numFmt w:val="bullet"/>
      <w:lvlText w:val=""/>
      <w:lvlPicBulletId w:val="0"/>
      <w:lvlJc w:val="left"/>
      <w:pPr>
        <w:tabs>
          <w:tab w:val="num" w:pos="720"/>
        </w:tabs>
        <w:ind w:left="720" w:hanging="360"/>
      </w:pPr>
      <w:rPr>
        <w:rFonts w:ascii="Symbol" w:hAnsi="Symbol" w:hint="default"/>
      </w:rPr>
    </w:lvl>
    <w:lvl w:ilvl="1" w:tplc="7D7434C4" w:tentative="1">
      <w:start w:val="1"/>
      <w:numFmt w:val="bullet"/>
      <w:lvlText w:val=""/>
      <w:lvlJc w:val="left"/>
      <w:pPr>
        <w:tabs>
          <w:tab w:val="num" w:pos="1440"/>
        </w:tabs>
        <w:ind w:left="1440" w:hanging="360"/>
      </w:pPr>
      <w:rPr>
        <w:rFonts w:ascii="Symbol" w:hAnsi="Symbol" w:hint="default"/>
      </w:rPr>
    </w:lvl>
    <w:lvl w:ilvl="2" w:tplc="969C75C6" w:tentative="1">
      <w:start w:val="1"/>
      <w:numFmt w:val="bullet"/>
      <w:lvlText w:val=""/>
      <w:lvlJc w:val="left"/>
      <w:pPr>
        <w:tabs>
          <w:tab w:val="num" w:pos="2160"/>
        </w:tabs>
        <w:ind w:left="2160" w:hanging="360"/>
      </w:pPr>
      <w:rPr>
        <w:rFonts w:ascii="Symbol" w:hAnsi="Symbol" w:hint="default"/>
      </w:rPr>
    </w:lvl>
    <w:lvl w:ilvl="3" w:tplc="B7360320" w:tentative="1">
      <w:start w:val="1"/>
      <w:numFmt w:val="bullet"/>
      <w:lvlText w:val=""/>
      <w:lvlJc w:val="left"/>
      <w:pPr>
        <w:tabs>
          <w:tab w:val="num" w:pos="2880"/>
        </w:tabs>
        <w:ind w:left="2880" w:hanging="360"/>
      </w:pPr>
      <w:rPr>
        <w:rFonts w:ascii="Symbol" w:hAnsi="Symbol" w:hint="default"/>
      </w:rPr>
    </w:lvl>
    <w:lvl w:ilvl="4" w:tplc="319EC496" w:tentative="1">
      <w:start w:val="1"/>
      <w:numFmt w:val="bullet"/>
      <w:lvlText w:val=""/>
      <w:lvlJc w:val="left"/>
      <w:pPr>
        <w:tabs>
          <w:tab w:val="num" w:pos="3600"/>
        </w:tabs>
        <w:ind w:left="3600" w:hanging="360"/>
      </w:pPr>
      <w:rPr>
        <w:rFonts w:ascii="Symbol" w:hAnsi="Symbol" w:hint="default"/>
      </w:rPr>
    </w:lvl>
    <w:lvl w:ilvl="5" w:tplc="58CE5A62" w:tentative="1">
      <w:start w:val="1"/>
      <w:numFmt w:val="bullet"/>
      <w:lvlText w:val=""/>
      <w:lvlJc w:val="left"/>
      <w:pPr>
        <w:tabs>
          <w:tab w:val="num" w:pos="4320"/>
        </w:tabs>
        <w:ind w:left="4320" w:hanging="360"/>
      </w:pPr>
      <w:rPr>
        <w:rFonts w:ascii="Symbol" w:hAnsi="Symbol" w:hint="default"/>
      </w:rPr>
    </w:lvl>
    <w:lvl w:ilvl="6" w:tplc="EE34FD44" w:tentative="1">
      <w:start w:val="1"/>
      <w:numFmt w:val="bullet"/>
      <w:lvlText w:val=""/>
      <w:lvlJc w:val="left"/>
      <w:pPr>
        <w:tabs>
          <w:tab w:val="num" w:pos="5040"/>
        </w:tabs>
        <w:ind w:left="5040" w:hanging="360"/>
      </w:pPr>
      <w:rPr>
        <w:rFonts w:ascii="Symbol" w:hAnsi="Symbol" w:hint="default"/>
      </w:rPr>
    </w:lvl>
    <w:lvl w:ilvl="7" w:tplc="B9102C22" w:tentative="1">
      <w:start w:val="1"/>
      <w:numFmt w:val="bullet"/>
      <w:lvlText w:val=""/>
      <w:lvlJc w:val="left"/>
      <w:pPr>
        <w:tabs>
          <w:tab w:val="num" w:pos="5760"/>
        </w:tabs>
        <w:ind w:left="5760" w:hanging="360"/>
      </w:pPr>
      <w:rPr>
        <w:rFonts w:ascii="Symbol" w:hAnsi="Symbol" w:hint="default"/>
      </w:rPr>
    </w:lvl>
    <w:lvl w:ilvl="8" w:tplc="822AEC5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A4D4121"/>
    <w:multiLevelType w:val="hybridMultilevel"/>
    <w:tmpl w:val="10560872"/>
    <w:lvl w:ilvl="0" w:tplc="04090001">
      <w:start w:val="1"/>
      <w:numFmt w:val="bullet"/>
      <w:lvlText w:val=""/>
      <w:lvlJc w:val="left"/>
      <w:pPr>
        <w:ind w:left="1119" w:hanging="360"/>
      </w:pPr>
      <w:rPr>
        <w:rFonts w:ascii="Symbol" w:hAnsi="Symbol" w:hint="default"/>
      </w:rPr>
    </w:lvl>
    <w:lvl w:ilvl="1" w:tplc="0EBA6276">
      <w:numFmt w:val="bullet"/>
      <w:lvlText w:val="•"/>
      <w:lvlJc w:val="left"/>
      <w:pPr>
        <w:ind w:left="1839" w:hanging="360"/>
      </w:pPr>
      <w:rPr>
        <w:rFonts w:ascii="Calibri" w:eastAsia="Calibri" w:hAnsi="Calibri" w:cs="Calibri"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4" w15:restartNumberingAfterBreak="0">
    <w:nsid w:val="57E41F1E"/>
    <w:multiLevelType w:val="hybridMultilevel"/>
    <w:tmpl w:val="CD6AD5EA"/>
    <w:lvl w:ilvl="0" w:tplc="0EBA6276">
      <w:numFmt w:val="bullet"/>
      <w:lvlText w:val="•"/>
      <w:lvlJc w:val="left"/>
      <w:pPr>
        <w:ind w:left="1839"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68698C"/>
    <w:multiLevelType w:val="hybridMultilevel"/>
    <w:tmpl w:val="CEEEF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5822864">
    <w:abstractNumId w:val="0"/>
  </w:num>
  <w:num w:numId="2" w16cid:durableId="1979066094">
    <w:abstractNumId w:val="1"/>
  </w:num>
  <w:num w:numId="3" w16cid:durableId="1649092315">
    <w:abstractNumId w:val="3"/>
  </w:num>
  <w:num w:numId="4" w16cid:durableId="1575579770">
    <w:abstractNumId w:val="4"/>
  </w:num>
  <w:num w:numId="5" w16cid:durableId="1187015219">
    <w:abstractNumId w:val="2"/>
  </w:num>
  <w:num w:numId="6" w16cid:durableId="679165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comment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941"/>
    <w:rsid w:val="000006F4"/>
    <w:rsid w:val="00002683"/>
    <w:rsid w:val="00002EAD"/>
    <w:rsid w:val="0000339B"/>
    <w:rsid w:val="00004A15"/>
    <w:rsid w:val="00005482"/>
    <w:rsid w:val="00006BF3"/>
    <w:rsid w:val="00010C01"/>
    <w:rsid w:val="00010F6F"/>
    <w:rsid w:val="00012C7B"/>
    <w:rsid w:val="00012D58"/>
    <w:rsid w:val="00013F9F"/>
    <w:rsid w:val="00016518"/>
    <w:rsid w:val="000207F7"/>
    <w:rsid w:val="000214E0"/>
    <w:rsid w:val="0002279D"/>
    <w:rsid w:val="0002599B"/>
    <w:rsid w:val="0002737C"/>
    <w:rsid w:val="00027DF0"/>
    <w:rsid w:val="00032FB0"/>
    <w:rsid w:val="0003385A"/>
    <w:rsid w:val="000340E2"/>
    <w:rsid w:val="00035950"/>
    <w:rsid w:val="00036F9D"/>
    <w:rsid w:val="00041B91"/>
    <w:rsid w:val="00042A76"/>
    <w:rsid w:val="0004660F"/>
    <w:rsid w:val="00046963"/>
    <w:rsid w:val="00051029"/>
    <w:rsid w:val="00053503"/>
    <w:rsid w:val="00054A28"/>
    <w:rsid w:val="000560C7"/>
    <w:rsid w:val="00057D00"/>
    <w:rsid w:val="00060B52"/>
    <w:rsid w:val="00061261"/>
    <w:rsid w:val="000623F2"/>
    <w:rsid w:val="00063376"/>
    <w:rsid w:val="000660FB"/>
    <w:rsid w:val="00070BD9"/>
    <w:rsid w:val="00071D43"/>
    <w:rsid w:val="00072021"/>
    <w:rsid w:val="0007311D"/>
    <w:rsid w:val="00073FBE"/>
    <w:rsid w:val="000741CC"/>
    <w:rsid w:val="00080748"/>
    <w:rsid w:val="00082B5E"/>
    <w:rsid w:val="00082F23"/>
    <w:rsid w:val="00083208"/>
    <w:rsid w:val="000833B4"/>
    <w:rsid w:val="0009089E"/>
    <w:rsid w:val="00090912"/>
    <w:rsid w:val="00090D40"/>
    <w:rsid w:val="000925F4"/>
    <w:rsid w:val="00093575"/>
    <w:rsid w:val="0009393B"/>
    <w:rsid w:val="00093BEC"/>
    <w:rsid w:val="000965BD"/>
    <w:rsid w:val="00096743"/>
    <w:rsid w:val="00097F79"/>
    <w:rsid w:val="000A09CB"/>
    <w:rsid w:val="000A0CFE"/>
    <w:rsid w:val="000A38C0"/>
    <w:rsid w:val="000A3EF9"/>
    <w:rsid w:val="000A4B24"/>
    <w:rsid w:val="000A66BC"/>
    <w:rsid w:val="000A7126"/>
    <w:rsid w:val="000B3402"/>
    <w:rsid w:val="000B607E"/>
    <w:rsid w:val="000B7289"/>
    <w:rsid w:val="000B72BB"/>
    <w:rsid w:val="000B72E4"/>
    <w:rsid w:val="000C1538"/>
    <w:rsid w:val="000C35BD"/>
    <w:rsid w:val="000C3788"/>
    <w:rsid w:val="000C38CD"/>
    <w:rsid w:val="000C5603"/>
    <w:rsid w:val="000C5BA1"/>
    <w:rsid w:val="000C6E11"/>
    <w:rsid w:val="000C7274"/>
    <w:rsid w:val="000D6B81"/>
    <w:rsid w:val="000D795D"/>
    <w:rsid w:val="000E06E4"/>
    <w:rsid w:val="000E2B0E"/>
    <w:rsid w:val="000E2C0A"/>
    <w:rsid w:val="000E379E"/>
    <w:rsid w:val="000F089C"/>
    <w:rsid w:val="000F0E90"/>
    <w:rsid w:val="000F3E39"/>
    <w:rsid w:val="000F41EB"/>
    <w:rsid w:val="000F52D0"/>
    <w:rsid w:val="000F6412"/>
    <w:rsid w:val="000F7ADF"/>
    <w:rsid w:val="001022C3"/>
    <w:rsid w:val="001029BE"/>
    <w:rsid w:val="00102CE9"/>
    <w:rsid w:val="00104280"/>
    <w:rsid w:val="00110EBE"/>
    <w:rsid w:val="001113EF"/>
    <w:rsid w:val="001138AC"/>
    <w:rsid w:val="00114353"/>
    <w:rsid w:val="0011616E"/>
    <w:rsid w:val="0012023F"/>
    <w:rsid w:val="0012120A"/>
    <w:rsid w:val="001235C2"/>
    <w:rsid w:val="001241ED"/>
    <w:rsid w:val="0013038D"/>
    <w:rsid w:val="001337F9"/>
    <w:rsid w:val="00133C44"/>
    <w:rsid w:val="00142910"/>
    <w:rsid w:val="001443CC"/>
    <w:rsid w:val="00145871"/>
    <w:rsid w:val="00146A36"/>
    <w:rsid w:val="00147752"/>
    <w:rsid w:val="0015029A"/>
    <w:rsid w:val="001527C9"/>
    <w:rsid w:val="00153771"/>
    <w:rsid w:val="001549EE"/>
    <w:rsid w:val="001557AA"/>
    <w:rsid w:val="00155F65"/>
    <w:rsid w:val="00156121"/>
    <w:rsid w:val="00157198"/>
    <w:rsid w:val="001605E5"/>
    <w:rsid w:val="001612FF"/>
    <w:rsid w:val="00161629"/>
    <w:rsid w:val="00162185"/>
    <w:rsid w:val="001623E0"/>
    <w:rsid w:val="0016292E"/>
    <w:rsid w:val="0016460A"/>
    <w:rsid w:val="001660D9"/>
    <w:rsid w:val="001675B6"/>
    <w:rsid w:val="00171A84"/>
    <w:rsid w:val="00176F7B"/>
    <w:rsid w:val="00180D4A"/>
    <w:rsid w:val="001860D6"/>
    <w:rsid w:val="00191166"/>
    <w:rsid w:val="001922E9"/>
    <w:rsid w:val="00192588"/>
    <w:rsid w:val="001951D6"/>
    <w:rsid w:val="0019587D"/>
    <w:rsid w:val="00196873"/>
    <w:rsid w:val="00196E2F"/>
    <w:rsid w:val="001A0883"/>
    <w:rsid w:val="001A40E2"/>
    <w:rsid w:val="001A4E40"/>
    <w:rsid w:val="001A59F6"/>
    <w:rsid w:val="001B3C94"/>
    <w:rsid w:val="001B5A41"/>
    <w:rsid w:val="001C1922"/>
    <w:rsid w:val="001C27F4"/>
    <w:rsid w:val="001C3465"/>
    <w:rsid w:val="001C4920"/>
    <w:rsid w:val="001C5FD2"/>
    <w:rsid w:val="001C7029"/>
    <w:rsid w:val="001C7153"/>
    <w:rsid w:val="001D0227"/>
    <w:rsid w:val="001D030F"/>
    <w:rsid w:val="001D0DD5"/>
    <w:rsid w:val="001D168D"/>
    <w:rsid w:val="001D218E"/>
    <w:rsid w:val="001D76BD"/>
    <w:rsid w:val="001E0948"/>
    <w:rsid w:val="001E2123"/>
    <w:rsid w:val="001E25EB"/>
    <w:rsid w:val="001E2A6B"/>
    <w:rsid w:val="001E2D2D"/>
    <w:rsid w:val="001E49DA"/>
    <w:rsid w:val="001F0570"/>
    <w:rsid w:val="001F2C2E"/>
    <w:rsid w:val="001F49F0"/>
    <w:rsid w:val="001F5398"/>
    <w:rsid w:val="001F575A"/>
    <w:rsid w:val="00200170"/>
    <w:rsid w:val="00202981"/>
    <w:rsid w:val="0020364C"/>
    <w:rsid w:val="00203D0E"/>
    <w:rsid w:val="002059BD"/>
    <w:rsid w:val="00207063"/>
    <w:rsid w:val="00207F17"/>
    <w:rsid w:val="00210031"/>
    <w:rsid w:val="00212789"/>
    <w:rsid w:val="002132FD"/>
    <w:rsid w:val="002143B4"/>
    <w:rsid w:val="002155F6"/>
    <w:rsid w:val="00215CC2"/>
    <w:rsid w:val="00216D43"/>
    <w:rsid w:val="00217F75"/>
    <w:rsid w:val="00220920"/>
    <w:rsid w:val="00222388"/>
    <w:rsid w:val="00222B3C"/>
    <w:rsid w:val="00223B84"/>
    <w:rsid w:val="00224E83"/>
    <w:rsid w:val="00227FB1"/>
    <w:rsid w:val="0023080F"/>
    <w:rsid w:val="00230A53"/>
    <w:rsid w:val="00231579"/>
    <w:rsid w:val="00231AC3"/>
    <w:rsid w:val="00232CB4"/>
    <w:rsid w:val="00233F04"/>
    <w:rsid w:val="00234F6B"/>
    <w:rsid w:val="002358D2"/>
    <w:rsid w:val="00237A47"/>
    <w:rsid w:val="00237E2A"/>
    <w:rsid w:val="002430EE"/>
    <w:rsid w:val="00243ACF"/>
    <w:rsid w:val="002460E3"/>
    <w:rsid w:val="00246CCC"/>
    <w:rsid w:val="00247276"/>
    <w:rsid w:val="00247B0D"/>
    <w:rsid w:val="00252E35"/>
    <w:rsid w:val="002538C5"/>
    <w:rsid w:val="0025589B"/>
    <w:rsid w:val="00256B4F"/>
    <w:rsid w:val="002573A1"/>
    <w:rsid w:val="0026089D"/>
    <w:rsid w:val="00262629"/>
    <w:rsid w:val="00263074"/>
    <w:rsid w:val="002636EB"/>
    <w:rsid w:val="00263E1C"/>
    <w:rsid w:val="00264333"/>
    <w:rsid w:val="002666C2"/>
    <w:rsid w:val="00266F18"/>
    <w:rsid w:val="002678A9"/>
    <w:rsid w:val="00270892"/>
    <w:rsid w:val="00274B6D"/>
    <w:rsid w:val="00276A8D"/>
    <w:rsid w:val="00276E0E"/>
    <w:rsid w:val="00277759"/>
    <w:rsid w:val="002803E3"/>
    <w:rsid w:val="00281828"/>
    <w:rsid w:val="00281A1E"/>
    <w:rsid w:val="002828AA"/>
    <w:rsid w:val="00285B7A"/>
    <w:rsid w:val="00286AF5"/>
    <w:rsid w:val="00290082"/>
    <w:rsid w:val="002926D4"/>
    <w:rsid w:val="002A3485"/>
    <w:rsid w:val="002A3B49"/>
    <w:rsid w:val="002A47BA"/>
    <w:rsid w:val="002A4845"/>
    <w:rsid w:val="002A52CD"/>
    <w:rsid w:val="002A54AE"/>
    <w:rsid w:val="002A73F2"/>
    <w:rsid w:val="002B1FCC"/>
    <w:rsid w:val="002B3FBC"/>
    <w:rsid w:val="002B5C1B"/>
    <w:rsid w:val="002C1D08"/>
    <w:rsid w:val="002C3718"/>
    <w:rsid w:val="002C4CCE"/>
    <w:rsid w:val="002C6C3C"/>
    <w:rsid w:val="002D1C00"/>
    <w:rsid w:val="002D1EEE"/>
    <w:rsid w:val="002D78FD"/>
    <w:rsid w:val="002D7AB8"/>
    <w:rsid w:val="002E3C76"/>
    <w:rsid w:val="002E42E9"/>
    <w:rsid w:val="002E55C7"/>
    <w:rsid w:val="002E5DFB"/>
    <w:rsid w:val="002E7596"/>
    <w:rsid w:val="002E768B"/>
    <w:rsid w:val="002E76AE"/>
    <w:rsid w:val="002F09C9"/>
    <w:rsid w:val="002F162D"/>
    <w:rsid w:val="002F3270"/>
    <w:rsid w:val="002F7248"/>
    <w:rsid w:val="00300425"/>
    <w:rsid w:val="003016DE"/>
    <w:rsid w:val="00301B85"/>
    <w:rsid w:val="00304CD2"/>
    <w:rsid w:val="00306815"/>
    <w:rsid w:val="003078E8"/>
    <w:rsid w:val="00310FE0"/>
    <w:rsid w:val="003130DE"/>
    <w:rsid w:val="00316764"/>
    <w:rsid w:val="00321BFB"/>
    <w:rsid w:val="00323E5B"/>
    <w:rsid w:val="00325479"/>
    <w:rsid w:val="0032759D"/>
    <w:rsid w:val="00330E69"/>
    <w:rsid w:val="00332422"/>
    <w:rsid w:val="00333FFB"/>
    <w:rsid w:val="003340CB"/>
    <w:rsid w:val="003357AE"/>
    <w:rsid w:val="00335B5F"/>
    <w:rsid w:val="00336D85"/>
    <w:rsid w:val="00343465"/>
    <w:rsid w:val="003442D7"/>
    <w:rsid w:val="00344484"/>
    <w:rsid w:val="00344AA4"/>
    <w:rsid w:val="00347E2D"/>
    <w:rsid w:val="0035049D"/>
    <w:rsid w:val="00350C97"/>
    <w:rsid w:val="00351F9E"/>
    <w:rsid w:val="0035204C"/>
    <w:rsid w:val="003522B6"/>
    <w:rsid w:val="003532A1"/>
    <w:rsid w:val="00353906"/>
    <w:rsid w:val="003549DA"/>
    <w:rsid w:val="0035694F"/>
    <w:rsid w:val="003604E2"/>
    <w:rsid w:val="00360CFD"/>
    <w:rsid w:val="003610B1"/>
    <w:rsid w:val="003612D8"/>
    <w:rsid w:val="003621E7"/>
    <w:rsid w:val="00362A5A"/>
    <w:rsid w:val="003630A5"/>
    <w:rsid w:val="00363EA2"/>
    <w:rsid w:val="00364CDA"/>
    <w:rsid w:val="00365B81"/>
    <w:rsid w:val="003728A5"/>
    <w:rsid w:val="00375348"/>
    <w:rsid w:val="00375BC6"/>
    <w:rsid w:val="00375C7C"/>
    <w:rsid w:val="003807A1"/>
    <w:rsid w:val="00381F17"/>
    <w:rsid w:val="00383E31"/>
    <w:rsid w:val="0038441F"/>
    <w:rsid w:val="00385029"/>
    <w:rsid w:val="003850F5"/>
    <w:rsid w:val="003921F5"/>
    <w:rsid w:val="0039228C"/>
    <w:rsid w:val="00393665"/>
    <w:rsid w:val="00394DBD"/>
    <w:rsid w:val="003952FC"/>
    <w:rsid w:val="00395356"/>
    <w:rsid w:val="00396CBA"/>
    <w:rsid w:val="00397314"/>
    <w:rsid w:val="003A63AB"/>
    <w:rsid w:val="003A7BFA"/>
    <w:rsid w:val="003B0EA8"/>
    <w:rsid w:val="003B0FDA"/>
    <w:rsid w:val="003B240A"/>
    <w:rsid w:val="003B7F35"/>
    <w:rsid w:val="003C05BB"/>
    <w:rsid w:val="003C0EBA"/>
    <w:rsid w:val="003C2ABC"/>
    <w:rsid w:val="003C34C9"/>
    <w:rsid w:val="003C798F"/>
    <w:rsid w:val="003D0168"/>
    <w:rsid w:val="003D227B"/>
    <w:rsid w:val="003D44D3"/>
    <w:rsid w:val="003D5D9F"/>
    <w:rsid w:val="003D7193"/>
    <w:rsid w:val="003E0E00"/>
    <w:rsid w:val="003E0F22"/>
    <w:rsid w:val="003E1B0D"/>
    <w:rsid w:val="003E1C90"/>
    <w:rsid w:val="003F01BE"/>
    <w:rsid w:val="003F04AA"/>
    <w:rsid w:val="003F6E7A"/>
    <w:rsid w:val="00400059"/>
    <w:rsid w:val="00400D21"/>
    <w:rsid w:val="00404BA6"/>
    <w:rsid w:val="00404BE7"/>
    <w:rsid w:val="004050BA"/>
    <w:rsid w:val="00407126"/>
    <w:rsid w:val="00410AA9"/>
    <w:rsid w:val="004127F2"/>
    <w:rsid w:val="0041316B"/>
    <w:rsid w:val="00413D43"/>
    <w:rsid w:val="0041594F"/>
    <w:rsid w:val="00416164"/>
    <w:rsid w:val="00416EB8"/>
    <w:rsid w:val="00417A09"/>
    <w:rsid w:val="004207FE"/>
    <w:rsid w:val="00422021"/>
    <w:rsid w:val="00423CE8"/>
    <w:rsid w:val="0042472D"/>
    <w:rsid w:val="00424A42"/>
    <w:rsid w:val="004264E2"/>
    <w:rsid w:val="00430323"/>
    <w:rsid w:val="00432ADC"/>
    <w:rsid w:val="00433AD2"/>
    <w:rsid w:val="00440FE6"/>
    <w:rsid w:val="00442C30"/>
    <w:rsid w:val="00446C8E"/>
    <w:rsid w:val="00450DFE"/>
    <w:rsid w:val="00454DD9"/>
    <w:rsid w:val="00456324"/>
    <w:rsid w:val="00456D93"/>
    <w:rsid w:val="004626B4"/>
    <w:rsid w:val="00465F27"/>
    <w:rsid w:val="00467E77"/>
    <w:rsid w:val="004711A6"/>
    <w:rsid w:val="0047166F"/>
    <w:rsid w:val="00472C8E"/>
    <w:rsid w:val="0047523F"/>
    <w:rsid w:val="00475779"/>
    <w:rsid w:val="00477031"/>
    <w:rsid w:val="00483192"/>
    <w:rsid w:val="00485CCD"/>
    <w:rsid w:val="00490098"/>
    <w:rsid w:val="00493233"/>
    <w:rsid w:val="004A2A05"/>
    <w:rsid w:val="004A2A69"/>
    <w:rsid w:val="004A5C79"/>
    <w:rsid w:val="004A6AE3"/>
    <w:rsid w:val="004B1031"/>
    <w:rsid w:val="004B525E"/>
    <w:rsid w:val="004B787B"/>
    <w:rsid w:val="004C00F2"/>
    <w:rsid w:val="004C23FF"/>
    <w:rsid w:val="004C2456"/>
    <w:rsid w:val="004C32C5"/>
    <w:rsid w:val="004C409C"/>
    <w:rsid w:val="004C410E"/>
    <w:rsid w:val="004C52BA"/>
    <w:rsid w:val="004D0E22"/>
    <w:rsid w:val="004D4EA8"/>
    <w:rsid w:val="004D6C3B"/>
    <w:rsid w:val="004D7798"/>
    <w:rsid w:val="004E0CF9"/>
    <w:rsid w:val="004E11DC"/>
    <w:rsid w:val="004E3842"/>
    <w:rsid w:val="004E45C4"/>
    <w:rsid w:val="004E4A92"/>
    <w:rsid w:val="004E68F8"/>
    <w:rsid w:val="004E6C9B"/>
    <w:rsid w:val="004F03A5"/>
    <w:rsid w:val="004F129F"/>
    <w:rsid w:val="004F150F"/>
    <w:rsid w:val="004F1D99"/>
    <w:rsid w:val="004F25E1"/>
    <w:rsid w:val="004F5DC8"/>
    <w:rsid w:val="004F7891"/>
    <w:rsid w:val="00500678"/>
    <w:rsid w:val="00500E0D"/>
    <w:rsid w:val="00502B30"/>
    <w:rsid w:val="005030A6"/>
    <w:rsid w:val="00504DA9"/>
    <w:rsid w:val="0051022D"/>
    <w:rsid w:val="00510743"/>
    <w:rsid w:val="00511559"/>
    <w:rsid w:val="00512EF7"/>
    <w:rsid w:val="00513A75"/>
    <w:rsid w:val="00514D79"/>
    <w:rsid w:val="005201F6"/>
    <w:rsid w:val="0052061D"/>
    <w:rsid w:val="005238BD"/>
    <w:rsid w:val="00523BD6"/>
    <w:rsid w:val="00524C2F"/>
    <w:rsid w:val="00525C1C"/>
    <w:rsid w:val="00527532"/>
    <w:rsid w:val="005277DD"/>
    <w:rsid w:val="00530037"/>
    <w:rsid w:val="0053170D"/>
    <w:rsid w:val="00532688"/>
    <w:rsid w:val="005328F8"/>
    <w:rsid w:val="00534593"/>
    <w:rsid w:val="00537C15"/>
    <w:rsid w:val="00545D6C"/>
    <w:rsid w:val="00545E57"/>
    <w:rsid w:val="00546AC4"/>
    <w:rsid w:val="005471FB"/>
    <w:rsid w:val="005475E2"/>
    <w:rsid w:val="00547E53"/>
    <w:rsid w:val="00550EC4"/>
    <w:rsid w:val="00552425"/>
    <w:rsid w:val="00553257"/>
    <w:rsid w:val="00553AAF"/>
    <w:rsid w:val="00553BA2"/>
    <w:rsid w:val="005547E7"/>
    <w:rsid w:val="005563D4"/>
    <w:rsid w:val="00563389"/>
    <w:rsid w:val="005639CF"/>
    <w:rsid w:val="005672C5"/>
    <w:rsid w:val="00570636"/>
    <w:rsid w:val="00572FE1"/>
    <w:rsid w:val="00573753"/>
    <w:rsid w:val="00574E35"/>
    <w:rsid w:val="00574E5D"/>
    <w:rsid w:val="00575DB2"/>
    <w:rsid w:val="005808C6"/>
    <w:rsid w:val="00580CAC"/>
    <w:rsid w:val="00580E11"/>
    <w:rsid w:val="005828D1"/>
    <w:rsid w:val="005831E4"/>
    <w:rsid w:val="0058423A"/>
    <w:rsid w:val="005923CD"/>
    <w:rsid w:val="00592CE6"/>
    <w:rsid w:val="0059398D"/>
    <w:rsid w:val="00597314"/>
    <w:rsid w:val="005A0D64"/>
    <w:rsid w:val="005A3556"/>
    <w:rsid w:val="005A5BC2"/>
    <w:rsid w:val="005A7536"/>
    <w:rsid w:val="005A7A9C"/>
    <w:rsid w:val="005B17C3"/>
    <w:rsid w:val="005B3EA2"/>
    <w:rsid w:val="005B4B7F"/>
    <w:rsid w:val="005B51E0"/>
    <w:rsid w:val="005B61AC"/>
    <w:rsid w:val="005B6D38"/>
    <w:rsid w:val="005B7AB4"/>
    <w:rsid w:val="005C04BE"/>
    <w:rsid w:val="005C367E"/>
    <w:rsid w:val="005C3E32"/>
    <w:rsid w:val="005C43A8"/>
    <w:rsid w:val="005C53A3"/>
    <w:rsid w:val="005C62F4"/>
    <w:rsid w:val="005C73E4"/>
    <w:rsid w:val="005D07A7"/>
    <w:rsid w:val="005D278B"/>
    <w:rsid w:val="005D461B"/>
    <w:rsid w:val="005D566A"/>
    <w:rsid w:val="005D7BF6"/>
    <w:rsid w:val="005E034B"/>
    <w:rsid w:val="005E08E0"/>
    <w:rsid w:val="005E0BA3"/>
    <w:rsid w:val="005E359C"/>
    <w:rsid w:val="005E6A01"/>
    <w:rsid w:val="005F0F72"/>
    <w:rsid w:val="005F188E"/>
    <w:rsid w:val="005F2B6F"/>
    <w:rsid w:val="005F31CF"/>
    <w:rsid w:val="005F42FC"/>
    <w:rsid w:val="005F433A"/>
    <w:rsid w:val="005F5A76"/>
    <w:rsid w:val="005F5B3D"/>
    <w:rsid w:val="005F5FF7"/>
    <w:rsid w:val="005F6A47"/>
    <w:rsid w:val="005F76C3"/>
    <w:rsid w:val="00601572"/>
    <w:rsid w:val="00601B56"/>
    <w:rsid w:val="00603333"/>
    <w:rsid w:val="00605010"/>
    <w:rsid w:val="0060549C"/>
    <w:rsid w:val="0061001C"/>
    <w:rsid w:val="00610485"/>
    <w:rsid w:val="006110DC"/>
    <w:rsid w:val="00613060"/>
    <w:rsid w:val="006159B6"/>
    <w:rsid w:val="00620B9F"/>
    <w:rsid w:val="006226DA"/>
    <w:rsid w:val="00622786"/>
    <w:rsid w:val="00622903"/>
    <w:rsid w:val="00625D44"/>
    <w:rsid w:val="00626A2C"/>
    <w:rsid w:val="00627052"/>
    <w:rsid w:val="0062723A"/>
    <w:rsid w:val="00632C73"/>
    <w:rsid w:val="00635136"/>
    <w:rsid w:val="006441AD"/>
    <w:rsid w:val="00644E30"/>
    <w:rsid w:val="00645393"/>
    <w:rsid w:val="00645BAB"/>
    <w:rsid w:val="006465E8"/>
    <w:rsid w:val="00646C25"/>
    <w:rsid w:val="00646DA8"/>
    <w:rsid w:val="006506E8"/>
    <w:rsid w:val="00651765"/>
    <w:rsid w:val="006544D8"/>
    <w:rsid w:val="0065471E"/>
    <w:rsid w:val="00654A21"/>
    <w:rsid w:val="00655B14"/>
    <w:rsid w:val="00660399"/>
    <w:rsid w:val="00664F0E"/>
    <w:rsid w:val="00665358"/>
    <w:rsid w:val="00665D7E"/>
    <w:rsid w:val="00666535"/>
    <w:rsid w:val="00670C71"/>
    <w:rsid w:val="00670D26"/>
    <w:rsid w:val="006713D7"/>
    <w:rsid w:val="00671AF1"/>
    <w:rsid w:val="00671CAA"/>
    <w:rsid w:val="00675E63"/>
    <w:rsid w:val="00676FE9"/>
    <w:rsid w:val="00680486"/>
    <w:rsid w:val="00682F85"/>
    <w:rsid w:val="00684805"/>
    <w:rsid w:val="00684DB9"/>
    <w:rsid w:val="006855F7"/>
    <w:rsid w:val="00686816"/>
    <w:rsid w:val="0068685A"/>
    <w:rsid w:val="00687129"/>
    <w:rsid w:val="00691CA9"/>
    <w:rsid w:val="00696B72"/>
    <w:rsid w:val="006A186A"/>
    <w:rsid w:val="006A3D80"/>
    <w:rsid w:val="006A51BE"/>
    <w:rsid w:val="006A6916"/>
    <w:rsid w:val="006A6EB7"/>
    <w:rsid w:val="006A7413"/>
    <w:rsid w:val="006B1DF8"/>
    <w:rsid w:val="006B297D"/>
    <w:rsid w:val="006B56DC"/>
    <w:rsid w:val="006B6825"/>
    <w:rsid w:val="006C2297"/>
    <w:rsid w:val="006C722C"/>
    <w:rsid w:val="006C7FC5"/>
    <w:rsid w:val="006D192F"/>
    <w:rsid w:val="006D4E32"/>
    <w:rsid w:val="006D6ACC"/>
    <w:rsid w:val="006D77DB"/>
    <w:rsid w:val="006E009B"/>
    <w:rsid w:val="006E097C"/>
    <w:rsid w:val="006E3E91"/>
    <w:rsid w:val="006E4E51"/>
    <w:rsid w:val="006E7B32"/>
    <w:rsid w:val="006E7EF3"/>
    <w:rsid w:val="006F2A6C"/>
    <w:rsid w:val="006F4392"/>
    <w:rsid w:val="006F6926"/>
    <w:rsid w:val="00700E3F"/>
    <w:rsid w:val="00701B4D"/>
    <w:rsid w:val="007023B4"/>
    <w:rsid w:val="007025BB"/>
    <w:rsid w:val="0070370E"/>
    <w:rsid w:val="00706DA1"/>
    <w:rsid w:val="007077EA"/>
    <w:rsid w:val="007169D5"/>
    <w:rsid w:val="00720A8D"/>
    <w:rsid w:val="0072270D"/>
    <w:rsid w:val="00723342"/>
    <w:rsid w:val="00723869"/>
    <w:rsid w:val="00727413"/>
    <w:rsid w:val="00730C78"/>
    <w:rsid w:val="007401C0"/>
    <w:rsid w:val="00741CDB"/>
    <w:rsid w:val="0074397F"/>
    <w:rsid w:val="00743E0A"/>
    <w:rsid w:val="0074652C"/>
    <w:rsid w:val="00751363"/>
    <w:rsid w:val="0075151E"/>
    <w:rsid w:val="00751E53"/>
    <w:rsid w:val="00753373"/>
    <w:rsid w:val="007555DB"/>
    <w:rsid w:val="00755D1B"/>
    <w:rsid w:val="00757A3B"/>
    <w:rsid w:val="00761BB5"/>
    <w:rsid w:val="00761F4D"/>
    <w:rsid w:val="00762E84"/>
    <w:rsid w:val="00763E09"/>
    <w:rsid w:val="00764BE3"/>
    <w:rsid w:val="00767FEF"/>
    <w:rsid w:val="00770CB2"/>
    <w:rsid w:val="00771B4A"/>
    <w:rsid w:val="00772361"/>
    <w:rsid w:val="00772738"/>
    <w:rsid w:val="0077427E"/>
    <w:rsid w:val="00775542"/>
    <w:rsid w:val="00780CE6"/>
    <w:rsid w:val="00784FD3"/>
    <w:rsid w:val="00785C34"/>
    <w:rsid w:val="00793AD9"/>
    <w:rsid w:val="0079547D"/>
    <w:rsid w:val="007A078A"/>
    <w:rsid w:val="007A0D4B"/>
    <w:rsid w:val="007A43C2"/>
    <w:rsid w:val="007A56A6"/>
    <w:rsid w:val="007A59D0"/>
    <w:rsid w:val="007A5DE5"/>
    <w:rsid w:val="007A72E0"/>
    <w:rsid w:val="007B1A44"/>
    <w:rsid w:val="007B2CA4"/>
    <w:rsid w:val="007B605D"/>
    <w:rsid w:val="007B73D4"/>
    <w:rsid w:val="007B7D3A"/>
    <w:rsid w:val="007B7E8B"/>
    <w:rsid w:val="007B7F01"/>
    <w:rsid w:val="007C2AAF"/>
    <w:rsid w:val="007C3343"/>
    <w:rsid w:val="007D06F7"/>
    <w:rsid w:val="007D5140"/>
    <w:rsid w:val="007D6D45"/>
    <w:rsid w:val="007E047B"/>
    <w:rsid w:val="007E0649"/>
    <w:rsid w:val="007E58BE"/>
    <w:rsid w:val="007F1877"/>
    <w:rsid w:val="007F188E"/>
    <w:rsid w:val="007F2862"/>
    <w:rsid w:val="007F2DC7"/>
    <w:rsid w:val="007F4941"/>
    <w:rsid w:val="007F5AA0"/>
    <w:rsid w:val="007F6102"/>
    <w:rsid w:val="007F7AAE"/>
    <w:rsid w:val="00800706"/>
    <w:rsid w:val="00801E10"/>
    <w:rsid w:val="008045E5"/>
    <w:rsid w:val="00804CD5"/>
    <w:rsid w:val="00810FA9"/>
    <w:rsid w:val="00813E3E"/>
    <w:rsid w:val="008167C2"/>
    <w:rsid w:val="00817738"/>
    <w:rsid w:val="0081789A"/>
    <w:rsid w:val="00821CA5"/>
    <w:rsid w:val="00825102"/>
    <w:rsid w:val="00825739"/>
    <w:rsid w:val="0082696C"/>
    <w:rsid w:val="00827C80"/>
    <w:rsid w:val="00831D2C"/>
    <w:rsid w:val="00832B1D"/>
    <w:rsid w:val="00836921"/>
    <w:rsid w:val="0084250D"/>
    <w:rsid w:val="008458C0"/>
    <w:rsid w:val="00846B3E"/>
    <w:rsid w:val="00847AEF"/>
    <w:rsid w:val="00850619"/>
    <w:rsid w:val="00850F5E"/>
    <w:rsid w:val="00851B49"/>
    <w:rsid w:val="00852350"/>
    <w:rsid w:val="00853E62"/>
    <w:rsid w:val="00854EFF"/>
    <w:rsid w:val="00854F19"/>
    <w:rsid w:val="0086348F"/>
    <w:rsid w:val="008661FC"/>
    <w:rsid w:val="00870B81"/>
    <w:rsid w:val="008726C4"/>
    <w:rsid w:val="00872CB2"/>
    <w:rsid w:val="00873214"/>
    <w:rsid w:val="00875283"/>
    <w:rsid w:val="00876274"/>
    <w:rsid w:val="00877949"/>
    <w:rsid w:val="008806A7"/>
    <w:rsid w:val="0088095A"/>
    <w:rsid w:val="00881640"/>
    <w:rsid w:val="0088206F"/>
    <w:rsid w:val="0088284E"/>
    <w:rsid w:val="00893C4E"/>
    <w:rsid w:val="00897E6E"/>
    <w:rsid w:val="008A1308"/>
    <w:rsid w:val="008A45BF"/>
    <w:rsid w:val="008A5941"/>
    <w:rsid w:val="008B16B2"/>
    <w:rsid w:val="008B42C6"/>
    <w:rsid w:val="008B5034"/>
    <w:rsid w:val="008B6893"/>
    <w:rsid w:val="008B77F6"/>
    <w:rsid w:val="008C07DE"/>
    <w:rsid w:val="008C2473"/>
    <w:rsid w:val="008C3EEB"/>
    <w:rsid w:val="008C4E9F"/>
    <w:rsid w:val="008D08A3"/>
    <w:rsid w:val="008D0A33"/>
    <w:rsid w:val="008D1508"/>
    <w:rsid w:val="008D3DCD"/>
    <w:rsid w:val="008E1FC7"/>
    <w:rsid w:val="008E629C"/>
    <w:rsid w:val="008E6856"/>
    <w:rsid w:val="008F0796"/>
    <w:rsid w:val="008F10A2"/>
    <w:rsid w:val="008F2DF0"/>
    <w:rsid w:val="00902BDC"/>
    <w:rsid w:val="00902F0B"/>
    <w:rsid w:val="009030E0"/>
    <w:rsid w:val="00904476"/>
    <w:rsid w:val="0090532C"/>
    <w:rsid w:val="00910777"/>
    <w:rsid w:val="009138B0"/>
    <w:rsid w:val="00914637"/>
    <w:rsid w:val="009168FA"/>
    <w:rsid w:val="009216C1"/>
    <w:rsid w:val="00924A21"/>
    <w:rsid w:val="0092553B"/>
    <w:rsid w:val="00925DA9"/>
    <w:rsid w:val="00930404"/>
    <w:rsid w:val="00932AC7"/>
    <w:rsid w:val="00936877"/>
    <w:rsid w:val="00936BC2"/>
    <w:rsid w:val="00937C29"/>
    <w:rsid w:val="00940CC3"/>
    <w:rsid w:val="00942469"/>
    <w:rsid w:val="009432E9"/>
    <w:rsid w:val="00943EA1"/>
    <w:rsid w:val="0094456D"/>
    <w:rsid w:val="00944C36"/>
    <w:rsid w:val="0094554C"/>
    <w:rsid w:val="00945979"/>
    <w:rsid w:val="00945DDB"/>
    <w:rsid w:val="009478B2"/>
    <w:rsid w:val="00952523"/>
    <w:rsid w:val="00954BA5"/>
    <w:rsid w:val="009563B2"/>
    <w:rsid w:val="00956547"/>
    <w:rsid w:val="00956FA0"/>
    <w:rsid w:val="00957031"/>
    <w:rsid w:val="00961E72"/>
    <w:rsid w:val="0096635F"/>
    <w:rsid w:val="0096744C"/>
    <w:rsid w:val="009704CB"/>
    <w:rsid w:val="00971551"/>
    <w:rsid w:val="0097354F"/>
    <w:rsid w:val="00974F07"/>
    <w:rsid w:val="009751F2"/>
    <w:rsid w:val="009758F2"/>
    <w:rsid w:val="0097783A"/>
    <w:rsid w:val="00980DA8"/>
    <w:rsid w:val="00985A86"/>
    <w:rsid w:val="009870FB"/>
    <w:rsid w:val="00987136"/>
    <w:rsid w:val="00990A07"/>
    <w:rsid w:val="009927CB"/>
    <w:rsid w:val="00993CC0"/>
    <w:rsid w:val="009A1121"/>
    <w:rsid w:val="009A27DD"/>
    <w:rsid w:val="009A4581"/>
    <w:rsid w:val="009A46FF"/>
    <w:rsid w:val="009A540F"/>
    <w:rsid w:val="009A66AF"/>
    <w:rsid w:val="009A6CF3"/>
    <w:rsid w:val="009A6F84"/>
    <w:rsid w:val="009A776F"/>
    <w:rsid w:val="009B039D"/>
    <w:rsid w:val="009B0648"/>
    <w:rsid w:val="009B3FD5"/>
    <w:rsid w:val="009B42DF"/>
    <w:rsid w:val="009B5C2A"/>
    <w:rsid w:val="009C1880"/>
    <w:rsid w:val="009C279E"/>
    <w:rsid w:val="009C326F"/>
    <w:rsid w:val="009C4D24"/>
    <w:rsid w:val="009C511F"/>
    <w:rsid w:val="009C6108"/>
    <w:rsid w:val="009D1A6D"/>
    <w:rsid w:val="009D2D1C"/>
    <w:rsid w:val="009D3FF8"/>
    <w:rsid w:val="009D61EF"/>
    <w:rsid w:val="009D6594"/>
    <w:rsid w:val="009E2551"/>
    <w:rsid w:val="009E4904"/>
    <w:rsid w:val="009E4DCB"/>
    <w:rsid w:val="009E5E76"/>
    <w:rsid w:val="009E60D6"/>
    <w:rsid w:val="009E6A0A"/>
    <w:rsid w:val="009F09CE"/>
    <w:rsid w:val="009F3C2E"/>
    <w:rsid w:val="009F5C82"/>
    <w:rsid w:val="009F641A"/>
    <w:rsid w:val="009F72DA"/>
    <w:rsid w:val="00A02C17"/>
    <w:rsid w:val="00A13A8E"/>
    <w:rsid w:val="00A1753A"/>
    <w:rsid w:val="00A21144"/>
    <w:rsid w:val="00A23F14"/>
    <w:rsid w:val="00A24F91"/>
    <w:rsid w:val="00A25CF5"/>
    <w:rsid w:val="00A266E9"/>
    <w:rsid w:val="00A3027A"/>
    <w:rsid w:val="00A32647"/>
    <w:rsid w:val="00A33505"/>
    <w:rsid w:val="00A4033B"/>
    <w:rsid w:val="00A4083C"/>
    <w:rsid w:val="00A427B4"/>
    <w:rsid w:val="00A46CA3"/>
    <w:rsid w:val="00A46E9A"/>
    <w:rsid w:val="00A47CD7"/>
    <w:rsid w:val="00A51303"/>
    <w:rsid w:val="00A5168C"/>
    <w:rsid w:val="00A51E36"/>
    <w:rsid w:val="00A56629"/>
    <w:rsid w:val="00A60C3F"/>
    <w:rsid w:val="00A611A6"/>
    <w:rsid w:val="00A612F9"/>
    <w:rsid w:val="00A62407"/>
    <w:rsid w:val="00A64BB6"/>
    <w:rsid w:val="00A6653E"/>
    <w:rsid w:val="00A67CE3"/>
    <w:rsid w:val="00A7572D"/>
    <w:rsid w:val="00A76B49"/>
    <w:rsid w:val="00A80B76"/>
    <w:rsid w:val="00A81FC1"/>
    <w:rsid w:val="00A8239D"/>
    <w:rsid w:val="00A827E1"/>
    <w:rsid w:val="00A85A05"/>
    <w:rsid w:val="00A8706E"/>
    <w:rsid w:val="00A9010A"/>
    <w:rsid w:val="00A91877"/>
    <w:rsid w:val="00A9218E"/>
    <w:rsid w:val="00A93872"/>
    <w:rsid w:val="00A94A62"/>
    <w:rsid w:val="00A950FD"/>
    <w:rsid w:val="00A96E7E"/>
    <w:rsid w:val="00A97C8A"/>
    <w:rsid w:val="00A97DF2"/>
    <w:rsid w:val="00AA202D"/>
    <w:rsid w:val="00AA2132"/>
    <w:rsid w:val="00AA2B46"/>
    <w:rsid w:val="00AA2BEA"/>
    <w:rsid w:val="00AA30C6"/>
    <w:rsid w:val="00AA3764"/>
    <w:rsid w:val="00AA5604"/>
    <w:rsid w:val="00AA71E6"/>
    <w:rsid w:val="00AA7D07"/>
    <w:rsid w:val="00AB0342"/>
    <w:rsid w:val="00AB03BE"/>
    <w:rsid w:val="00AB0A01"/>
    <w:rsid w:val="00AB2308"/>
    <w:rsid w:val="00AB5C14"/>
    <w:rsid w:val="00AB78C3"/>
    <w:rsid w:val="00AC34C1"/>
    <w:rsid w:val="00AC52C3"/>
    <w:rsid w:val="00AC52ED"/>
    <w:rsid w:val="00AC6B37"/>
    <w:rsid w:val="00AC6DF6"/>
    <w:rsid w:val="00AC726F"/>
    <w:rsid w:val="00AD016C"/>
    <w:rsid w:val="00AD0650"/>
    <w:rsid w:val="00AD1F33"/>
    <w:rsid w:val="00AD3FF7"/>
    <w:rsid w:val="00AD4653"/>
    <w:rsid w:val="00AD4819"/>
    <w:rsid w:val="00AD49E0"/>
    <w:rsid w:val="00AD50AF"/>
    <w:rsid w:val="00AD54AA"/>
    <w:rsid w:val="00AE0DE5"/>
    <w:rsid w:val="00AE3E80"/>
    <w:rsid w:val="00AE46C8"/>
    <w:rsid w:val="00AF0AE9"/>
    <w:rsid w:val="00AF48C2"/>
    <w:rsid w:val="00AF4C91"/>
    <w:rsid w:val="00B00E3D"/>
    <w:rsid w:val="00B01507"/>
    <w:rsid w:val="00B04FF5"/>
    <w:rsid w:val="00B05BCC"/>
    <w:rsid w:val="00B05F8C"/>
    <w:rsid w:val="00B06D25"/>
    <w:rsid w:val="00B07A2E"/>
    <w:rsid w:val="00B07FFB"/>
    <w:rsid w:val="00B10FB6"/>
    <w:rsid w:val="00B1610D"/>
    <w:rsid w:val="00B1706D"/>
    <w:rsid w:val="00B21BA7"/>
    <w:rsid w:val="00B22249"/>
    <w:rsid w:val="00B24301"/>
    <w:rsid w:val="00B2626D"/>
    <w:rsid w:val="00B26AEC"/>
    <w:rsid w:val="00B26DD8"/>
    <w:rsid w:val="00B30A87"/>
    <w:rsid w:val="00B33986"/>
    <w:rsid w:val="00B33D3B"/>
    <w:rsid w:val="00B3531F"/>
    <w:rsid w:val="00B36004"/>
    <w:rsid w:val="00B3678C"/>
    <w:rsid w:val="00B371DB"/>
    <w:rsid w:val="00B403BA"/>
    <w:rsid w:val="00B40447"/>
    <w:rsid w:val="00B40F84"/>
    <w:rsid w:val="00B41614"/>
    <w:rsid w:val="00B426A4"/>
    <w:rsid w:val="00B42780"/>
    <w:rsid w:val="00B44FA2"/>
    <w:rsid w:val="00B47E09"/>
    <w:rsid w:val="00B50625"/>
    <w:rsid w:val="00B513AF"/>
    <w:rsid w:val="00B5184C"/>
    <w:rsid w:val="00B54627"/>
    <w:rsid w:val="00B54903"/>
    <w:rsid w:val="00B55974"/>
    <w:rsid w:val="00B559AA"/>
    <w:rsid w:val="00B5762D"/>
    <w:rsid w:val="00B6037A"/>
    <w:rsid w:val="00B61C69"/>
    <w:rsid w:val="00B636DA"/>
    <w:rsid w:val="00B63B11"/>
    <w:rsid w:val="00B652D8"/>
    <w:rsid w:val="00B65F03"/>
    <w:rsid w:val="00B66EBB"/>
    <w:rsid w:val="00B7014B"/>
    <w:rsid w:val="00B71EFC"/>
    <w:rsid w:val="00B736AB"/>
    <w:rsid w:val="00B737F5"/>
    <w:rsid w:val="00B74564"/>
    <w:rsid w:val="00B759C6"/>
    <w:rsid w:val="00B77843"/>
    <w:rsid w:val="00B800AE"/>
    <w:rsid w:val="00B807DB"/>
    <w:rsid w:val="00B80EA6"/>
    <w:rsid w:val="00B828F9"/>
    <w:rsid w:val="00B834E1"/>
    <w:rsid w:val="00B85946"/>
    <w:rsid w:val="00B85B78"/>
    <w:rsid w:val="00B86573"/>
    <w:rsid w:val="00B93689"/>
    <w:rsid w:val="00B93B4D"/>
    <w:rsid w:val="00B945A3"/>
    <w:rsid w:val="00B97310"/>
    <w:rsid w:val="00BA3171"/>
    <w:rsid w:val="00BA41D9"/>
    <w:rsid w:val="00BA55ED"/>
    <w:rsid w:val="00BA5D90"/>
    <w:rsid w:val="00BA62A0"/>
    <w:rsid w:val="00BA7813"/>
    <w:rsid w:val="00BB28D9"/>
    <w:rsid w:val="00BB2C4A"/>
    <w:rsid w:val="00BB3057"/>
    <w:rsid w:val="00BB3B85"/>
    <w:rsid w:val="00BB6A07"/>
    <w:rsid w:val="00BC1732"/>
    <w:rsid w:val="00BC2817"/>
    <w:rsid w:val="00BC4138"/>
    <w:rsid w:val="00BC4A5B"/>
    <w:rsid w:val="00BC4E6C"/>
    <w:rsid w:val="00BC7345"/>
    <w:rsid w:val="00BC7E89"/>
    <w:rsid w:val="00BD05DD"/>
    <w:rsid w:val="00BD0B6B"/>
    <w:rsid w:val="00BD3BA0"/>
    <w:rsid w:val="00BD3CEE"/>
    <w:rsid w:val="00BD4A7F"/>
    <w:rsid w:val="00BD4D2E"/>
    <w:rsid w:val="00BD5576"/>
    <w:rsid w:val="00BD59E5"/>
    <w:rsid w:val="00BD6A70"/>
    <w:rsid w:val="00BE2799"/>
    <w:rsid w:val="00BE39CB"/>
    <w:rsid w:val="00BE573D"/>
    <w:rsid w:val="00BE6D0B"/>
    <w:rsid w:val="00BF06BA"/>
    <w:rsid w:val="00BF0B34"/>
    <w:rsid w:val="00BF1364"/>
    <w:rsid w:val="00BF1F28"/>
    <w:rsid w:val="00BF24A2"/>
    <w:rsid w:val="00BF2FF3"/>
    <w:rsid w:val="00BF69F8"/>
    <w:rsid w:val="00C03BC0"/>
    <w:rsid w:val="00C0641C"/>
    <w:rsid w:val="00C07318"/>
    <w:rsid w:val="00C07DBF"/>
    <w:rsid w:val="00C112A0"/>
    <w:rsid w:val="00C1366A"/>
    <w:rsid w:val="00C17292"/>
    <w:rsid w:val="00C257A3"/>
    <w:rsid w:val="00C26F6F"/>
    <w:rsid w:val="00C32601"/>
    <w:rsid w:val="00C32BC1"/>
    <w:rsid w:val="00C339F7"/>
    <w:rsid w:val="00C346F4"/>
    <w:rsid w:val="00C355D7"/>
    <w:rsid w:val="00C37F59"/>
    <w:rsid w:val="00C41935"/>
    <w:rsid w:val="00C43058"/>
    <w:rsid w:val="00C431F0"/>
    <w:rsid w:val="00C432E6"/>
    <w:rsid w:val="00C45242"/>
    <w:rsid w:val="00C46110"/>
    <w:rsid w:val="00C475D5"/>
    <w:rsid w:val="00C47C7C"/>
    <w:rsid w:val="00C522CF"/>
    <w:rsid w:val="00C532C4"/>
    <w:rsid w:val="00C5393F"/>
    <w:rsid w:val="00C53976"/>
    <w:rsid w:val="00C53C31"/>
    <w:rsid w:val="00C572F2"/>
    <w:rsid w:val="00C62771"/>
    <w:rsid w:val="00C63CE7"/>
    <w:rsid w:val="00C65746"/>
    <w:rsid w:val="00C676BC"/>
    <w:rsid w:val="00C80135"/>
    <w:rsid w:val="00C81251"/>
    <w:rsid w:val="00C8231D"/>
    <w:rsid w:val="00C83486"/>
    <w:rsid w:val="00C83B96"/>
    <w:rsid w:val="00C85C56"/>
    <w:rsid w:val="00C8729B"/>
    <w:rsid w:val="00C87661"/>
    <w:rsid w:val="00C901A9"/>
    <w:rsid w:val="00C91885"/>
    <w:rsid w:val="00C92CB0"/>
    <w:rsid w:val="00C968CB"/>
    <w:rsid w:val="00CA0EF4"/>
    <w:rsid w:val="00CA2851"/>
    <w:rsid w:val="00CB21F1"/>
    <w:rsid w:val="00CB2858"/>
    <w:rsid w:val="00CB3311"/>
    <w:rsid w:val="00CC1826"/>
    <w:rsid w:val="00CC1A63"/>
    <w:rsid w:val="00CC2608"/>
    <w:rsid w:val="00CD12A3"/>
    <w:rsid w:val="00CD1840"/>
    <w:rsid w:val="00CD20C2"/>
    <w:rsid w:val="00CD2130"/>
    <w:rsid w:val="00CD66BB"/>
    <w:rsid w:val="00CD7D00"/>
    <w:rsid w:val="00CE4C02"/>
    <w:rsid w:val="00CE6AD1"/>
    <w:rsid w:val="00CE741F"/>
    <w:rsid w:val="00CF0537"/>
    <w:rsid w:val="00CF0CDF"/>
    <w:rsid w:val="00CF58F7"/>
    <w:rsid w:val="00D015EC"/>
    <w:rsid w:val="00D023D0"/>
    <w:rsid w:val="00D026BC"/>
    <w:rsid w:val="00D0345F"/>
    <w:rsid w:val="00D0391E"/>
    <w:rsid w:val="00D0590A"/>
    <w:rsid w:val="00D07EC6"/>
    <w:rsid w:val="00D1234F"/>
    <w:rsid w:val="00D124C6"/>
    <w:rsid w:val="00D12C79"/>
    <w:rsid w:val="00D14019"/>
    <w:rsid w:val="00D14A7C"/>
    <w:rsid w:val="00D14C6D"/>
    <w:rsid w:val="00D15EEA"/>
    <w:rsid w:val="00D172C9"/>
    <w:rsid w:val="00D17533"/>
    <w:rsid w:val="00D17681"/>
    <w:rsid w:val="00D22419"/>
    <w:rsid w:val="00D23DD6"/>
    <w:rsid w:val="00D26291"/>
    <w:rsid w:val="00D27B72"/>
    <w:rsid w:val="00D30438"/>
    <w:rsid w:val="00D31530"/>
    <w:rsid w:val="00D339DF"/>
    <w:rsid w:val="00D341D8"/>
    <w:rsid w:val="00D37756"/>
    <w:rsid w:val="00D37778"/>
    <w:rsid w:val="00D40667"/>
    <w:rsid w:val="00D420E8"/>
    <w:rsid w:val="00D425D2"/>
    <w:rsid w:val="00D43FA4"/>
    <w:rsid w:val="00D44B98"/>
    <w:rsid w:val="00D46F86"/>
    <w:rsid w:val="00D47D34"/>
    <w:rsid w:val="00D500F8"/>
    <w:rsid w:val="00D50A5F"/>
    <w:rsid w:val="00D50D70"/>
    <w:rsid w:val="00D5161F"/>
    <w:rsid w:val="00D51815"/>
    <w:rsid w:val="00D52C2D"/>
    <w:rsid w:val="00D531EF"/>
    <w:rsid w:val="00D53B24"/>
    <w:rsid w:val="00D54273"/>
    <w:rsid w:val="00D54927"/>
    <w:rsid w:val="00D549E8"/>
    <w:rsid w:val="00D562BB"/>
    <w:rsid w:val="00D57D5F"/>
    <w:rsid w:val="00D6053B"/>
    <w:rsid w:val="00D61251"/>
    <w:rsid w:val="00D61E70"/>
    <w:rsid w:val="00D63538"/>
    <w:rsid w:val="00D63625"/>
    <w:rsid w:val="00D63A1A"/>
    <w:rsid w:val="00D7038E"/>
    <w:rsid w:val="00D747BC"/>
    <w:rsid w:val="00D75087"/>
    <w:rsid w:val="00D75F9B"/>
    <w:rsid w:val="00D76BB2"/>
    <w:rsid w:val="00D774AC"/>
    <w:rsid w:val="00D8162C"/>
    <w:rsid w:val="00D81EFE"/>
    <w:rsid w:val="00D82D9C"/>
    <w:rsid w:val="00D85CB0"/>
    <w:rsid w:val="00D87FBB"/>
    <w:rsid w:val="00D90754"/>
    <w:rsid w:val="00D92179"/>
    <w:rsid w:val="00D93974"/>
    <w:rsid w:val="00D93C2C"/>
    <w:rsid w:val="00D96F88"/>
    <w:rsid w:val="00D97C2F"/>
    <w:rsid w:val="00DA1593"/>
    <w:rsid w:val="00DA1EA2"/>
    <w:rsid w:val="00DA2CF1"/>
    <w:rsid w:val="00DA54C5"/>
    <w:rsid w:val="00DB0F20"/>
    <w:rsid w:val="00DB74F6"/>
    <w:rsid w:val="00DC161B"/>
    <w:rsid w:val="00DC2467"/>
    <w:rsid w:val="00DC2BD2"/>
    <w:rsid w:val="00DC3065"/>
    <w:rsid w:val="00DC4B9A"/>
    <w:rsid w:val="00DC6534"/>
    <w:rsid w:val="00DC6B36"/>
    <w:rsid w:val="00DC7576"/>
    <w:rsid w:val="00DC7C97"/>
    <w:rsid w:val="00DC7DBD"/>
    <w:rsid w:val="00DD190D"/>
    <w:rsid w:val="00DD270E"/>
    <w:rsid w:val="00DD2FD4"/>
    <w:rsid w:val="00DD6889"/>
    <w:rsid w:val="00DD6B85"/>
    <w:rsid w:val="00DD7589"/>
    <w:rsid w:val="00DD7DAE"/>
    <w:rsid w:val="00DE0CBB"/>
    <w:rsid w:val="00DE0D63"/>
    <w:rsid w:val="00DE29FC"/>
    <w:rsid w:val="00DE4492"/>
    <w:rsid w:val="00DE455F"/>
    <w:rsid w:val="00DE55ED"/>
    <w:rsid w:val="00DE63AB"/>
    <w:rsid w:val="00DE65A7"/>
    <w:rsid w:val="00DF02E8"/>
    <w:rsid w:val="00DF23ED"/>
    <w:rsid w:val="00DF29E3"/>
    <w:rsid w:val="00DF56B5"/>
    <w:rsid w:val="00DF669B"/>
    <w:rsid w:val="00DF7CAF"/>
    <w:rsid w:val="00E0559F"/>
    <w:rsid w:val="00E06240"/>
    <w:rsid w:val="00E076CC"/>
    <w:rsid w:val="00E10930"/>
    <w:rsid w:val="00E112F8"/>
    <w:rsid w:val="00E15C4E"/>
    <w:rsid w:val="00E15D58"/>
    <w:rsid w:val="00E15F1E"/>
    <w:rsid w:val="00E26BD4"/>
    <w:rsid w:val="00E2724D"/>
    <w:rsid w:val="00E35173"/>
    <w:rsid w:val="00E41791"/>
    <w:rsid w:val="00E4303C"/>
    <w:rsid w:val="00E43386"/>
    <w:rsid w:val="00E44B4B"/>
    <w:rsid w:val="00E45E3B"/>
    <w:rsid w:val="00E46C47"/>
    <w:rsid w:val="00E50067"/>
    <w:rsid w:val="00E5034E"/>
    <w:rsid w:val="00E5257D"/>
    <w:rsid w:val="00E52D95"/>
    <w:rsid w:val="00E55187"/>
    <w:rsid w:val="00E55441"/>
    <w:rsid w:val="00E57E8F"/>
    <w:rsid w:val="00E600F9"/>
    <w:rsid w:val="00E61137"/>
    <w:rsid w:val="00E61B51"/>
    <w:rsid w:val="00E638BA"/>
    <w:rsid w:val="00E64BEE"/>
    <w:rsid w:val="00E65173"/>
    <w:rsid w:val="00E6710A"/>
    <w:rsid w:val="00E67525"/>
    <w:rsid w:val="00E7023F"/>
    <w:rsid w:val="00E70553"/>
    <w:rsid w:val="00E70C11"/>
    <w:rsid w:val="00E7123B"/>
    <w:rsid w:val="00E71386"/>
    <w:rsid w:val="00E72A3F"/>
    <w:rsid w:val="00E72E12"/>
    <w:rsid w:val="00E73E77"/>
    <w:rsid w:val="00E751F3"/>
    <w:rsid w:val="00E7710A"/>
    <w:rsid w:val="00E83943"/>
    <w:rsid w:val="00E8528C"/>
    <w:rsid w:val="00E8714F"/>
    <w:rsid w:val="00E91AC8"/>
    <w:rsid w:val="00E91DF0"/>
    <w:rsid w:val="00E92098"/>
    <w:rsid w:val="00E93FD4"/>
    <w:rsid w:val="00E9450E"/>
    <w:rsid w:val="00EA0511"/>
    <w:rsid w:val="00EA1694"/>
    <w:rsid w:val="00EA16AB"/>
    <w:rsid w:val="00EA2162"/>
    <w:rsid w:val="00EA26AD"/>
    <w:rsid w:val="00EA5DDF"/>
    <w:rsid w:val="00EA67EE"/>
    <w:rsid w:val="00EA7C3F"/>
    <w:rsid w:val="00EB03C3"/>
    <w:rsid w:val="00EB0A48"/>
    <w:rsid w:val="00EB3C8B"/>
    <w:rsid w:val="00EB58CC"/>
    <w:rsid w:val="00EC5A57"/>
    <w:rsid w:val="00ED0838"/>
    <w:rsid w:val="00ED3267"/>
    <w:rsid w:val="00ED422B"/>
    <w:rsid w:val="00ED4574"/>
    <w:rsid w:val="00ED4F4E"/>
    <w:rsid w:val="00ED5D67"/>
    <w:rsid w:val="00ED6A8B"/>
    <w:rsid w:val="00ED7EE1"/>
    <w:rsid w:val="00EE0642"/>
    <w:rsid w:val="00EE0C3B"/>
    <w:rsid w:val="00EE180D"/>
    <w:rsid w:val="00EE1896"/>
    <w:rsid w:val="00EE295E"/>
    <w:rsid w:val="00EE2AFA"/>
    <w:rsid w:val="00EE3458"/>
    <w:rsid w:val="00EE4067"/>
    <w:rsid w:val="00EE5575"/>
    <w:rsid w:val="00EE668E"/>
    <w:rsid w:val="00EF1482"/>
    <w:rsid w:val="00EF2C97"/>
    <w:rsid w:val="00EF2DAF"/>
    <w:rsid w:val="00EF5FB5"/>
    <w:rsid w:val="00EF6586"/>
    <w:rsid w:val="00F02699"/>
    <w:rsid w:val="00F02835"/>
    <w:rsid w:val="00F04AEA"/>
    <w:rsid w:val="00F0589D"/>
    <w:rsid w:val="00F06474"/>
    <w:rsid w:val="00F06BAF"/>
    <w:rsid w:val="00F11DD6"/>
    <w:rsid w:val="00F14CA9"/>
    <w:rsid w:val="00F14F35"/>
    <w:rsid w:val="00F169DA"/>
    <w:rsid w:val="00F25947"/>
    <w:rsid w:val="00F25C01"/>
    <w:rsid w:val="00F26130"/>
    <w:rsid w:val="00F26B28"/>
    <w:rsid w:val="00F315DF"/>
    <w:rsid w:val="00F31857"/>
    <w:rsid w:val="00F328E1"/>
    <w:rsid w:val="00F3450D"/>
    <w:rsid w:val="00F351B6"/>
    <w:rsid w:val="00F356E1"/>
    <w:rsid w:val="00F3704B"/>
    <w:rsid w:val="00F41948"/>
    <w:rsid w:val="00F426A7"/>
    <w:rsid w:val="00F42CB4"/>
    <w:rsid w:val="00F52132"/>
    <w:rsid w:val="00F52D65"/>
    <w:rsid w:val="00F52E2B"/>
    <w:rsid w:val="00F53836"/>
    <w:rsid w:val="00F549B0"/>
    <w:rsid w:val="00F55BC9"/>
    <w:rsid w:val="00F563E4"/>
    <w:rsid w:val="00F56E0A"/>
    <w:rsid w:val="00F574FE"/>
    <w:rsid w:val="00F57DF7"/>
    <w:rsid w:val="00F6053E"/>
    <w:rsid w:val="00F627CF"/>
    <w:rsid w:val="00F668C6"/>
    <w:rsid w:val="00F67523"/>
    <w:rsid w:val="00F70ECB"/>
    <w:rsid w:val="00F72C8D"/>
    <w:rsid w:val="00F75773"/>
    <w:rsid w:val="00F757BB"/>
    <w:rsid w:val="00F76522"/>
    <w:rsid w:val="00F77152"/>
    <w:rsid w:val="00F85AC9"/>
    <w:rsid w:val="00F85D36"/>
    <w:rsid w:val="00F87803"/>
    <w:rsid w:val="00F96A22"/>
    <w:rsid w:val="00F975F8"/>
    <w:rsid w:val="00FA2524"/>
    <w:rsid w:val="00FA4155"/>
    <w:rsid w:val="00FA4497"/>
    <w:rsid w:val="00FA4E74"/>
    <w:rsid w:val="00FA7C4C"/>
    <w:rsid w:val="00FB0141"/>
    <w:rsid w:val="00FB0F15"/>
    <w:rsid w:val="00FB2038"/>
    <w:rsid w:val="00FB383E"/>
    <w:rsid w:val="00FB3BCA"/>
    <w:rsid w:val="00FB3E2D"/>
    <w:rsid w:val="00FB6738"/>
    <w:rsid w:val="00FB702F"/>
    <w:rsid w:val="00FC033A"/>
    <w:rsid w:val="00FC5941"/>
    <w:rsid w:val="00FC654B"/>
    <w:rsid w:val="00FD071E"/>
    <w:rsid w:val="00FD3355"/>
    <w:rsid w:val="00FD3DF9"/>
    <w:rsid w:val="00FD4177"/>
    <w:rsid w:val="00FD4C0C"/>
    <w:rsid w:val="00FD693F"/>
    <w:rsid w:val="00FD7C54"/>
    <w:rsid w:val="00FE1406"/>
    <w:rsid w:val="00FE1F14"/>
    <w:rsid w:val="00FE3ABE"/>
    <w:rsid w:val="00FE4D86"/>
    <w:rsid w:val="00FE4F27"/>
    <w:rsid w:val="00FE4FD2"/>
    <w:rsid w:val="00FE6114"/>
    <w:rsid w:val="00FE676C"/>
    <w:rsid w:val="00FE7045"/>
    <w:rsid w:val="00FE7308"/>
    <w:rsid w:val="00FE7A04"/>
    <w:rsid w:val="00FF4F71"/>
    <w:rsid w:val="00FF5F12"/>
    <w:rsid w:val="00FF76B4"/>
    <w:rsid w:val="00FF7F3C"/>
    <w:rsid w:val="040D5CE6"/>
    <w:rsid w:val="0741594A"/>
    <w:rsid w:val="08B8E3F1"/>
    <w:rsid w:val="14F0ED22"/>
    <w:rsid w:val="1534B521"/>
    <w:rsid w:val="16FF0F04"/>
    <w:rsid w:val="194736E5"/>
    <w:rsid w:val="19B034B5"/>
    <w:rsid w:val="1FAE2360"/>
    <w:rsid w:val="2016CB19"/>
    <w:rsid w:val="2162CF00"/>
    <w:rsid w:val="25E1AB82"/>
    <w:rsid w:val="2933971A"/>
    <w:rsid w:val="2A008F25"/>
    <w:rsid w:val="2B284AD6"/>
    <w:rsid w:val="2C4F596F"/>
    <w:rsid w:val="2D53DD9E"/>
    <w:rsid w:val="2E9EC472"/>
    <w:rsid w:val="2F0939E2"/>
    <w:rsid w:val="31245E29"/>
    <w:rsid w:val="3135FEA2"/>
    <w:rsid w:val="31D2C586"/>
    <w:rsid w:val="32CE585E"/>
    <w:rsid w:val="3303F689"/>
    <w:rsid w:val="3402CCA4"/>
    <w:rsid w:val="347CA531"/>
    <w:rsid w:val="373E8EAF"/>
    <w:rsid w:val="379B8D33"/>
    <w:rsid w:val="37CC6D71"/>
    <w:rsid w:val="3A86927C"/>
    <w:rsid w:val="3F17DD8D"/>
    <w:rsid w:val="447A103B"/>
    <w:rsid w:val="44E299BA"/>
    <w:rsid w:val="4796F509"/>
    <w:rsid w:val="4898399C"/>
    <w:rsid w:val="49C81726"/>
    <w:rsid w:val="50832D9E"/>
    <w:rsid w:val="513DD74F"/>
    <w:rsid w:val="52BB5EDE"/>
    <w:rsid w:val="54757811"/>
    <w:rsid w:val="56837E59"/>
    <w:rsid w:val="58A26F5D"/>
    <w:rsid w:val="5924E016"/>
    <w:rsid w:val="59840C8E"/>
    <w:rsid w:val="5B2493E8"/>
    <w:rsid w:val="5BC939EF"/>
    <w:rsid w:val="5BD87C88"/>
    <w:rsid w:val="5E2447DD"/>
    <w:rsid w:val="63423C5C"/>
    <w:rsid w:val="652246AE"/>
    <w:rsid w:val="68E5422D"/>
    <w:rsid w:val="6B2EFE1E"/>
    <w:rsid w:val="6DBAE08D"/>
    <w:rsid w:val="70026F41"/>
    <w:rsid w:val="74892FBB"/>
    <w:rsid w:val="76035677"/>
    <w:rsid w:val="786CC4DB"/>
    <w:rsid w:val="7BBFF662"/>
    <w:rsid w:val="7D3009D8"/>
    <w:rsid w:val="7F1201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334A9"/>
  <w15:chartTrackingRefBased/>
  <w15:docId w15:val="{B5143097-1EF7-47FE-A150-A9821D852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F17"/>
    <w:rPr>
      <w:rFonts w:eastAsiaTheme="minorEastAsia"/>
    </w:rPr>
  </w:style>
  <w:style w:type="paragraph" w:styleId="Heading1">
    <w:name w:val="heading 1"/>
    <w:basedOn w:val="Normal"/>
    <w:next w:val="Normal"/>
    <w:link w:val="Heading1Char"/>
    <w:autoRedefine/>
    <w:uiPriority w:val="9"/>
    <w:qFormat/>
    <w:rsid w:val="00DB74F6"/>
    <w:pPr>
      <w:keepNext/>
      <w:keepLines/>
      <w:spacing w:before="240" w:after="240"/>
      <w:outlineLvl w:val="0"/>
    </w:pPr>
    <w:rPr>
      <w:rFonts w:ascii="Arial Black" w:eastAsiaTheme="majorEastAsia" w:hAnsi="Arial Black" w:cstheme="majorBidi"/>
      <w:color w:val="0D0D0D" w:themeColor="text1" w:themeTint="F2"/>
      <w:sz w:val="32"/>
      <w:szCs w:val="32"/>
    </w:rPr>
  </w:style>
  <w:style w:type="paragraph" w:styleId="Heading2">
    <w:name w:val="heading 2"/>
    <w:basedOn w:val="Normal"/>
    <w:next w:val="Normal"/>
    <w:link w:val="Heading2Char"/>
    <w:uiPriority w:val="9"/>
    <w:unhideWhenUsed/>
    <w:qFormat/>
    <w:rsid w:val="006C72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78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4F6"/>
    <w:rPr>
      <w:rFonts w:ascii="Arial Black" w:eastAsiaTheme="majorEastAsia" w:hAnsi="Arial Black" w:cstheme="majorBidi"/>
      <w:color w:val="0D0D0D" w:themeColor="text1" w:themeTint="F2"/>
      <w:sz w:val="32"/>
      <w:szCs w:val="32"/>
    </w:rPr>
  </w:style>
  <w:style w:type="table" w:styleId="TableGrid">
    <w:name w:val="Table Grid"/>
    <w:basedOn w:val="TableNormal"/>
    <w:uiPriority w:val="39"/>
    <w:rsid w:val="00123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4F07"/>
    <w:rPr>
      <w:color w:val="0563C1" w:themeColor="hyperlink"/>
      <w:u w:val="single"/>
    </w:rPr>
  </w:style>
  <w:style w:type="character" w:styleId="UnresolvedMention">
    <w:name w:val="Unresolved Mention"/>
    <w:basedOn w:val="DefaultParagraphFont"/>
    <w:uiPriority w:val="99"/>
    <w:semiHidden/>
    <w:unhideWhenUsed/>
    <w:rsid w:val="00974F07"/>
    <w:rPr>
      <w:color w:val="605E5C"/>
      <w:shd w:val="clear" w:color="auto" w:fill="E1DFDD"/>
    </w:rPr>
  </w:style>
  <w:style w:type="character" w:customStyle="1" w:styleId="Heading2Char">
    <w:name w:val="Heading 2 Char"/>
    <w:basedOn w:val="DefaultParagraphFont"/>
    <w:link w:val="Heading2"/>
    <w:uiPriority w:val="9"/>
    <w:rsid w:val="006C722C"/>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2A73F2"/>
    <w:rPr>
      <w:color w:val="954F72" w:themeColor="followedHyperlink"/>
      <w:u w:val="single"/>
    </w:rPr>
  </w:style>
  <w:style w:type="paragraph" w:styleId="BodyText">
    <w:name w:val="Body Text"/>
    <w:basedOn w:val="Normal"/>
    <w:link w:val="BodyTextChar"/>
    <w:uiPriority w:val="1"/>
    <w:qFormat/>
    <w:rsid w:val="005C53A3"/>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99"/>
    <w:rsid w:val="005C53A3"/>
    <w:rPr>
      <w:rFonts w:ascii="Calibri" w:eastAsia="Calibri" w:hAnsi="Calibri" w:cs="Calibri"/>
    </w:rPr>
  </w:style>
  <w:style w:type="paragraph" w:styleId="ListParagraph">
    <w:name w:val="List Paragraph"/>
    <w:basedOn w:val="Normal"/>
    <w:uiPriority w:val="34"/>
    <w:qFormat/>
    <w:rsid w:val="00343465"/>
    <w:pPr>
      <w:ind w:left="720"/>
      <w:contextualSpacing/>
    </w:pPr>
  </w:style>
  <w:style w:type="paragraph" w:styleId="Header">
    <w:name w:val="header"/>
    <w:basedOn w:val="Normal"/>
    <w:link w:val="HeaderChar"/>
    <w:uiPriority w:val="99"/>
    <w:unhideWhenUsed/>
    <w:rsid w:val="00A42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7B4"/>
    <w:rPr>
      <w:rFonts w:eastAsiaTheme="minorEastAsia"/>
    </w:rPr>
  </w:style>
  <w:style w:type="paragraph" w:styleId="Footer">
    <w:name w:val="footer"/>
    <w:basedOn w:val="Normal"/>
    <w:link w:val="FooterChar"/>
    <w:uiPriority w:val="99"/>
    <w:unhideWhenUsed/>
    <w:rsid w:val="00A42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7B4"/>
    <w:rPr>
      <w:rFonts w:eastAsiaTheme="minorEastAsia"/>
    </w:rPr>
  </w:style>
  <w:style w:type="paragraph" w:customStyle="1" w:styleId="TableParagraph">
    <w:name w:val="Table Paragraph"/>
    <w:basedOn w:val="Normal"/>
    <w:uiPriority w:val="1"/>
    <w:qFormat/>
    <w:rsid w:val="00012C7B"/>
    <w:pPr>
      <w:autoSpaceDE w:val="0"/>
      <w:autoSpaceDN w:val="0"/>
      <w:adjustRightInd w:val="0"/>
      <w:spacing w:after="0" w:line="240" w:lineRule="auto"/>
      <w:ind w:left="1405"/>
    </w:pPr>
    <w:rPr>
      <w:rFonts w:ascii="Calibri" w:eastAsiaTheme="minorHAnsi" w:hAnsi="Calibri" w:cs="Calibri"/>
      <w:sz w:val="24"/>
      <w:szCs w:val="24"/>
    </w:rPr>
  </w:style>
  <w:style w:type="character" w:customStyle="1" w:styleId="Heading3Char">
    <w:name w:val="Heading 3 Char"/>
    <w:basedOn w:val="DefaultParagraphFont"/>
    <w:link w:val="Heading3"/>
    <w:uiPriority w:val="9"/>
    <w:rsid w:val="003078E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14941">
      <w:bodyDiv w:val="1"/>
      <w:marLeft w:val="0"/>
      <w:marRight w:val="0"/>
      <w:marTop w:val="0"/>
      <w:marBottom w:val="0"/>
      <w:divBdr>
        <w:top w:val="none" w:sz="0" w:space="0" w:color="auto"/>
        <w:left w:val="none" w:sz="0" w:space="0" w:color="auto"/>
        <w:bottom w:val="none" w:sz="0" w:space="0" w:color="auto"/>
        <w:right w:val="none" w:sz="0" w:space="0" w:color="auto"/>
      </w:divBdr>
    </w:div>
    <w:div w:id="326984632">
      <w:bodyDiv w:val="1"/>
      <w:marLeft w:val="0"/>
      <w:marRight w:val="0"/>
      <w:marTop w:val="0"/>
      <w:marBottom w:val="0"/>
      <w:divBdr>
        <w:top w:val="none" w:sz="0" w:space="0" w:color="auto"/>
        <w:left w:val="none" w:sz="0" w:space="0" w:color="auto"/>
        <w:bottom w:val="none" w:sz="0" w:space="0" w:color="auto"/>
        <w:right w:val="none" w:sz="0" w:space="0" w:color="auto"/>
      </w:divBdr>
    </w:div>
    <w:div w:id="375156652">
      <w:bodyDiv w:val="1"/>
      <w:marLeft w:val="0"/>
      <w:marRight w:val="0"/>
      <w:marTop w:val="0"/>
      <w:marBottom w:val="0"/>
      <w:divBdr>
        <w:top w:val="none" w:sz="0" w:space="0" w:color="auto"/>
        <w:left w:val="none" w:sz="0" w:space="0" w:color="auto"/>
        <w:bottom w:val="none" w:sz="0" w:space="0" w:color="auto"/>
        <w:right w:val="none" w:sz="0" w:space="0" w:color="auto"/>
      </w:divBdr>
    </w:div>
    <w:div w:id="416906789">
      <w:bodyDiv w:val="1"/>
      <w:marLeft w:val="0"/>
      <w:marRight w:val="0"/>
      <w:marTop w:val="0"/>
      <w:marBottom w:val="0"/>
      <w:divBdr>
        <w:top w:val="none" w:sz="0" w:space="0" w:color="auto"/>
        <w:left w:val="none" w:sz="0" w:space="0" w:color="auto"/>
        <w:bottom w:val="none" w:sz="0" w:space="0" w:color="auto"/>
        <w:right w:val="none" w:sz="0" w:space="0" w:color="auto"/>
      </w:divBdr>
    </w:div>
    <w:div w:id="547649956">
      <w:bodyDiv w:val="1"/>
      <w:marLeft w:val="0"/>
      <w:marRight w:val="0"/>
      <w:marTop w:val="0"/>
      <w:marBottom w:val="0"/>
      <w:divBdr>
        <w:top w:val="none" w:sz="0" w:space="0" w:color="auto"/>
        <w:left w:val="none" w:sz="0" w:space="0" w:color="auto"/>
        <w:bottom w:val="none" w:sz="0" w:space="0" w:color="auto"/>
        <w:right w:val="none" w:sz="0" w:space="0" w:color="auto"/>
      </w:divBdr>
    </w:div>
    <w:div w:id="552156060">
      <w:bodyDiv w:val="1"/>
      <w:marLeft w:val="0"/>
      <w:marRight w:val="0"/>
      <w:marTop w:val="0"/>
      <w:marBottom w:val="0"/>
      <w:divBdr>
        <w:top w:val="none" w:sz="0" w:space="0" w:color="auto"/>
        <w:left w:val="none" w:sz="0" w:space="0" w:color="auto"/>
        <w:bottom w:val="none" w:sz="0" w:space="0" w:color="auto"/>
        <w:right w:val="none" w:sz="0" w:space="0" w:color="auto"/>
      </w:divBdr>
    </w:div>
    <w:div w:id="633371952">
      <w:bodyDiv w:val="1"/>
      <w:marLeft w:val="0"/>
      <w:marRight w:val="0"/>
      <w:marTop w:val="0"/>
      <w:marBottom w:val="0"/>
      <w:divBdr>
        <w:top w:val="none" w:sz="0" w:space="0" w:color="auto"/>
        <w:left w:val="none" w:sz="0" w:space="0" w:color="auto"/>
        <w:bottom w:val="none" w:sz="0" w:space="0" w:color="auto"/>
        <w:right w:val="none" w:sz="0" w:space="0" w:color="auto"/>
      </w:divBdr>
    </w:div>
    <w:div w:id="752313942">
      <w:bodyDiv w:val="1"/>
      <w:marLeft w:val="0"/>
      <w:marRight w:val="0"/>
      <w:marTop w:val="0"/>
      <w:marBottom w:val="0"/>
      <w:divBdr>
        <w:top w:val="none" w:sz="0" w:space="0" w:color="auto"/>
        <w:left w:val="none" w:sz="0" w:space="0" w:color="auto"/>
        <w:bottom w:val="none" w:sz="0" w:space="0" w:color="auto"/>
        <w:right w:val="none" w:sz="0" w:space="0" w:color="auto"/>
      </w:divBdr>
    </w:div>
    <w:div w:id="958145492">
      <w:bodyDiv w:val="1"/>
      <w:marLeft w:val="0"/>
      <w:marRight w:val="0"/>
      <w:marTop w:val="0"/>
      <w:marBottom w:val="0"/>
      <w:divBdr>
        <w:top w:val="none" w:sz="0" w:space="0" w:color="auto"/>
        <w:left w:val="none" w:sz="0" w:space="0" w:color="auto"/>
        <w:bottom w:val="none" w:sz="0" w:space="0" w:color="auto"/>
        <w:right w:val="none" w:sz="0" w:space="0" w:color="auto"/>
      </w:divBdr>
    </w:div>
    <w:div w:id="1140001290">
      <w:bodyDiv w:val="1"/>
      <w:marLeft w:val="0"/>
      <w:marRight w:val="0"/>
      <w:marTop w:val="0"/>
      <w:marBottom w:val="0"/>
      <w:divBdr>
        <w:top w:val="none" w:sz="0" w:space="0" w:color="auto"/>
        <w:left w:val="none" w:sz="0" w:space="0" w:color="auto"/>
        <w:bottom w:val="none" w:sz="0" w:space="0" w:color="auto"/>
        <w:right w:val="none" w:sz="0" w:space="0" w:color="auto"/>
      </w:divBdr>
    </w:div>
    <w:div w:id="1331526198">
      <w:bodyDiv w:val="1"/>
      <w:marLeft w:val="0"/>
      <w:marRight w:val="0"/>
      <w:marTop w:val="0"/>
      <w:marBottom w:val="0"/>
      <w:divBdr>
        <w:top w:val="none" w:sz="0" w:space="0" w:color="auto"/>
        <w:left w:val="none" w:sz="0" w:space="0" w:color="auto"/>
        <w:bottom w:val="none" w:sz="0" w:space="0" w:color="auto"/>
        <w:right w:val="none" w:sz="0" w:space="0" w:color="auto"/>
      </w:divBdr>
    </w:div>
    <w:div w:id="1424960054">
      <w:bodyDiv w:val="1"/>
      <w:marLeft w:val="0"/>
      <w:marRight w:val="0"/>
      <w:marTop w:val="0"/>
      <w:marBottom w:val="0"/>
      <w:divBdr>
        <w:top w:val="none" w:sz="0" w:space="0" w:color="auto"/>
        <w:left w:val="none" w:sz="0" w:space="0" w:color="auto"/>
        <w:bottom w:val="none" w:sz="0" w:space="0" w:color="auto"/>
        <w:right w:val="none" w:sz="0" w:space="0" w:color="auto"/>
      </w:divBdr>
    </w:div>
    <w:div w:id="1455295052">
      <w:bodyDiv w:val="1"/>
      <w:marLeft w:val="0"/>
      <w:marRight w:val="0"/>
      <w:marTop w:val="0"/>
      <w:marBottom w:val="0"/>
      <w:divBdr>
        <w:top w:val="none" w:sz="0" w:space="0" w:color="auto"/>
        <w:left w:val="none" w:sz="0" w:space="0" w:color="auto"/>
        <w:bottom w:val="none" w:sz="0" w:space="0" w:color="auto"/>
        <w:right w:val="none" w:sz="0" w:space="0" w:color="auto"/>
      </w:divBdr>
    </w:div>
    <w:div w:id="1572613874">
      <w:bodyDiv w:val="1"/>
      <w:marLeft w:val="0"/>
      <w:marRight w:val="0"/>
      <w:marTop w:val="0"/>
      <w:marBottom w:val="0"/>
      <w:divBdr>
        <w:top w:val="none" w:sz="0" w:space="0" w:color="auto"/>
        <w:left w:val="none" w:sz="0" w:space="0" w:color="auto"/>
        <w:bottom w:val="none" w:sz="0" w:space="0" w:color="auto"/>
        <w:right w:val="none" w:sz="0" w:space="0" w:color="auto"/>
      </w:divBdr>
    </w:div>
    <w:div w:id="1604649660">
      <w:bodyDiv w:val="1"/>
      <w:marLeft w:val="0"/>
      <w:marRight w:val="0"/>
      <w:marTop w:val="0"/>
      <w:marBottom w:val="0"/>
      <w:divBdr>
        <w:top w:val="none" w:sz="0" w:space="0" w:color="auto"/>
        <w:left w:val="none" w:sz="0" w:space="0" w:color="auto"/>
        <w:bottom w:val="none" w:sz="0" w:space="0" w:color="auto"/>
        <w:right w:val="none" w:sz="0" w:space="0" w:color="auto"/>
      </w:divBdr>
    </w:div>
    <w:div w:id="1612980140">
      <w:bodyDiv w:val="1"/>
      <w:marLeft w:val="0"/>
      <w:marRight w:val="0"/>
      <w:marTop w:val="0"/>
      <w:marBottom w:val="0"/>
      <w:divBdr>
        <w:top w:val="none" w:sz="0" w:space="0" w:color="auto"/>
        <w:left w:val="none" w:sz="0" w:space="0" w:color="auto"/>
        <w:bottom w:val="none" w:sz="0" w:space="0" w:color="auto"/>
        <w:right w:val="none" w:sz="0" w:space="0" w:color="auto"/>
      </w:divBdr>
    </w:div>
    <w:div w:id="1674718437">
      <w:bodyDiv w:val="1"/>
      <w:marLeft w:val="0"/>
      <w:marRight w:val="0"/>
      <w:marTop w:val="0"/>
      <w:marBottom w:val="0"/>
      <w:divBdr>
        <w:top w:val="none" w:sz="0" w:space="0" w:color="auto"/>
        <w:left w:val="none" w:sz="0" w:space="0" w:color="auto"/>
        <w:bottom w:val="none" w:sz="0" w:space="0" w:color="auto"/>
        <w:right w:val="none" w:sz="0" w:space="0" w:color="auto"/>
      </w:divBdr>
    </w:div>
    <w:div w:id="1698241381">
      <w:bodyDiv w:val="1"/>
      <w:marLeft w:val="0"/>
      <w:marRight w:val="0"/>
      <w:marTop w:val="0"/>
      <w:marBottom w:val="0"/>
      <w:divBdr>
        <w:top w:val="none" w:sz="0" w:space="0" w:color="auto"/>
        <w:left w:val="none" w:sz="0" w:space="0" w:color="auto"/>
        <w:bottom w:val="none" w:sz="0" w:space="0" w:color="auto"/>
        <w:right w:val="none" w:sz="0" w:space="0" w:color="auto"/>
      </w:divBdr>
    </w:div>
    <w:div w:id="1793938083">
      <w:bodyDiv w:val="1"/>
      <w:marLeft w:val="0"/>
      <w:marRight w:val="0"/>
      <w:marTop w:val="0"/>
      <w:marBottom w:val="0"/>
      <w:divBdr>
        <w:top w:val="none" w:sz="0" w:space="0" w:color="auto"/>
        <w:left w:val="none" w:sz="0" w:space="0" w:color="auto"/>
        <w:bottom w:val="none" w:sz="0" w:space="0" w:color="auto"/>
        <w:right w:val="none" w:sz="0" w:space="0" w:color="auto"/>
      </w:divBdr>
    </w:div>
    <w:div w:id="1817141924">
      <w:bodyDiv w:val="1"/>
      <w:marLeft w:val="0"/>
      <w:marRight w:val="0"/>
      <w:marTop w:val="0"/>
      <w:marBottom w:val="0"/>
      <w:divBdr>
        <w:top w:val="none" w:sz="0" w:space="0" w:color="auto"/>
        <w:left w:val="none" w:sz="0" w:space="0" w:color="auto"/>
        <w:bottom w:val="none" w:sz="0" w:space="0" w:color="auto"/>
        <w:right w:val="none" w:sz="0" w:space="0" w:color="auto"/>
      </w:divBdr>
    </w:div>
    <w:div w:id="1820917945">
      <w:bodyDiv w:val="1"/>
      <w:marLeft w:val="0"/>
      <w:marRight w:val="0"/>
      <w:marTop w:val="0"/>
      <w:marBottom w:val="0"/>
      <w:divBdr>
        <w:top w:val="none" w:sz="0" w:space="0" w:color="auto"/>
        <w:left w:val="none" w:sz="0" w:space="0" w:color="auto"/>
        <w:bottom w:val="none" w:sz="0" w:space="0" w:color="auto"/>
        <w:right w:val="none" w:sz="0" w:space="0" w:color="auto"/>
      </w:divBdr>
    </w:div>
    <w:div w:id="1840151671">
      <w:bodyDiv w:val="1"/>
      <w:marLeft w:val="0"/>
      <w:marRight w:val="0"/>
      <w:marTop w:val="0"/>
      <w:marBottom w:val="0"/>
      <w:divBdr>
        <w:top w:val="none" w:sz="0" w:space="0" w:color="auto"/>
        <w:left w:val="none" w:sz="0" w:space="0" w:color="auto"/>
        <w:bottom w:val="none" w:sz="0" w:space="0" w:color="auto"/>
        <w:right w:val="none" w:sz="0" w:space="0" w:color="auto"/>
      </w:divBdr>
    </w:div>
    <w:div w:id="2061052798">
      <w:bodyDiv w:val="1"/>
      <w:marLeft w:val="0"/>
      <w:marRight w:val="0"/>
      <w:marTop w:val="0"/>
      <w:marBottom w:val="0"/>
      <w:divBdr>
        <w:top w:val="none" w:sz="0" w:space="0" w:color="auto"/>
        <w:left w:val="none" w:sz="0" w:space="0" w:color="auto"/>
        <w:bottom w:val="none" w:sz="0" w:space="0" w:color="auto"/>
        <w:right w:val="none" w:sz="0" w:space="0" w:color="auto"/>
      </w:divBdr>
    </w:div>
    <w:div w:id="2105101666">
      <w:bodyDiv w:val="1"/>
      <w:marLeft w:val="0"/>
      <w:marRight w:val="0"/>
      <w:marTop w:val="0"/>
      <w:marBottom w:val="0"/>
      <w:divBdr>
        <w:top w:val="none" w:sz="0" w:space="0" w:color="auto"/>
        <w:left w:val="none" w:sz="0" w:space="0" w:color="auto"/>
        <w:bottom w:val="none" w:sz="0" w:space="0" w:color="auto"/>
        <w:right w:val="none" w:sz="0" w:space="0" w:color="auto"/>
      </w:divBdr>
    </w:div>
    <w:div w:id="2135098857">
      <w:bodyDiv w:val="1"/>
      <w:marLeft w:val="0"/>
      <w:marRight w:val="0"/>
      <w:marTop w:val="0"/>
      <w:marBottom w:val="0"/>
      <w:divBdr>
        <w:top w:val="none" w:sz="0" w:space="0" w:color="auto"/>
        <w:left w:val="none" w:sz="0" w:space="0" w:color="auto"/>
        <w:bottom w:val="none" w:sz="0" w:space="0" w:color="auto"/>
        <w:right w:val="none" w:sz="0" w:space="0" w:color="auto"/>
      </w:divBdr>
    </w:div>
    <w:div w:id="214349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nd2u@virginia.edu" TargetMode="External"/><Relationship Id="rId18" Type="http://schemas.openxmlformats.org/officeDocument/2006/relationships/hyperlink" Target="mailto:sjd2n@virginia.edu" TargetMode="External"/><Relationship Id="rId26" Type="http://schemas.openxmlformats.org/officeDocument/2006/relationships/hyperlink" Target="mailto:abt4sd@virginia.edu" TargetMode="External"/><Relationship Id="rId3" Type="http://schemas.openxmlformats.org/officeDocument/2006/relationships/customXml" Target="../customXml/item3.xml"/><Relationship Id="rId21" Type="http://schemas.openxmlformats.org/officeDocument/2006/relationships/hyperlink" Target="mailto:csh8a@virginia.ed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cm8nf@virginia.edu" TargetMode="External"/><Relationship Id="rId25" Type="http://schemas.openxmlformats.org/officeDocument/2006/relationships/image" Target="media/image5.jpeg"/><Relationship Id="rId33" Type="http://schemas.openxmlformats.org/officeDocument/2006/relationships/hyperlink" Target="mailto:ma4g@virginia.edu" TargetMode="External"/><Relationship Id="rId2" Type="http://schemas.openxmlformats.org/officeDocument/2006/relationships/customXml" Target="../customXml/item2.xml"/><Relationship Id="rId16" Type="http://schemas.openxmlformats.org/officeDocument/2006/relationships/hyperlink" Target="mailto:smh2ne@virginia.edu" TargetMode="External"/><Relationship Id="rId20" Type="http://schemas.openxmlformats.org/officeDocument/2006/relationships/image" Target="media/image4.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Arm8h@virginia.edu" TargetMode="External"/><Relationship Id="rId32" Type="http://schemas.openxmlformats.org/officeDocument/2006/relationships/hyperlink" Target="mailto:tsh2n@virginia.edu" TargetMode="External"/><Relationship Id="rId5" Type="http://schemas.openxmlformats.org/officeDocument/2006/relationships/numbering" Target="numbering.xml"/><Relationship Id="rId15" Type="http://schemas.openxmlformats.org/officeDocument/2006/relationships/hyperlink" Target="mailto:smh2ne@virginia.edu" TargetMode="External"/><Relationship Id="rId23" Type="http://schemas.openxmlformats.org/officeDocument/2006/relationships/hyperlink" Target="mailto:clp5s@virginia.edu"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mailto:ksm2g@virginia.edu" TargetMode="External"/><Relationship Id="rId31" Type="http://schemas.openxmlformats.org/officeDocument/2006/relationships/hyperlink" Target="mailto:tsh2n@virginia.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m8nf@virginia.edu" TargetMode="External"/><Relationship Id="rId22" Type="http://schemas.openxmlformats.org/officeDocument/2006/relationships/hyperlink" Target="mailto:arg5j@virginia.edu" TargetMode="External"/><Relationship Id="rId27" Type="http://schemas.openxmlformats.org/officeDocument/2006/relationships/hyperlink" Target="mailto:abt4sd@virginia.edu" TargetMode="External"/><Relationship Id="rId30" Type="http://schemas.openxmlformats.org/officeDocument/2006/relationships/hyperlink" Target="mailto:cp2xa@virginia.edu"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1E80F7B0B9F94B9ED369B0CE56A92A" ma:contentTypeVersion="18" ma:contentTypeDescription="Create a new document." ma:contentTypeScope="" ma:versionID="0194bbc87886a3068149c8bbeb96abfe">
  <xsd:schema xmlns:xsd="http://www.w3.org/2001/XMLSchema" xmlns:xs="http://www.w3.org/2001/XMLSchema" xmlns:p="http://schemas.microsoft.com/office/2006/metadata/properties" xmlns:ns2="de7e12f7-809c-47c5-bae3-eeaa9e4ae47d" xmlns:ns3="8fcd5c20-3469-4c0d-a9d5-96430d53a5aa" targetNamespace="http://schemas.microsoft.com/office/2006/metadata/properties" ma:root="true" ma:fieldsID="c6b4e5f61f0820c1f3cfa105b8bbb221" ns2:_="" ns3:_="">
    <xsd:import namespace="de7e12f7-809c-47c5-bae3-eeaa9e4ae47d"/>
    <xsd:import namespace="8fcd5c20-3469-4c0d-a9d5-96430d53a5a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e12f7-809c-47c5-bae3-eeaa9e4ae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038b50-52dc-447d-ac2e-a29bd036c4b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cd5c20-3469-4c0d-a9d5-96430d53a5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fa478e6-8819-4673-b055-aca86897edce}" ma:internalName="TaxCatchAll" ma:showField="CatchAllData" ma:web="8fcd5c20-3469-4c0d-a9d5-96430d53a5a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fcd5c20-3469-4c0d-a9d5-96430d53a5aa" xsi:nil="true"/>
    <lcf76f155ced4ddcb4097134ff3c332f xmlns="de7e12f7-809c-47c5-bae3-eeaa9e4ae47d">
      <Terms xmlns="http://schemas.microsoft.com/office/infopath/2007/PartnerControls"/>
    </lcf76f155ced4ddcb4097134ff3c332f>
    <SharedWithUsers xmlns="8fcd5c20-3469-4c0d-a9d5-96430d53a5aa">
      <UserInfo>
        <DisplayName>Centofante, Jane D. (jad2tm)</DisplayName>
        <AccountId>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E5618-6B82-4F01-BD2D-BD1C0A370723}">
  <ds:schemaRefs>
    <ds:schemaRef ds:uri="http://schemas.microsoft.com/sharepoint/v3/contenttype/forms"/>
  </ds:schemaRefs>
</ds:datastoreItem>
</file>

<file path=customXml/itemProps2.xml><?xml version="1.0" encoding="utf-8"?>
<ds:datastoreItem xmlns:ds="http://schemas.openxmlformats.org/officeDocument/2006/customXml" ds:itemID="{64B66A0E-BC16-4802-8CE8-CF15CED5A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e12f7-809c-47c5-bae3-eeaa9e4ae47d"/>
    <ds:schemaRef ds:uri="8fcd5c20-3469-4c0d-a9d5-96430d53a5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5A3D49-CD92-4E88-A9A5-B85C3CDC23FF}">
  <ds:schemaRefs>
    <ds:schemaRef ds:uri="http://schemas.microsoft.com/office/2006/metadata/properties"/>
    <ds:schemaRef ds:uri="http://schemas.microsoft.com/office/infopath/2007/PartnerControls"/>
    <ds:schemaRef ds:uri="8fcd5c20-3469-4c0d-a9d5-96430d53a5aa"/>
    <ds:schemaRef ds:uri="de7e12f7-809c-47c5-bae3-eeaa9e4ae47d"/>
  </ds:schemaRefs>
</ds:datastoreItem>
</file>

<file path=customXml/itemProps4.xml><?xml version="1.0" encoding="utf-8"?>
<ds:datastoreItem xmlns:ds="http://schemas.openxmlformats.org/officeDocument/2006/customXml" ds:itemID="{42EDFF2B-2D0D-4EAF-95FE-FD8250627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15</Pages>
  <Words>1993</Words>
  <Characters>11366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13333</CharactersWithSpaces>
  <SharedDoc>false</SharedDoc>
  <HLinks>
    <vt:vector size="96" baseType="variant">
      <vt:variant>
        <vt:i4>6946818</vt:i4>
      </vt:variant>
      <vt:variant>
        <vt:i4>45</vt:i4>
      </vt:variant>
      <vt:variant>
        <vt:i4>0</vt:i4>
      </vt:variant>
      <vt:variant>
        <vt:i4>5</vt:i4>
      </vt:variant>
      <vt:variant>
        <vt:lpwstr>mailto:ma4g@virginia.edu</vt:lpwstr>
      </vt:variant>
      <vt:variant>
        <vt:lpwstr/>
      </vt:variant>
      <vt:variant>
        <vt:i4>6160431</vt:i4>
      </vt:variant>
      <vt:variant>
        <vt:i4>42</vt:i4>
      </vt:variant>
      <vt:variant>
        <vt:i4>0</vt:i4>
      </vt:variant>
      <vt:variant>
        <vt:i4>5</vt:i4>
      </vt:variant>
      <vt:variant>
        <vt:lpwstr>mailto:tsh2n@virginia.edu</vt:lpwstr>
      </vt:variant>
      <vt:variant>
        <vt:lpwstr/>
      </vt:variant>
      <vt:variant>
        <vt:i4>6160431</vt:i4>
      </vt:variant>
      <vt:variant>
        <vt:i4>39</vt:i4>
      </vt:variant>
      <vt:variant>
        <vt:i4>0</vt:i4>
      </vt:variant>
      <vt:variant>
        <vt:i4>5</vt:i4>
      </vt:variant>
      <vt:variant>
        <vt:lpwstr>mailto:tsh2n@virginia.edu</vt:lpwstr>
      </vt:variant>
      <vt:variant>
        <vt:lpwstr/>
      </vt:variant>
      <vt:variant>
        <vt:i4>1835110</vt:i4>
      </vt:variant>
      <vt:variant>
        <vt:i4>36</vt:i4>
      </vt:variant>
      <vt:variant>
        <vt:i4>0</vt:i4>
      </vt:variant>
      <vt:variant>
        <vt:i4>5</vt:i4>
      </vt:variant>
      <vt:variant>
        <vt:lpwstr>mailto:cp2xa@virginia.edu</vt:lpwstr>
      </vt:variant>
      <vt:variant>
        <vt:lpwstr/>
      </vt:variant>
      <vt:variant>
        <vt:i4>5570614</vt:i4>
      </vt:variant>
      <vt:variant>
        <vt:i4>33</vt:i4>
      </vt:variant>
      <vt:variant>
        <vt:i4>0</vt:i4>
      </vt:variant>
      <vt:variant>
        <vt:i4>5</vt:i4>
      </vt:variant>
      <vt:variant>
        <vt:lpwstr>mailto:abt4sd@virginia.edu</vt:lpwstr>
      </vt:variant>
      <vt:variant>
        <vt:lpwstr/>
      </vt:variant>
      <vt:variant>
        <vt:i4>5570614</vt:i4>
      </vt:variant>
      <vt:variant>
        <vt:i4>30</vt:i4>
      </vt:variant>
      <vt:variant>
        <vt:i4>0</vt:i4>
      </vt:variant>
      <vt:variant>
        <vt:i4>5</vt:i4>
      </vt:variant>
      <vt:variant>
        <vt:lpwstr>mailto:abt4sd@virginia.edu</vt:lpwstr>
      </vt:variant>
      <vt:variant>
        <vt:lpwstr/>
      </vt:variant>
      <vt:variant>
        <vt:i4>4980791</vt:i4>
      </vt:variant>
      <vt:variant>
        <vt:i4>27</vt:i4>
      </vt:variant>
      <vt:variant>
        <vt:i4>0</vt:i4>
      </vt:variant>
      <vt:variant>
        <vt:i4>5</vt:i4>
      </vt:variant>
      <vt:variant>
        <vt:lpwstr>mailto:clp5s@virginia.edu</vt:lpwstr>
      </vt:variant>
      <vt:variant>
        <vt:lpwstr/>
      </vt:variant>
      <vt:variant>
        <vt:i4>4194345</vt:i4>
      </vt:variant>
      <vt:variant>
        <vt:i4>24</vt:i4>
      </vt:variant>
      <vt:variant>
        <vt:i4>0</vt:i4>
      </vt:variant>
      <vt:variant>
        <vt:i4>5</vt:i4>
      </vt:variant>
      <vt:variant>
        <vt:lpwstr>mailto:arg5j@virginia.edu</vt:lpwstr>
      </vt:variant>
      <vt:variant>
        <vt:lpwstr/>
      </vt:variant>
      <vt:variant>
        <vt:i4>4587557</vt:i4>
      </vt:variant>
      <vt:variant>
        <vt:i4>21</vt:i4>
      </vt:variant>
      <vt:variant>
        <vt:i4>0</vt:i4>
      </vt:variant>
      <vt:variant>
        <vt:i4>5</vt:i4>
      </vt:variant>
      <vt:variant>
        <vt:lpwstr>mailto:csh8a@virginia.edu</vt:lpwstr>
      </vt:variant>
      <vt:variant>
        <vt:lpwstr/>
      </vt:variant>
      <vt:variant>
        <vt:i4>5046319</vt:i4>
      </vt:variant>
      <vt:variant>
        <vt:i4>18</vt:i4>
      </vt:variant>
      <vt:variant>
        <vt:i4>0</vt:i4>
      </vt:variant>
      <vt:variant>
        <vt:i4>5</vt:i4>
      </vt:variant>
      <vt:variant>
        <vt:lpwstr>mailto:ksm2g@virginia.edu</vt:lpwstr>
      </vt:variant>
      <vt:variant>
        <vt:lpwstr/>
      </vt:variant>
      <vt:variant>
        <vt:i4>5570614</vt:i4>
      </vt:variant>
      <vt:variant>
        <vt:i4>15</vt:i4>
      </vt:variant>
      <vt:variant>
        <vt:i4>0</vt:i4>
      </vt:variant>
      <vt:variant>
        <vt:i4>5</vt:i4>
      </vt:variant>
      <vt:variant>
        <vt:lpwstr>mailto:sjd2n@virginia.edu</vt:lpwstr>
      </vt:variant>
      <vt:variant>
        <vt:lpwstr/>
      </vt:variant>
      <vt:variant>
        <vt:i4>1114221</vt:i4>
      </vt:variant>
      <vt:variant>
        <vt:i4>12</vt:i4>
      </vt:variant>
      <vt:variant>
        <vt:i4>0</vt:i4>
      </vt:variant>
      <vt:variant>
        <vt:i4>5</vt:i4>
      </vt:variant>
      <vt:variant>
        <vt:lpwstr>mailto:cm8nf@virginia.edu</vt:lpwstr>
      </vt:variant>
      <vt:variant>
        <vt:lpwstr/>
      </vt:variant>
      <vt:variant>
        <vt:i4>4587582</vt:i4>
      </vt:variant>
      <vt:variant>
        <vt:i4>9</vt:i4>
      </vt:variant>
      <vt:variant>
        <vt:i4>0</vt:i4>
      </vt:variant>
      <vt:variant>
        <vt:i4>5</vt:i4>
      </vt:variant>
      <vt:variant>
        <vt:lpwstr>mailto:smh2ne@virginia.edu</vt:lpwstr>
      </vt:variant>
      <vt:variant>
        <vt:lpwstr/>
      </vt:variant>
      <vt:variant>
        <vt:i4>4587582</vt:i4>
      </vt:variant>
      <vt:variant>
        <vt:i4>6</vt:i4>
      </vt:variant>
      <vt:variant>
        <vt:i4>0</vt:i4>
      </vt:variant>
      <vt:variant>
        <vt:i4>5</vt:i4>
      </vt:variant>
      <vt:variant>
        <vt:lpwstr>mailto:smh2ne@virginia.edu</vt:lpwstr>
      </vt:variant>
      <vt:variant>
        <vt:lpwstr/>
      </vt:variant>
      <vt:variant>
        <vt:i4>1114221</vt:i4>
      </vt:variant>
      <vt:variant>
        <vt:i4>3</vt:i4>
      </vt:variant>
      <vt:variant>
        <vt:i4>0</vt:i4>
      </vt:variant>
      <vt:variant>
        <vt:i4>5</vt:i4>
      </vt:variant>
      <vt:variant>
        <vt:lpwstr>mailto:cm8nf@virginia.edu</vt:lpwstr>
      </vt:variant>
      <vt:variant>
        <vt:lpwstr/>
      </vt:variant>
      <vt:variant>
        <vt:i4>5177394</vt:i4>
      </vt:variant>
      <vt:variant>
        <vt:i4>0</vt:i4>
      </vt:variant>
      <vt:variant>
        <vt:i4>0</vt:i4>
      </vt:variant>
      <vt:variant>
        <vt:i4>5</vt:i4>
      </vt:variant>
      <vt:variant>
        <vt:lpwstr>mailto:rnd2u@virginia.edu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Move in Weekend &amp; Sept Impacts</dc:title>
  <dc:subject/>
  <dc:creator>Katras, Jeremy A (jak4yf)</dc:creator>
  <cp:keywords/>
  <dc:description/>
  <cp:lastModifiedBy>Centofante, Jane D. (jad2tm)</cp:lastModifiedBy>
  <cp:revision>185</cp:revision>
  <cp:lastPrinted>2025-08-06T21:17:00Z</cp:lastPrinted>
  <dcterms:created xsi:type="dcterms:W3CDTF">2025-07-30T17:44:00Z</dcterms:created>
  <dcterms:modified xsi:type="dcterms:W3CDTF">2025-08-18T15:08:00Z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0x0101006A1E80F7B0B9F94B9ED369B0CE56A92A</vt:lpwstr>
  </property>
</Properties>
</file>