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18A7" w14:textId="77777777" w:rsidR="00A05C7A" w:rsidRPr="006D568E" w:rsidRDefault="001B1A37" w:rsidP="00880A2A">
      <w:pPr>
        <w:jc w:val="center"/>
        <w:rPr>
          <w:b/>
        </w:rPr>
      </w:pPr>
      <w:r w:rsidRPr="006D568E">
        <w:rPr>
          <w:b/>
        </w:rPr>
        <w:t>Fire Watch Guidelines</w:t>
      </w:r>
    </w:p>
    <w:p w14:paraId="079D966A" w14:textId="4A4DE148" w:rsidR="008F08A9" w:rsidRPr="008F08A9" w:rsidRDefault="008F08A9" w:rsidP="008F08A9">
      <w:r>
        <w:rPr>
          <w:b/>
        </w:rPr>
        <w:t>FIRE WATCH</w:t>
      </w:r>
      <w:proofErr w:type="gramStart"/>
      <w:r>
        <w:rPr>
          <w:b/>
        </w:rPr>
        <w:t>:</w:t>
      </w:r>
      <w:r>
        <w:t xml:space="preserve">  A</w:t>
      </w:r>
      <w:proofErr w:type="gramEnd"/>
      <w:r>
        <w:t xml:space="preserve"> temporary measure intended to ensure continuous and systematic surveillance of a building or portion thereof by one or more qualified individuals for the purpose of identifying and controlling fire hazards, detecting early signs of unwanted fire, raising an alarm of fire</w:t>
      </w:r>
      <w:r w:rsidR="00655407">
        <w:t xml:space="preserve">, </w:t>
      </w:r>
      <w:r>
        <w:t xml:space="preserve">notifying </w:t>
      </w:r>
      <w:r w:rsidR="001B1A37">
        <w:t>the fire department</w:t>
      </w:r>
      <w:r w:rsidR="00655407">
        <w:t>, and extinguishing incipient fires</w:t>
      </w:r>
      <w:r w:rsidR="001B1A37">
        <w:t xml:space="preserve">.  </w:t>
      </w:r>
    </w:p>
    <w:p w14:paraId="43A00885" w14:textId="77777777" w:rsidR="00C55A26" w:rsidRDefault="00C55A26" w:rsidP="00C55A26"/>
    <w:p w14:paraId="6D73B001" w14:textId="77777777" w:rsidR="00880A2A" w:rsidRDefault="00880A2A" w:rsidP="00C55A26">
      <w:pPr>
        <w:pStyle w:val="ListParagraph"/>
        <w:numPr>
          <w:ilvl w:val="0"/>
          <w:numId w:val="26"/>
        </w:numPr>
      </w:pPr>
      <w:r>
        <w:t>Needed when:</w:t>
      </w:r>
    </w:p>
    <w:p w14:paraId="0A340077" w14:textId="32F6AACC" w:rsidR="00880A2A" w:rsidRDefault="00880A2A" w:rsidP="00880A2A">
      <w:pPr>
        <w:pStyle w:val="ListParagraph"/>
        <w:numPr>
          <w:ilvl w:val="0"/>
          <w:numId w:val="3"/>
        </w:numPr>
      </w:pPr>
      <w:r>
        <w:t>Fire pro</w:t>
      </w:r>
      <w:r w:rsidR="008A6D9A">
        <w:t>tection system is impaired</w:t>
      </w:r>
      <w:r w:rsidR="001E5F2B">
        <w:t xml:space="preserve"> (Sprinkler,</w:t>
      </w:r>
      <w:r w:rsidR="00702DC4">
        <w:t xml:space="preserve"> pull </w:t>
      </w:r>
      <w:r w:rsidR="004917D5">
        <w:t>station, smoke</w:t>
      </w:r>
      <w:r w:rsidR="001E5F2B">
        <w:t xml:space="preserve"> and/or heat detection)</w:t>
      </w:r>
    </w:p>
    <w:p w14:paraId="08029081" w14:textId="77777777" w:rsidR="00880A2A" w:rsidRDefault="00880A2A" w:rsidP="00880A2A">
      <w:pPr>
        <w:pStyle w:val="ListParagraph"/>
        <w:numPr>
          <w:ilvl w:val="0"/>
          <w:numId w:val="3"/>
        </w:numPr>
      </w:pPr>
      <w:r>
        <w:t>Hot works operation</w:t>
      </w:r>
      <w:r w:rsidR="001B1A37">
        <w:t>s</w:t>
      </w:r>
    </w:p>
    <w:p w14:paraId="656E4BF9" w14:textId="68E8307B" w:rsidR="00F43C7C" w:rsidRPr="00F43C7C" w:rsidRDefault="001B1A37" w:rsidP="00F43C7C">
      <w:pPr>
        <w:pStyle w:val="ListParagraph"/>
        <w:numPr>
          <w:ilvl w:val="0"/>
          <w:numId w:val="3"/>
        </w:numPr>
      </w:pPr>
      <w:r>
        <w:t>If Systems C</w:t>
      </w:r>
      <w:r w:rsidR="00F43C7C" w:rsidRPr="00F43C7C">
        <w:t xml:space="preserve">ontrol loses contact </w:t>
      </w:r>
      <w:r w:rsidR="004917D5" w:rsidRPr="00F43C7C">
        <w:t>with</w:t>
      </w:r>
      <w:r w:rsidR="00F43C7C" w:rsidRPr="00F43C7C">
        <w:t xml:space="preserve"> the building</w:t>
      </w:r>
      <w:r>
        <w:t>/systems</w:t>
      </w:r>
    </w:p>
    <w:p w14:paraId="5365889D" w14:textId="77777777" w:rsidR="00F43C7C" w:rsidRDefault="00F43C7C" w:rsidP="001B1A37">
      <w:pPr>
        <w:pStyle w:val="ListParagraph"/>
        <w:ind w:left="2520"/>
      </w:pPr>
    </w:p>
    <w:p w14:paraId="7936E438" w14:textId="77777777" w:rsidR="00F43C7C" w:rsidRDefault="00F43C7C" w:rsidP="00F43C7C">
      <w:pPr>
        <w:pStyle w:val="ListParagraph"/>
        <w:ind w:left="2520"/>
      </w:pPr>
    </w:p>
    <w:p w14:paraId="49DE3BD8" w14:textId="77777777" w:rsidR="00425CB5" w:rsidRDefault="00425CB5" w:rsidP="00C55A26">
      <w:pPr>
        <w:pStyle w:val="ListParagraph"/>
        <w:numPr>
          <w:ilvl w:val="0"/>
          <w:numId w:val="26"/>
        </w:numPr>
      </w:pPr>
      <w:r>
        <w:t>What to do:</w:t>
      </w:r>
    </w:p>
    <w:p w14:paraId="6DAA9EEA" w14:textId="77777777" w:rsidR="00CB7920" w:rsidRDefault="00CB7920" w:rsidP="00CB7920">
      <w:pPr>
        <w:pStyle w:val="ListParagraph"/>
        <w:numPr>
          <w:ilvl w:val="0"/>
          <w:numId w:val="7"/>
        </w:numPr>
      </w:pPr>
      <w:r>
        <w:t xml:space="preserve"> Alert occupants that the building </w:t>
      </w:r>
      <w:r w:rsidR="001B1A37">
        <w:t xml:space="preserve">fire system is impaired and </w:t>
      </w:r>
      <w:r>
        <w:t>a fire watch</w:t>
      </w:r>
      <w:r w:rsidR="001B1A37">
        <w:t xml:space="preserve"> is in place.</w:t>
      </w:r>
    </w:p>
    <w:p w14:paraId="459F61DB" w14:textId="77777777" w:rsidR="00CB7920" w:rsidRDefault="00CB7920" w:rsidP="00CB7920">
      <w:pPr>
        <w:pStyle w:val="ListParagraph"/>
        <w:numPr>
          <w:ilvl w:val="0"/>
          <w:numId w:val="23"/>
        </w:numPr>
      </w:pPr>
      <w:r>
        <w:t>Send out a mass email</w:t>
      </w:r>
      <w:r w:rsidR="004851A6">
        <w:t>, text or Alertus</w:t>
      </w:r>
    </w:p>
    <w:p w14:paraId="0E79E94D" w14:textId="77777777" w:rsidR="00CB7920" w:rsidRDefault="00CB7920" w:rsidP="00CB7920">
      <w:pPr>
        <w:pStyle w:val="ListParagraph"/>
        <w:numPr>
          <w:ilvl w:val="0"/>
          <w:numId w:val="23"/>
        </w:numPr>
      </w:pPr>
      <w:r>
        <w:t>Post signs</w:t>
      </w:r>
      <w:r w:rsidR="0004643A">
        <w:t xml:space="preserve"> (on doors and FDC)</w:t>
      </w:r>
    </w:p>
    <w:p w14:paraId="75F7E12C" w14:textId="77777777" w:rsidR="00702DC4" w:rsidRDefault="001B1A37" w:rsidP="00CB7920">
      <w:pPr>
        <w:pStyle w:val="ListParagraph"/>
        <w:numPr>
          <w:ilvl w:val="0"/>
          <w:numId w:val="23"/>
        </w:numPr>
      </w:pPr>
      <w:r>
        <w:t>Contact facility coordinator or any on call building personnel</w:t>
      </w:r>
    </w:p>
    <w:p w14:paraId="418649A6" w14:textId="0018CC50" w:rsidR="00AF24E6" w:rsidRDefault="00CB7920" w:rsidP="00CB7920">
      <w:pPr>
        <w:pStyle w:val="ListParagraph"/>
        <w:numPr>
          <w:ilvl w:val="0"/>
          <w:numId w:val="7"/>
        </w:numPr>
      </w:pPr>
      <w:r>
        <w:t xml:space="preserve"> </w:t>
      </w:r>
      <w:r w:rsidR="004917D5">
        <w:t>The only</w:t>
      </w:r>
      <w:r w:rsidR="00AF24E6">
        <w:t xml:space="preserve"> responsibility is fire watch.</w:t>
      </w:r>
    </w:p>
    <w:p w14:paraId="57C43819" w14:textId="77777777" w:rsidR="00CB7920" w:rsidRDefault="00AF24E6" w:rsidP="00CB7920">
      <w:pPr>
        <w:pStyle w:val="ListParagraph"/>
        <w:numPr>
          <w:ilvl w:val="0"/>
          <w:numId w:val="7"/>
        </w:numPr>
      </w:pPr>
      <w:r>
        <w:t xml:space="preserve"> Perform continuous patrols of each portion of affected area of the facility.</w:t>
      </w:r>
    </w:p>
    <w:p w14:paraId="1DA90C46" w14:textId="77777777" w:rsidR="00AF24E6" w:rsidRDefault="00AF24E6" w:rsidP="00425CB5">
      <w:pPr>
        <w:pStyle w:val="ListParagraph"/>
        <w:numPr>
          <w:ilvl w:val="0"/>
          <w:numId w:val="7"/>
        </w:numPr>
      </w:pPr>
      <w:r>
        <w:t xml:space="preserve">Ensure patrol covers the affected </w:t>
      </w:r>
      <w:r w:rsidR="0029608A">
        <w:t xml:space="preserve">areas </w:t>
      </w:r>
      <w:r>
        <w:t>every 15 minutes:</w:t>
      </w:r>
    </w:p>
    <w:p w14:paraId="79489033" w14:textId="77777777" w:rsidR="00AF24E6" w:rsidRDefault="00AF24E6" w:rsidP="0029608A">
      <w:pPr>
        <w:pStyle w:val="ListParagraph"/>
        <w:numPr>
          <w:ilvl w:val="0"/>
          <w:numId w:val="28"/>
        </w:numPr>
      </w:pPr>
      <w:r>
        <w:t>Occupied Assembly Facilities</w:t>
      </w:r>
    </w:p>
    <w:p w14:paraId="6FD0EC43" w14:textId="77777777" w:rsidR="00AF24E6" w:rsidRDefault="00AF24E6" w:rsidP="0029608A">
      <w:pPr>
        <w:pStyle w:val="ListParagraph"/>
        <w:numPr>
          <w:ilvl w:val="0"/>
          <w:numId w:val="28"/>
        </w:numPr>
      </w:pPr>
      <w:r>
        <w:t xml:space="preserve">Residence Halls and other </w:t>
      </w:r>
      <w:r w:rsidR="0029608A">
        <w:t>sleeping areas</w:t>
      </w:r>
    </w:p>
    <w:p w14:paraId="3D04AA5F" w14:textId="355BA424" w:rsidR="0029608A" w:rsidRDefault="0029608A" w:rsidP="0029608A">
      <w:pPr>
        <w:pStyle w:val="ListParagraph"/>
        <w:numPr>
          <w:ilvl w:val="0"/>
          <w:numId w:val="7"/>
        </w:numPr>
      </w:pPr>
      <w:r>
        <w:t xml:space="preserve">Ensure patrols </w:t>
      </w:r>
      <w:r w:rsidR="004917D5">
        <w:t>cover</w:t>
      </w:r>
      <w:r>
        <w:t xml:space="preserve"> the affected areas every 30 minutes:</w:t>
      </w:r>
    </w:p>
    <w:p w14:paraId="7708C4DE" w14:textId="77777777" w:rsidR="0029608A" w:rsidRDefault="0029608A" w:rsidP="0029608A">
      <w:pPr>
        <w:pStyle w:val="ListParagraph"/>
        <w:numPr>
          <w:ilvl w:val="0"/>
          <w:numId w:val="29"/>
        </w:numPr>
      </w:pPr>
      <w:r>
        <w:t>Academic and all other non-Medical/Patient Facilities</w:t>
      </w:r>
    </w:p>
    <w:p w14:paraId="267567FE" w14:textId="0C920DFE" w:rsidR="0029608A" w:rsidRDefault="0029608A" w:rsidP="0029608A">
      <w:pPr>
        <w:pStyle w:val="ListParagraph"/>
        <w:numPr>
          <w:ilvl w:val="0"/>
          <w:numId w:val="7"/>
        </w:numPr>
      </w:pPr>
      <w:r>
        <w:t xml:space="preserve">In the event of </w:t>
      </w:r>
      <w:r w:rsidR="004917D5">
        <w:t>a fire</w:t>
      </w:r>
      <w:r>
        <w:t xml:space="preserve"> situation:</w:t>
      </w:r>
    </w:p>
    <w:p w14:paraId="0123521F" w14:textId="77777777" w:rsidR="0029608A" w:rsidRDefault="00702DC4" w:rsidP="0029608A">
      <w:pPr>
        <w:pStyle w:val="ListParagraph"/>
        <w:numPr>
          <w:ilvl w:val="0"/>
          <w:numId w:val="30"/>
        </w:numPr>
      </w:pPr>
      <w:r w:rsidRPr="00702DC4">
        <w:t xml:space="preserve">Call 911 and indicate that there is </w:t>
      </w:r>
      <w:r w:rsidR="0029608A">
        <w:t>a</w:t>
      </w:r>
      <w:r w:rsidRPr="00702DC4">
        <w:t xml:space="preserve"> fire</w:t>
      </w:r>
      <w:r w:rsidR="0029608A">
        <w:t xml:space="preserve"> and provide facility name and address.</w:t>
      </w:r>
    </w:p>
    <w:p w14:paraId="43121061" w14:textId="77777777" w:rsidR="00AA470D" w:rsidRDefault="00425CB5" w:rsidP="0029608A">
      <w:pPr>
        <w:pStyle w:val="ListParagraph"/>
        <w:numPr>
          <w:ilvl w:val="0"/>
          <w:numId w:val="7"/>
        </w:numPr>
      </w:pPr>
      <w:r>
        <w:t>Alert occupants to evacuate</w:t>
      </w:r>
      <w:r w:rsidR="0029608A">
        <w:t>.</w:t>
      </w:r>
    </w:p>
    <w:p w14:paraId="270B3E05" w14:textId="77777777" w:rsidR="00AA470D" w:rsidRDefault="00AA470D" w:rsidP="00AA470D">
      <w:pPr>
        <w:pStyle w:val="ListParagraph"/>
        <w:numPr>
          <w:ilvl w:val="0"/>
          <w:numId w:val="10"/>
        </w:numPr>
      </w:pPr>
      <w:r>
        <w:t xml:space="preserve"> </w:t>
      </w:r>
      <w:r w:rsidR="00821D37">
        <w:t>Activate</w:t>
      </w:r>
      <w:r>
        <w:t xml:space="preserve"> pull</w:t>
      </w:r>
      <w:r w:rsidR="00821D37">
        <w:t xml:space="preserve"> </w:t>
      </w:r>
      <w:r>
        <w:t>station</w:t>
      </w:r>
      <w:r w:rsidR="002D2186">
        <w:t xml:space="preserve"> (if in service)</w:t>
      </w:r>
    </w:p>
    <w:p w14:paraId="75571084" w14:textId="77777777" w:rsidR="00CB7920" w:rsidRDefault="00CB7920" w:rsidP="00AA470D">
      <w:pPr>
        <w:pStyle w:val="ListParagraph"/>
        <w:numPr>
          <w:ilvl w:val="0"/>
          <w:numId w:val="10"/>
        </w:numPr>
      </w:pPr>
      <w:r>
        <w:t>Use of bull horn with a programmable message</w:t>
      </w:r>
    </w:p>
    <w:p w14:paraId="28219BD4" w14:textId="77777777" w:rsidR="002208C2" w:rsidRDefault="00425CB5" w:rsidP="002208C2">
      <w:pPr>
        <w:pStyle w:val="ListParagraph"/>
        <w:numPr>
          <w:ilvl w:val="0"/>
          <w:numId w:val="7"/>
        </w:numPr>
      </w:pPr>
      <w:r>
        <w:t>Extinguish small fires</w:t>
      </w:r>
    </w:p>
    <w:p w14:paraId="2C63E1DE" w14:textId="77777777" w:rsidR="00046F9E" w:rsidRDefault="00046F9E" w:rsidP="002208C2">
      <w:pPr>
        <w:pStyle w:val="ListParagraph"/>
        <w:numPr>
          <w:ilvl w:val="0"/>
          <w:numId w:val="7"/>
        </w:numPr>
      </w:pPr>
      <w:r>
        <w:t>Maintain a log</w:t>
      </w:r>
      <w:r w:rsidR="002208C2">
        <w:t>.</w:t>
      </w:r>
    </w:p>
    <w:p w14:paraId="0EDCD0ED" w14:textId="77777777" w:rsidR="00046F9E" w:rsidRDefault="00046F9E" w:rsidP="00D874EA">
      <w:pPr>
        <w:pStyle w:val="ListParagraph"/>
        <w:numPr>
          <w:ilvl w:val="0"/>
          <w:numId w:val="8"/>
        </w:numPr>
      </w:pPr>
      <w:r>
        <w:t>Name and address of premises</w:t>
      </w:r>
    </w:p>
    <w:p w14:paraId="4847CE51" w14:textId="77777777" w:rsidR="00046F9E" w:rsidRDefault="00046F9E" w:rsidP="00046F9E">
      <w:pPr>
        <w:pStyle w:val="ListParagraph"/>
        <w:numPr>
          <w:ilvl w:val="0"/>
          <w:numId w:val="8"/>
        </w:numPr>
      </w:pPr>
      <w:r>
        <w:t>Name(s) of assigned fire watch personnel</w:t>
      </w:r>
    </w:p>
    <w:p w14:paraId="05C2D870" w14:textId="77777777" w:rsidR="00046F9E" w:rsidRDefault="00046F9E" w:rsidP="00046F9E">
      <w:pPr>
        <w:pStyle w:val="ListParagraph"/>
        <w:numPr>
          <w:ilvl w:val="0"/>
          <w:numId w:val="8"/>
        </w:numPr>
      </w:pPr>
      <w:r>
        <w:t>Date of fire watch</w:t>
      </w:r>
    </w:p>
    <w:p w14:paraId="1EF60074" w14:textId="77777777" w:rsidR="00046F9E" w:rsidRDefault="00046F9E" w:rsidP="00046F9E">
      <w:pPr>
        <w:pStyle w:val="ListParagraph"/>
        <w:numPr>
          <w:ilvl w:val="0"/>
          <w:numId w:val="8"/>
        </w:numPr>
      </w:pPr>
      <w:r>
        <w:t>Time of fire watch</w:t>
      </w:r>
    </w:p>
    <w:p w14:paraId="5E7C2BB8" w14:textId="77777777" w:rsidR="00046F9E" w:rsidRDefault="00046F9E" w:rsidP="00046F9E">
      <w:pPr>
        <w:pStyle w:val="ListParagraph"/>
        <w:numPr>
          <w:ilvl w:val="0"/>
          <w:numId w:val="8"/>
        </w:numPr>
      </w:pPr>
      <w:r>
        <w:t>Areas patrolled</w:t>
      </w:r>
    </w:p>
    <w:p w14:paraId="5CA619EB" w14:textId="77777777" w:rsidR="00046F9E" w:rsidRDefault="00046F9E" w:rsidP="00046F9E">
      <w:pPr>
        <w:pStyle w:val="ListParagraph"/>
        <w:numPr>
          <w:ilvl w:val="0"/>
          <w:numId w:val="8"/>
        </w:numPr>
      </w:pPr>
      <w:r>
        <w:t>Condition or status of area patrolled</w:t>
      </w:r>
    </w:p>
    <w:p w14:paraId="6B3D31AC" w14:textId="77777777" w:rsidR="00046F9E" w:rsidRDefault="00CB7920" w:rsidP="002208C2">
      <w:pPr>
        <w:pStyle w:val="ListParagraph"/>
        <w:numPr>
          <w:ilvl w:val="1"/>
          <w:numId w:val="26"/>
        </w:numPr>
      </w:pPr>
      <w:r>
        <w:lastRenderedPageBreak/>
        <w:t xml:space="preserve">Requirements to perform fire watch </w:t>
      </w:r>
    </w:p>
    <w:p w14:paraId="25A78381" w14:textId="57E4B867" w:rsidR="00046F9E" w:rsidRDefault="00046F9E" w:rsidP="00046F9E">
      <w:pPr>
        <w:pStyle w:val="ListParagraph"/>
        <w:numPr>
          <w:ilvl w:val="0"/>
          <w:numId w:val="9"/>
        </w:numPr>
      </w:pPr>
      <w:r>
        <w:t>Communication (cell phone and</w:t>
      </w:r>
      <w:r w:rsidR="004917D5">
        <w:t>/</w:t>
      </w:r>
      <w:r>
        <w:t>or two</w:t>
      </w:r>
      <w:r w:rsidR="004917D5">
        <w:t>-</w:t>
      </w:r>
      <w:r>
        <w:t>way radio)</w:t>
      </w:r>
    </w:p>
    <w:p w14:paraId="266CB49F" w14:textId="77777777" w:rsidR="00046F9E" w:rsidRDefault="001E5F2B" w:rsidP="00046F9E">
      <w:pPr>
        <w:pStyle w:val="ListParagraph"/>
        <w:numPr>
          <w:ilvl w:val="0"/>
          <w:numId w:val="9"/>
        </w:numPr>
      </w:pPr>
      <w:r>
        <w:t>10lb ABC fire extinguisher</w:t>
      </w:r>
      <w:r w:rsidR="008F08A9">
        <w:t xml:space="preserve"> (Do not have to carry the extinguisher with you)</w:t>
      </w:r>
    </w:p>
    <w:p w14:paraId="3359F98D" w14:textId="77777777" w:rsidR="001E5F2B" w:rsidRDefault="001E5F2B" w:rsidP="00046F9E">
      <w:pPr>
        <w:pStyle w:val="ListParagraph"/>
        <w:numPr>
          <w:ilvl w:val="0"/>
          <w:numId w:val="9"/>
        </w:numPr>
      </w:pPr>
      <w:r>
        <w:t xml:space="preserve">If there are no fire extinguishers in </w:t>
      </w:r>
      <w:r w:rsidR="003871A7">
        <w:t xml:space="preserve">the building, fire extinguishers shall be placed on each level affected by the outage.  </w:t>
      </w:r>
    </w:p>
    <w:p w14:paraId="1DC75C22" w14:textId="77777777" w:rsidR="00135626" w:rsidRDefault="00135626" w:rsidP="00135626">
      <w:pPr>
        <w:pStyle w:val="ListParagraph"/>
        <w:numPr>
          <w:ilvl w:val="0"/>
          <w:numId w:val="9"/>
        </w:numPr>
      </w:pPr>
      <w:r>
        <w:t xml:space="preserve"> Personnel must be physically capable of performing the duties of a fire watch</w:t>
      </w:r>
    </w:p>
    <w:p w14:paraId="042649E4" w14:textId="77777777" w:rsidR="00135626" w:rsidRDefault="00135626" w:rsidP="00135626">
      <w:pPr>
        <w:pStyle w:val="ListParagraph"/>
        <w:numPr>
          <w:ilvl w:val="0"/>
          <w:numId w:val="9"/>
        </w:numPr>
      </w:pPr>
      <w:r>
        <w:t>Have full access to facility</w:t>
      </w:r>
    </w:p>
    <w:p w14:paraId="4BED5285" w14:textId="77777777" w:rsidR="008A74D7" w:rsidRDefault="008A74D7" w:rsidP="008A74D7">
      <w:pPr>
        <w:jc w:val="center"/>
      </w:pPr>
    </w:p>
    <w:p w14:paraId="6A8395F9" w14:textId="77777777" w:rsidR="008A74D7" w:rsidRPr="006D568E" w:rsidRDefault="008A74D7" w:rsidP="008A74D7">
      <w:pPr>
        <w:jc w:val="center"/>
        <w:rPr>
          <w:b/>
        </w:rPr>
      </w:pPr>
      <w:r w:rsidRPr="006D568E">
        <w:rPr>
          <w:b/>
        </w:rPr>
        <w:t>HOT WORKS</w:t>
      </w:r>
    </w:p>
    <w:p w14:paraId="551D739B" w14:textId="77777777" w:rsidR="00937973" w:rsidRDefault="00937973" w:rsidP="00937973">
      <w:r>
        <w:t xml:space="preserve">Operations </w:t>
      </w:r>
      <w:proofErr w:type="gramStart"/>
      <w:r>
        <w:t>including</w:t>
      </w:r>
      <w:proofErr w:type="gramEnd"/>
      <w:r>
        <w:t xml:space="preserve"> cutting, welding, Thermit welding, brazing, soldering, grinding, thermal spraying, thawing pipes, installation of torch-applied roof systems or any other similar activities.</w:t>
      </w:r>
    </w:p>
    <w:p w14:paraId="65E8EEB4" w14:textId="77777777" w:rsidR="00937973" w:rsidRDefault="00937973" w:rsidP="00937973">
      <w:r>
        <w:t>Use these guidelines during any Hot Work operations:</w:t>
      </w:r>
    </w:p>
    <w:p w14:paraId="341A50B9" w14:textId="77777777" w:rsidR="00937973" w:rsidRDefault="00937973" w:rsidP="00937973">
      <w:pPr>
        <w:pStyle w:val="ListParagraph"/>
        <w:numPr>
          <w:ilvl w:val="0"/>
          <w:numId w:val="31"/>
        </w:numPr>
      </w:pPr>
      <w:r>
        <w:t>Prior to hot works operation:</w:t>
      </w:r>
    </w:p>
    <w:p w14:paraId="7097A12C" w14:textId="77777777" w:rsidR="00937973" w:rsidRDefault="00937973" w:rsidP="00937973">
      <w:pPr>
        <w:pStyle w:val="ListParagraph"/>
        <w:numPr>
          <w:ilvl w:val="0"/>
          <w:numId w:val="32"/>
        </w:numPr>
      </w:pPr>
      <w:r>
        <w:t>Hot work equipment to be used shall be in satisfactory operating condition and in good repair</w:t>
      </w:r>
    </w:p>
    <w:p w14:paraId="040EF845" w14:textId="280E9129" w:rsidR="00937973" w:rsidRDefault="00937973" w:rsidP="00937973">
      <w:pPr>
        <w:pStyle w:val="ListParagraph"/>
        <w:numPr>
          <w:ilvl w:val="0"/>
          <w:numId w:val="32"/>
        </w:numPr>
      </w:pPr>
      <w:r>
        <w:t xml:space="preserve">Hot work </w:t>
      </w:r>
      <w:r w:rsidR="004917D5">
        <w:t>sites are</w:t>
      </w:r>
      <w:r>
        <w:t xml:space="preserve"> clear of combustibles or combustibles are protected</w:t>
      </w:r>
    </w:p>
    <w:p w14:paraId="4D57161B" w14:textId="23D05909" w:rsidR="00937973" w:rsidRDefault="00937973" w:rsidP="00937973">
      <w:pPr>
        <w:pStyle w:val="ListParagraph"/>
        <w:numPr>
          <w:ilvl w:val="0"/>
          <w:numId w:val="32"/>
        </w:numPr>
      </w:pPr>
      <w:r>
        <w:t xml:space="preserve">Exposed construction is of noncombustible material or, if combustible, </w:t>
      </w:r>
      <w:r w:rsidR="004917D5">
        <w:t>then protected</w:t>
      </w:r>
    </w:p>
    <w:p w14:paraId="20F7D5A3" w14:textId="77777777" w:rsidR="00937973" w:rsidRDefault="00937973" w:rsidP="006D568E">
      <w:pPr>
        <w:pStyle w:val="ListParagraph"/>
        <w:numPr>
          <w:ilvl w:val="0"/>
          <w:numId w:val="32"/>
        </w:numPr>
      </w:pPr>
      <w:r>
        <w:t>Openings are protected</w:t>
      </w:r>
    </w:p>
    <w:p w14:paraId="5ECBA129" w14:textId="77777777" w:rsidR="00937973" w:rsidRDefault="00937973" w:rsidP="00937973">
      <w:pPr>
        <w:pStyle w:val="ListParagraph"/>
        <w:numPr>
          <w:ilvl w:val="0"/>
          <w:numId w:val="32"/>
        </w:numPr>
      </w:pPr>
      <w:r>
        <w:t>Floors are kept clean</w:t>
      </w:r>
    </w:p>
    <w:p w14:paraId="44F27EA8" w14:textId="77777777" w:rsidR="00937973" w:rsidRDefault="00937973" w:rsidP="00937973">
      <w:pPr>
        <w:pStyle w:val="ListParagraph"/>
        <w:numPr>
          <w:ilvl w:val="0"/>
          <w:numId w:val="32"/>
        </w:numPr>
      </w:pPr>
      <w:r>
        <w:t>No exposed combustibles are located on the opposite side of partitions, walls, ceilings or floors</w:t>
      </w:r>
    </w:p>
    <w:p w14:paraId="25F1C7ED" w14:textId="77777777" w:rsidR="00937973" w:rsidRDefault="000665CA" w:rsidP="00937973">
      <w:pPr>
        <w:pStyle w:val="ListParagraph"/>
        <w:numPr>
          <w:ilvl w:val="0"/>
          <w:numId w:val="32"/>
        </w:numPr>
      </w:pPr>
      <w:r>
        <w:t>Appropriate</w:t>
      </w:r>
      <w:r w:rsidR="00937973">
        <w:t xml:space="preserve"> fire watch is in place</w:t>
      </w:r>
    </w:p>
    <w:p w14:paraId="478FA138" w14:textId="77777777" w:rsidR="00937973" w:rsidRDefault="00937973" w:rsidP="00937973">
      <w:pPr>
        <w:pStyle w:val="ListParagraph"/>
        <w:numPr>
          <w:ilvl w:val="0"/>
          <w:numId w:val="32"/>
        </w:numPr>
      </w:pPr>
      <w:r>
        <w:t>Approved actions have been taken to prevent accidental activation of the suppression and detection equipment</w:t>
      </w:r>
    </w:p>
    <w:p w14:paraId="6C28BE2D" w14:textId="77777777" w:rsidR="00937973" w:rsidRDefault="00937973" w:rsidP="00937973">
      <w:pPr>
        <w:pStyle w:val="ListParagraph"/>
        <w:numPr>
          <w:ilvl w:val="0"/>
          <w:numId w:val="32"/>
        </w:numPr>
      </w:pPr>
      <w:r>
        <w:t>Fire extinguishers are operable and available.</w:t>
      </w:r>
    </w:p>
    <w:p w14:paraId="7214C692" w14:textId="77777777" w:rsidR="00B079C0" w:rsidRDefault="00B079C0" w:rsidP="00B079C0">
      <w:pPr>
        <w:pStyle w:val="ListParagraph"/>
      </w:pPr>
    </w:p>
    <w:p w14:paraId="2212C38E" w14:textId="77777777" w:rsidR="00B079C0" w:rsidRDefault="00B079C0" w:rsidP="00B079C0">
      <w:pPr>
        <w:pStyle w:val="ListParagraph"/>
        <w:numPr>
          <w:ilvl w:val="0"/>
          <w:numId w:val="26"/>
        </w:numPr>
      </w:pPr>
      <w:r>
        <w:t>What to do:</w:t>
      </w:r>
    </w:p>
    <w:p w14:paraId="44E4E372" w14:textId="6C75981C" w:rsidR="00D874EA" w:rsidRDefault="00D874EA" w:rsidP="00D874EA">
      <w:pPr>
        <w:ind w:left="2070" w:hanging="270"/>
      </w:pPr>
      <w:r>
        <w:t>1</w:t>
      </w:r>
      <w:r w:rsidR="004917D5">
        <w:t>. Alert</w:t>
      </w:r>
      <w:r w:rsidR="00B079C0">
        <w:t xml:space="preserve"> occupants that the building fire system is impaired and a fire watch is in place.</w:t>
      </w:r>
    </w:p>
    <w:p w14:paraId="1BF6637C" w14:textId="77777777" w:rsidR="00B079C0" w:rsidRDefault="00D874EA" w:rsidP="00D874EA">
      <w:pPr>
        <w:spacing w:after="0"/>
        <w:ind w:left="1714" w:hanging="274"/>
      </w:pPr>
      <w:r>
        <w:tab/>
      </w:r>
      <w:r>
        <w:tab/>
        <w:t xml:space="preserve">a.   </w:t>
      </w:r>
      <w:r w:rsidR="00B079C0">
        <w:t>Send out a mass email, text or Alertus</w:t>
      </w:r>
    </w:p>
    <w:p w14:paraId="56534212" w14:textId="77777777" w:rsidR="00B079C0" w:rsidRDefault="00D874EA" w:rsidP="00D874EA">
      <w:pPr>
        <w:pStyle w:val="ListParagraph"/>
        <w:ind w:left="2160"/>
      </w:pPr>
      <w:r>
        <w:t xml:space="preserve">b. </w:t>
      </w:r>
      <w:r w:rsidR="00B079C0">
        <w:t>Post signs</w:t>
      </w:r>
    </w:p>
    <w:p w14:paraId="531A84F4" w14:textId="77777777" w:rsidR="00B079C0" w:rsidRDefault="00D874EA" w:rsidP="00D874EA">
      <w:pPr>
        <w:pStyle w:val="ListParagraph"/>
        <w:ind w:left="2160"/>
      </w:pPr>
      <w:r>
        <w:t xml:space="preserve">c. </w:t>
      </w:r>
      <w:r w:rsidR="00B079C0">
        <w:t>Contact facility coordinator or any on call building personnel</w:t>
      </w:r>
    </w:p>
    <w:p w14:paraId="3B6B6B5E" w14:textId="77777777" w:rsidR="00B079C0" w:rsidRDefault="00D874EA" w:rsidP="00D874EA">
      <w:pPr>
        <w:ind w:left="1800"/>
      </w:pPr>
      <w:r>
        <w:t xml:space="preserve">2. </w:t>
      </w:r>
      <w:r w:rsidR="00B079C0">
        <w:t xml:space="preserve"> Sole responsibility</w:t>
      </w:r>
      <w:r>
        <w:t xml:space="preserve"> </w:t>
      </w:r>
      <w:r w:rsidR="00B079C0">
        <w:t>is fire watch.</w:t>
      </w:r>
    </w:p>
    <w:p w14:paraId="2302D01D" w14:textId="6854C619" w:rsidR="00B079C0" w:rsidRDefault="00D874EA" w:rsidP="00D874EA">
      <w:pPr>
        <w:pStyle w:val="ListParagraph"/>
        <w:ind w:left="1800"/>
      </w:pPr>
      <w:r>
        <w:t>3</w:t>
      </w:r>
      <w:r w:rsidR="004917D5">
        <w:t>. Perform</w:t>
      </w:r>
      <w:r w:rsidR="00B079C0">
        <w:t xml:space="preserve"> continuous patrols of each portion of affected </w:t>
      </w:r>
      <w:r w:rsidR="004917D5">
        <w:t>areas</w:t>
      </w:r>
      <w:r w:rsidR="00B079C0">
        <w:t xml:space="preserve"> of the facility.</w:t>
      </w:r>
    </w:p>
    <w:p w14:paraId="3DF6AFA4" w14:textId="77777777" w:rsidR="00707D09" w:rsidRDefault="00707D09" w:rsidP="00D874EA">
      <w:pPr>
        <w:pStyle w:val="ListParagraph"/>
        <w:ind w:left="1800"/>
      </w:pPr>
    </w:p>
    <w:p w14:paraId="3BBD0EE1" w14:textId="77777777" w:rsidR="00B079C0" w:rsidRDefault="00D874EA" w:rsidP="00D874EA">
      <w:pPr>
        <w:pStyle w:val="ListParagraph"/>
        <w:ind w:left="1800"/>
      </w:pPr>
      <w:r>
        <w:lastRenderedPageBreak/>
        <w:t xml:space="preserve">4. </w:t>
      </w:r>
      <w:r w:rsidR="00B079C0">
        <w:t>Ensure patrol covers the affected areas every 15 minutes:</w:t>
      </w:r>
    </w:p>
    <w:p w14:paraId="5EF0A195" w14:textId="77777777" w:rsidR="00B079C0" w:rsidRDefault="00D874EA" w:rsidP="00707D09">
      <w:pPr>
        <w:pStyle w:val="ListParagraph"/>
        <w:spacing w:after="0"/>
        <w:ind w:left="2160" w:hanging="90"/>
      </w:pPr>
      <w:r>
        <w:t xml:space="preserve">a. </w:t>
      </w:r>
      <w:r w:rsidR="00B079C0">
        <w:t>Occupied Assembly Facilities</w:t>
      </w:r>
    </w:p>
    <w:p w14:paraId="5073B4C8" w14:textId="77777777" w:rsidR="00B079C0" w:rsidRDefault="00D874EA" w:rsidP="00707D09">
      <w:pPr>
        <w:spacing w:after="0"/>
        <w:ind w:left="2160" w:hanging="90"/>
        <w:contextualSpacing/>
      </w:pPr>
      <w:r>
        <w:t xml:space="preserve">b. </w:t>
      </w:r>
      <w:r w:rsidR="00B079C0">
        <w:t>Residence Halls and other sleeping areas</w:t>
      </w:r>
    </w:p>
    <w:p w14:paraId="01EB4CD4" w14:textId="77777777" w:rsidR="00707D09" w:rsidRDefault="00707D09" w:rsidP="00707D09">
      <w:pPr>
        <w:spacing w:after="0"/>
        <w:ind w:left="2160"/>
        <w:contextualSpacing/>
      </w:pPr>
    </w:p>
    <w:p w14:paraId="3AEF1145" w14:textId="60E961C4" w:rsidR="00B079C0" w:rsidRDefault="00D874EA" w:rsidP="00D874EA">
      <w:pPr>
        <w:ind w:left="2070" w:hanging="270"/>
      </w:pPr>
      <w:r>
        <w:t>5</w:t>
      </w:r>
      <w:r w:rsidR="004917D5">
        <w:t>. Remain</w:t>
      </w:r>
      <w:r w:rsidR="00B079C0">
        <w:t xml:space="preserve"> on fire watch 30 minutes after the hot work operation has concluded. Remain on fire watch for 60 minutes for Residence Halls, other sleeping areas and </w:t>
      </w:r>
      <w:r w:rsidR="004917D5">
        <w:t>in buildings</w:t>
      </w:r>
      <w:r w:rsidR="00B079C0">
        <w:t xml:space="preserve"> that are not fully protected with detection/sprinkler systems</w:t>
      </w:r>
    </w:p>
    <w:p w14:paraId="00765D03" w14:textId="49B8B8D3" w:rsidR="00B079C0" w:rsidRDefault="00D874EA" w:rsidP="00707D09">
      <w:pPr>
        <w:ind w:left="1800"/>
        <w:contextualSpacing/>
      </w:pPr>
      <w:r>
        <w:t>6</w:t>
      </w:r>
      <w:r w:rsidR="004917D5">
        <w:t>. In</w:t>
      </w:r>
      <w:r w:rsidR="00B079C0">
        <w:t xml:space="preserve"> the event of fire situation:</w:t>
      </w:r>
    </w:p>
    <w:p w14:paraId="57DAF782" w14:textId="77777777" w:rsidR="00B079C0" w:rsidRDefault="00D874EA" w:rsidP="00D874EA">
      <w:pPr>
        <w:ind w:left="2520" w:hanging="450"/>
      </w:pPr>
      <w:r>
        <w:t xml:space="preserve">a. </w:t>
      </w:r>
      <w:r w:rsidR="00B079C0" w:rsidRPr="00702DC4">
        <w:t xml:space="preserve">Call 911 and indicate that there is </w:t>
      </w:r>
      <w:r w:rsidR="00B079C0">
        <w:t>a</w:t>
      </w:r>
      <w:r w:rsidR="00B079C0" w:rsidRPr="00702DC4">
        <w:t xml:space="preserve"> fire</w:t>
      </w:r>
      <w:r w:rsidR="00B079C0">
        <w:t xml:space="preserve"> and provide facility name and address.</w:t>
      </w:r>
    </w:p>
    <w:p w14:paraId="065611A5" w14:textId="27DFD964" w:rsidR="00B079C0" w:rsidRDefault="00D874EA" w:rsidP="00707D09">
      <w:pPr>
        <w:spacing w:after="0"/>
        <w:ind w:left="1800"/>
        <w:contextualSpacing/>
      </w:pPr>
      <w:r>
        <w:t>7</w:t>
      </w:r>
      <w:r w:rsidR="004917D5">
        <w:t>. Alert</w:t>
      </w:r>
      <w:r w:rsidR="00B079C0">
        <w:t xml:space="preserve"> occupants to evacuate.</w:t>
      </w:r>
    </w:p>
    <w:p w14:paraId="2EEF9699" w14:textId="66B06DAE" w:rsidR="00B079C0" w:rsidRDefault="00D874EA" w:rsidP="00707D09">
      <w:pPr>
        <w:pStyle w:val="ListParagraph"/>
        <w:spacing w:after="0"/>
        <w:ind w:left="2520" w:hanging="446"/>
      </w:pPr>
      <w:proofErr w:type="gramStart"/>
      <w:r>
        <w:t>a.</w:t>
      </w:r>
      <w:r w:rsidR="00B079C0">
        <w:t xml:space="preserve"> Activate</w:t>
      </w:r>
      <w:proofErr w:type="gramEnd"/>
      <w:r w:rsidR="00B079C0">
        <w:t xml:space="preserve"> </w:t>
      </w:r>
      <w:r w:rsidR="004917D5">
        <w:t>the pull</w:t>
      </w:r>
      <w:r w:rsidR="00B079C0">
        <w:t xml:space="preserve"> station (if in service)</w:t>
      </w:r>
    </w:p>
    <w:p w14:paraId="38713324" w14:textId="77777777" w:rsidR="00B079C0" w:rsidRDefault="00D874EA" w:rsidP="00707D09">
      <w:pPr>
        <w:pStyle w:val="ListParagraph"/>
        <w:spacing w:after="0"/>
        <w:ind w:left="2520" w:hanging="446"/>
      </w:pPr>
      <w:r>
        <w:t xml:space="preserve">b. </w:t>
      </w:r>
      <w:r w:rsidR="00B079C0">
        <w:t>Use of bull horn with a programmable message</w:t>
      </w:r>
    </w:p>
    <w:p w14:paraId="69C3B176" w14:textId="77777777" w:rsidR="00707D09" w:rsidRDefault="00707D09" w:rsidP="00707D09">
      <w:pPr>
        <w:pStyle w:val="ListParagraph"/>
        <w:spacing w:after="0"/>
        <w:ind w:left="2520" w:hanging="446"/>
      </w:pPr>
    </w:p>
    <w:p w14:paraId="137BDD5A" w14:textId="27296F7B" w:rsidR="00B079C0" w:rsidRDefault="00D874EA" w:rsidP="00D874EA">
      <w:pPr>
        <w:pStyle w:val="ListParagraph"/>
        <w:ind w:left="1440" w:firstLine="360"/>
      </w:pPr>
      <w:r>
        <w:t>8</w:t>
      </w:r>
      <w:r w:rsidR="004917D5">
        <w:t>. Extinguish</w:t>
      </w:r>
      <w:r w:rsidR="00B079C0">
        <w:t xml:space="preserve"> small fires</w:t>
      </w:r>
    </w:p>
    <w:p w14:paraId="11E7853D" w14:textId="77777777" w:rsidR="006D568E" w:rsidRDefault="006D568E" w:rsidP="00D874EA">
      <w:pPr>
        <w:pStyle w:val="ListParagraph"/>
        <w:ind w:left="1440" w:firstLine="360"/>
      </w:pPr>
    </w:p>
    <w:p w14:paraId="79EF29D5" w14:textId="413423A2" w:rsidR="00B079C0" w:rsidRDefault="00D874EA" w:rsidP="00D874EA">
      <w:pPr>
        <w:pStyle w:val="ListParagraph"/>
        <w:ind w:left="1440" w:firstLine="360"/>
      </w:pPr>
      <w:r>
        <w:t>9</w:t>
      </w:r>
      <w:r w:rsidR="004917D5">
        <w:t>. Maintain</w:t>
      </w:r>
      <w:r w:rsidR="00B079C0">
        <w:t xml:space="preserve"> a log.</w:t>
      </w:r>
    </w:p>
    <w:p w14:paraId="6724C4D1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Name and address of premises</w:t>
      </w:r>
    </w:p>
    <w:p w14:paraId="089F6A42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Name(s) of assigned fire watch personnel</w:t>
      </w:r>
    </w:p>
    <w:p w14:paraId="66BC21C4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Date of fire watch</w:t>
      </w:r>
    </w:p>
    <w:p w14:paraId="5A685A75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Time of fire watch</w:t>
      </w:r>
    </w:p>
    <w:p w14:paraId="706316D0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Areas patrolled</w:t>
      </w:r>
    </w:p>
    <w:p w14:paraId="246F2160" w14:textId="77777777" w:rsidR="00B079C0" w:rsidRDefault="00B079C0" w:rsidP="00707D09">
      <w:pPr>
        <w:pStyle w:val="ListParagraph"/>
        <w:numPr>
          <w:ilvl w:val="0"/>
          <w:numId w:val="43"/>
        </w:numPr>
        <w:ind w:hanging="450"/>
      </w:pPr>
      <w:r>
        <w:t>Condition or status of area patrolled</w:t>
      </w:r>
    </w:p>
    <w:p w14:paraId="5660246F" w14:textId="77777777" w:rsidR="006D568E" w:rsidRDefault="006D568E" w:rsidP="006D568E">
      <w:pPr>
        <w:pStyle w:val="ListParagraph"/>
        <w:ind w:left="2520"/>
      </w:pPr>
    </w:p>
    <w:p w14:paraId="416297E2" w14:textId="77777777" w:rsidR="00B079C0" w:rsidRDefault="00B079C0" w:rsidP="00B079C0">
      <w:pPr>
        <w:pStyle w:val="ListParagraph"/>
        <w:numPr>
          <w:ilvl w:val="1"/>
          <w:numId w:val="26"/>
        </w:numPr>
      </w:pPr>
      <w:r>
        <w:t xml:space="preserve">Requirements to perform fire watch </w:t>
      </w:r>
    </w:p>
    <w:p w14:paraId="7E697F9B" w14:textId="6EF46017" w:rsidR="00B079C0" w:rsidRDefault="00B079C0" w:rsidP="006D568E">
      <w:pPr>
        <w:pStyle w:val="ListParagraph"/>
        <w:numPr>
          <w:ilvl w:val="0"/>
          <w:numId w:val="32"/>
        </w:numPr>
      </w:pPr>
      <w:r>
        <w:t>Communication (cell phone and</w:t>
      </w:r>
      <w:r w:rsidR="004917D5">
        <w:t>/</w:t>
      </w:r>
      <w:r>
        <w:t>or two</w:t>
      </w:r>
      <w:r w:rsidR="004917D5">
        <w:t>-</w:t>
      </w:r>
      <w:r>
        <w:t>way radio)</w:t>
      </w:r>
    </w:p>
    <w:p w14:paraId="30515A97" w14:textId="5F66E31E" w:rsidR="00B079C0" w:rsidRDefault="000665CA" w:rsidP="006D568E">
      <w:pPr>
        <w:pStyle w:val="ListParagraph"/>
        <w:numPr>
          <w:ilvl w:val="0"/>
          <w:numId w:val="32"/>
        </w:numPr>
      </w:pPr>
      <w:r>
        <w:t>Have 2-A:20-B:</w:t>
      </w:r>
      <w:r w:rsidR="00A05C7A">
        <w:t>C fire</w:t>
      </w:r>
      <w:r w:rsidR="00B079C0">
        <w:t xml:space="preserve"> extinguisher </w:t>
      </w:r>
      <w:r>
        <w:t>readily available within 30 feet of hot work area.</w:t>
      </w:r>
      <w:r w:rsidR="00B079C0">
        <w:t xml:space="preserve"> </w:t>
      </w:r>
    </w:p>
    <w:p w14:paraId="3C0D214E" w14:textId="77777777" w:rsidR="00B079C0" w:rsidRDefault="00B079C0" w:rsidP="006D568E">
      <w:pPr>
        <w:pStyle w:val="ListParagraph"/>
        <w:numPr>
          <w:ilvl w:val="0"/>
          <w:numId w:val="32"/>
        </w:numPr>
      </w:pPr>
      <w:r>
        <w:t>Personnel must be physically capable of performing the duties of a fire watch</w:t>
      </w:r>
    </w:p>
    <w:p w14:paraId="5EC38DFE" w14:textId="77777777" w:rsidR="00B079C0" w:rsidRDefault="00B079C0" w:rsidP="006D568E">
      <w:pPr>
        <w:pStyle w:val="ListParagraph"/>
        <w:numPr>
          <w:ilvl w:val="0"/>
          <w:numId w:val="32"/>
        </w:numPr>
      </w:pPr>
      <w:r>
        <w:t>Have full access to facility</w:t>
      </w:r>
    </w:p>
    <w:p w14:paraId="0F2B2F41" w14:textId="77777777" w:rsidR="00B079C0" w:rsidRDefault="00B079C0" w:rsidP="00B079C0">
      <w:pPr>
        <w:pStyle w:val="ListParagraph"/>
      </w:pPr>
    </w:p>
    <w:p w14:paraId="06C08C43" w14:textId="77777777" w:rsidR="00B079C0" w:rsidRDefault="00B079C0" w:rsidP="00B079C0">
      <w:pPr>
        <w:pStyle w:val="ListParagraph"/>
      </w:pPr>
    </w:p>
    <w:p w14:paraId="23D189EF" w14:textId="77777777" w:rsidR="00B079C0" w:rsidRDefault="00B079C0" w:rsidP="00B079C0">
      <w:pPr>
        <w:pStyle w:val="ListParagraph"/>
      </w:pPr>
    </w:p>
    <w:p w14:paraId="38A55404" w14:textId="77777777" w:rsidR="00B079C0" w:rsidRDefault="00B079C0" w:rsidP="00B079C0">
      <w:pPr>
        <w:pStyle w:val="ListParagraph"/>
      </w:pPr>
    </w:p>
    <w:p w14:paraId="3994EE27" w14:textId="77777777" w:rsidR="00B079C0" w:rsidRDefault="00B079C0" w:rsidP="00B079C0">
      <w:pPr>
        <w:pStyle w:val="ListParagraph"/>
      </w:pPr>
    </w:p>
    <w:p w14:paraId="218119B3" w14:textId="77777777" w:rsidR="00B079C0" w:rsidRDefault="00B079C0" w:rsidP="00B079C0">
      <w:pPr>
        <w:pStyle w:val="ListParagraph"/>
      </w:pPr>
    </w:p>
    <w:p w14:paraId="70C39F19" w14:textId="77777777" w:rsidR="00702DC4" w:rsidRDefault="00702DC4" w:rsidP="00F74B0E"/>
    <w:p w14:paraId="1BBB6F54" w14:textId="77777777" w:rsidR="00702DC4" w:rsidRDefault="00702DC4" w:rsidP="00F74B0E"/>
    <w:p w14:paraId="00AABD11" w14:textId="77777777" w:rsidR="00702DC4" w:rsidRDefault="00702DC4" w:rsidP="00F74B0E"/>
    <w:sectPr w:rsidR="00702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AC8"/>
    <w:multiLevelType w:val="hybridMultilevel"/>
    <w:tmpl w:val="943C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35C7A"/>
    <w:multiLevelType w:val="hybridMultilevel"/>
    <w:tmpl w:val="F52C240A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B5DCD"/>
    <w:multiLevelType w:val="hybridMultilevel"/>
    <w:tmpl w:val="63F4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7466F"/>
    <w:multiLevelType w:val="hybridMultilevel"/>
    <w:tmpl w:val="9A88E702"/>
    <w:lvl w:ilvl="0" w:tplc="9A9496CC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C960DA5"/>
    <w:multiLevelType w:val="hybridMultilevel"/>
    <w:tmpl w:val="365600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E1587C"/>
    <w:multiLevelType w:val="hybridMultilevel"/>
    <w:tmpl w:val="C79EAFF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FF1336A"/>
    <w:multiLevelType w:val="hybridMultilevel"/>
    <w:tmpl w:val="5A608F62"/>
    <w:lvl w:ilvl="0" w:tplc="9006DE80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06A69DB"/>
    <w:multiLevelType w:val="hybridMultilevel"/>
    <w:tmpl w:val="6DFCF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D1BB6"/>
    <w:multiLevelType w:val="hybridMultilevel"/>
    <w:tmpl w:val="AA8EA702"/>
    <w:lvl w:ilvl="0" w:tplc="CF581080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D30C09"/>
    <w:multiLevelType w:val="hybridMultilevel"/>
    <w:tmpl w:val="BB543ED8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4333A"/>
    <w:multiLevelType w:val="hybridMultilevel"/>
    <w:tmpl w:val="E224191A"/>
    <w:lvl w:ilvl="0" w:tplc="CF58108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16D17CD0"/>
    <w:multiLevelType w:val="hybridMultilevel"/>
    <w:tmpl w:val="E4ECB506"/>
    <w:lvl w:ilvl="0" w:tplc="88E895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95174CA"/>
    <w:multiLevelType w:val="hybridMultilevel"/>
    <w:tmpl w:val="FB3A617A"/>
    <w:lvl w:ilvl="0" w:tplc="6C58E94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1D840626"/>
    <w:multiLevelType w:val="hybridMultilevel"/>
    <w:tmpl w:val="11D0B67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1F802132"/>
    <w:multiLevelType w:val="hybridMultilevel"/>
    <w:tmpl w:val="264A4D4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2DD1E88"/>
    <w:multiLevelType w:val="hybridMultilevel"/>
    <w:tmpl w:val="DE9462AA"/>
    <w:lvl w:ilvl="0" w:tplc="559242A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5EC063F"/>
    <w:multiLevelType w:val="hybridMultilevel"/>
    <w:tmpl w:val="4816E880"/>
    <w:lvl w:ilvl="0" w:tplc="D07A4DC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2A4306BD"/>
    <w:multiLevelType w:val="multilevel"/>
    <w:tmpl w:val="4816E880"/>
    <w:lvl w:ilvl="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B5526EE"/>
    <w:multiLevelType w:val="hybridMultilevel"/>
    <w:tmpl w:val="94BA11C0"/>
    <w:lvl w:ilvl="0" w:tplc="756AE2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D3456E0"/>
    <w:multiLevelType w:val="hybridMultilevel"/>
    <w:tmpl w:val="437A0B3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0" w15:restartNumberingAfterBreak="0">
    <w:nsid w:val="2EAA6E99"/>
    <w:multiLevelType w:val="hybridMultilevel"/>
    <w:tmpl w:val="E6D06084"/>
    <w:lvl w:ilvl="0" w:tplc="A0DA712A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2F2C7000"/>
    <w:multiLevelType w:val="hybridMultilevel"/>
    <w:tmpl w:val="085C24E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2" w15:restartNumberingAfterBreak="0">
    <w:nsid w:val="34624B75"/>
    <w:multiLevelType w:val="multilevel"/>
    <w:tmpl w:val="84228AF2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23" w15:restartNumberingAfterBreak="0">
    <w:nsid w:val="3AD96159"/>
    <w:multiLevelType w:val="hybridMultilevel"/>
    <w:tmpl w:val="C902D3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10227A1"/>
    <w:multiLevelType w:val="hybridMultilevel"/>
    <w:tmpl w:val="07D6D5D4"/>
    <w:lvl w:ilvl="0" w:tplc="42C2A29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A2651A2"/>
    <w:multiLevelType w:val="hybridMultilevel"/>
    <w:tmpl w:val="3CF4DA9E"/>
    <w:lvl w:ilvl="0" w:tplc="756AE2A2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A4D3C30"/>
    <w:multiLevelType w:val="hybridMultilevel"/>
    <w:tmpl w:val="7930B7FE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D00504"/>
    <w:multiLevelType w:val="hybridMultilevel"/>
    <w:tmpl w:val="A538D5EE"/>
    <w:lvl w:ilvl="0" w:tplc="68F4FA80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8" w15:restartNumberingAfterBreak="0">
    <w:nsid w:val="5582172A"/>
    <w:multiLevelType w:val="hybridMultilevel"/>
    <w:tmpl w:val="B2CEF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9A304C"/>
    <w:multiLevelType w:val="hybridMultilevel"/>
    <w:tmpl w:val="07522A8E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7B6195F"/>
    <w:multiLevelType w:val="hybridMultilevel"/>
    <w:tmpl w:val="7718493C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9BC5D1E"/>
    <w:multiLevelType w:val="hybridMultilevel"/>
    <w:tmpl w:val="D5025AF8"/>
    <w:lvl w:ilvl="0" w:tplc="218E9AC4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2" w15:restartNumberingAfterBreak="0">
    <w:nsid w:val="5EBC0AD7"/>
    <w:multiLevelType w:val="hybridMultilevel"/>
    <w:tmpl w:val="16DE801A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82167"/>
    <w:multiLevelType w:val="hybridMultilevel"/>
    <w:tmpl w:val="13087F5E"/>
    <w:lvl w:ilvl="0" w:tplc="D0B2E6F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72A14C4D"/>
    <w:multiLevelType w:val="hybridMultilevel"/>
    <w:tmpl w:val="D9BED7A6"/>
    <w:lvl w:ilvl="0" w:tplc="0409000F">
      <w:start w:val="1"/>
      <w:numFmt w:val="decimal"/>
      <w:lvlText w:val="%1."/>
      <w:lvlJc w:val="left"/>
      <w:pPr>
        <w:ind w:left="2505" w:hanging="360"/>
      </w:p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35" w15:restartNumberingAfterBreak="0">
    <w:nsid w:val="7811017A"/>
    <w:multiLevelType w:val="hybridMultilevel"/>
    <w:tmpl w:val="A738A4B2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60A72"/>
    <w:multiLevelType w:val="hybridMultilevel"/>
    <w:tmpl w:val="B5DEA8A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C121A09"/>
    <w:multiLevelType w:val="hybridMultilevel"/>
    <w:tmpl w:val="A8D0AD2C"/>
    <w:lvl w:ilvl="0" w:tplc="72467E66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E9622DF"/>
    <w:multiLevelType w:val="hybridMultilevel"/>
    <w:tmpl w:val="8C681076"/>
    <w:lvl w:ilvl="0" w:tplc="CF581080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32573768">
    <w:abstractNumId w:val="7"/>
  </w:num>
  <w:num w:numId="2" w16cid:durableId="778261728">
    <w:abstractNumId w:val="23"/>
  </w:num>
  <w:num w:numId="3" w16cid:durableId="1105539390">
    <w:abstractNumId w:val="14"/>
  </w:num>
  <w:num w:numId="4" w16cid:durableId="179317263">
    <w:abstractNumId w:val="28"/>
  </w:num>
  <w:num w:numId="5" w16cid:durableId="320081695">
    <w:abstractNumId w:val="13"/>
  </w:num>
  <w:num w:numId="6" w16cid:durableId="1770083959">
    <w:abstractNumId w:val="34"/>
  </w:num>
  <w:num w:numId="7" w16cid:durableId="970673031">
    <w:abstractNumId w:val="22"/>
  </w:num>
  <w:num w:numId="8" w16cid:durableId="1079670865">
    <w:abstractNumId w:val="33"/>
  </w:num>
  <w:num w:numId="9" w16cid:durableId="2094431302">
    <w:abstractNumId w:val="5"/>
  </w:num>
  <w:num w:numId="10" w16cid:durableId="573007756">
    <w:abstractNumId w:val="30"/>
  </w:num>
  <w:num w:numId="11" w16cid:durableId="261957187">
    <w:abstractNumId w:val="4"/>
  </w:num>
  <w:num w:numId="12" w16cid:durableId="1324893758">
    <w:abstractNumId w:val="38"/>
  </w:num>
  <w:num w:numId="13" w16cid:durableId="308442707">
    <w:abstractNumId w:val="10"/>
  </w:num>
  <w:num w:numId="14" w16cid:durableId="1229338063">
    <w:abstractNumId w:val="8"/>
  </w:num>
  <w:num w:numId="15" w16cid:durableId="1554192354">
    <w:abstractNumId w:val="35"/>
  </w:num>
  <w:num w:numId="16" w16cid:durableId="1393583795">
    <w:abstractNumId w:val="1"/>
  </w:num>
  <w:num w:numId="17" w16cid:durableId="1623535105">
    <w:abstractNumId w:val="32"/>
  </w:num>
  <w:num w:numId="18" w16cid:durableId="118501143">
    <w:abstractNumId w:val="26"/>
  </w:num>
  <w:num w:numId="19" w16cid:durableId="1993174278">
    <w:abstractNumId w:val="9"/>
  </w:num>
  <w:num w:numId="20" w16cid:durableId="758060978">
    <w:abstractNumId w:val="27"/>
  </w:num>
  <w:num w:numId="21" w16cid:durableId="280307291">
    <w:abstractNumId w:val="15"/>
  </w:num>
  <w:num w:numId="22" w16cid:durableId="1534803939">
    <w:abstractNumId w:val="25"/>
  </w:num>
  <w:num w:numId="23" w16cid:durableId="1811481152">
    <w:abstractNumId w:val="16"/>
  </w:num>
  <w:num w:numId="24" w16cid:durableId="400179008">
    <w:abstractNumId w:val="24"/>
  </w:num>
  <w:num w:numId="25" w16cid:durableId="1435860942">
    <w:abstractNumId w:val="11"/>
  </w:num>
  <w:num w:numId="26" w16cid:durableId="61831039">
    <w:abstractNumId w:val="2"/>
  </w:num>
  <w:num w:numId="27" w16cid:durableId="1304240039">
    <w:abstractNumId w:val="18"/>
  </w:num>
  <w:num w:numId="28" w16cid:durableId="1387996485">
    <w:abstractNumId w:val="31"/>
  </w:num>
  <w:num w:numId="29" w16cid:durableId="1757432952">
    <w:abstractNumId w:val="3"/>
  </w:num>
  <w:num w:numId="30" w16cid:durableId="1543983719">
    <w:abstractNumId w:val="12"/>
  </w:num>
  <w:num w:numId="31" w16cid:durableId="1839953345">
    <w:abstractNumId w:val="0"/>
  </w:num>
  <w:num w:numId="32" w16cid:durableId="1212498700">
    <w:abstractNumId w:val="20"/>
  </w:num>
  <w:num w:numId="33" w16cid:durableId="18935352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77379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35470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911126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0489803">
    <w:abstractNumId w:val="23"/>
  </w:num>
  <w:num w:numId="38" w16cid:durableId="812023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552693080">
    <w:abstractNumId w:val="17"/>
  </w:num>
  <w:num w:numId="40" w16cid:durableId="350491139">
    <w:abstractNumId w:val="29"/>
  </w:num>
  <w:num w:numId="41" w16cid:durableId="1767843674">
    <w:abstractNumId w:val="19"/>
  </w:num>
  <w:num w:numId="42" w16cid:durableId="1521549581">
    <w:abstractNumId w:val="21"/>
  </w:num>
  <w:num w:numId="43" w16cid:durableId="24807565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A2A"/>
    <w:rsid w:val="00004FF5"/>
    <w:rsid w:val="00006E2D"/>
    <w:rsid w:val="0004643A"/>
    <w:rsid w:val="00046F9E"/>
    <w:rsid w:val="000665CA"/>
    <w:rsid w:val="000C7813"/>
    <w:rsid w:val="00120113"/>
    <w:rsid w:val="00135626"/>
    <w:rsid w:val="00181775"/>
    <w:rsid w:val="001B1A37"/>
    <w:rsid w:val="001E5F2B"/>
    <w:rsid w:val="002208C2"/>
    <w:rsid w:val="002348A6"/>
    <w:rsid w:val="00255059"/>
    <w:rsid w:val="00263992"/>
    <w:rsid w:val="0029608A"/>
    <w:rsid w:val="002B6AEF"/>
    <w:rsid w:val="002D2186"/>
    <w:rsid w:val="003871A7"/>
    <w:rsid w:val="003A4DF9"/>
    <w:rsid w:val="00425CB5"/>
    <w:rsid w:val="004265AE"/>
    <w:rsid w:val="00482A6B"/>
    <w:rsid w:val="004851A6"/>
    <w:rsid w:val="004917D5"/>
    <w:rsid w:val="004B67D2"/>
    <w:rsid w:val="004E4408"/>
    <w:rsid w:val="004F1692"/>
    <w:rsid w:val="005863CB"/>
    <w:rsid w:val="006158CF"/>
    <w:rsid w:val="00655407"/>
    <w:rsid w:val="006D568E"/>
    <w:rsid w:val="00702DC4"/>
    <w:rsid w:val="00707D09"/>
    <w:rsid w:val="00821D37"/>
    <w:rsid w:val="00880A2A"/>
    <w:rsid w:val="008A6D9A"/>
    <w:rsid w:val="008A74D7"/>
    <w:rsid w:val="008E39E1"/>
    <w:rsid w:val="008F08A9"/>
    <w:rsid w:val="00937973"/>
    <w:rsid w:val="00A05C7A"/>
    <w:rsid w:val="00A31B3D"/>
    <w:rsid w:val="00AA470D"/>
    <w:rsid w:val="00AF24E6"/>
    <w:rsid w:val="00B079C0"/>
    <w:rsid w:val="00BB24CF"/>
    <w:rsid w:val="00C55A26"/>
    <w:rsid w:val="00CA4F97"/>
    <w:rsid w:val="00CB7920"/>
    <w:rsid w:val="00CF33E8"/>
    <w:rsid w:val="00D71E1D"/>
    <w:rsid w:val="00D874EA"/>
    <w:rsid w:val="00E22649"/>
    <w:rsid w:val="00F43C7C"/>
    <w:rsid w:val="00F7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9FA1B"/>
  <w15:docId w15:val="{AACB34B4-F110-4B91-82CF-735C4340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5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B1E73-8C7E-480E-B9BC-F81C7F2DA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</dc:creator>
  <cp:lastModifiedBy>Grimm, Britt McClellan (bmg3f)</cp:lastModifiedBy>
  <cp:revision>13</cp:revision>
  <cp:lastPrinted>2015-01-13T15:44:00Z</cp:lastPrinted>
  <dcterms:created xsi:type="dcterms:W3CDTF">2015-01-07T15:07:00Z</dcterms:created>
  <dcterms:modified xsi:type="dcterms:W3CDTF">2025-07-11T14:19:00Z</dcterms:modified>
</cp:coreProperties>
</file>