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42D4" w14:textId="77777777" w:rsidR="002C6A86" w:rsidRPr="00EB7AAD" w:rsidRDefault="002C6A86">
      <w:pPr>
        <w:ind w:left="2880" w:hanging="2880"/>
        <w:rPr>
          <w:b/>
          <w:sz w:val="22"/>
        </w:rPr>
      </w:pPr>
    </w:p>
    <w:p w14:paraId="1F0E42D5" w14:textId="7D1A32A0" w:rsidR="002C6A86" w:rsidRDefault="000C0C2B">
      <w:pPr>
        <w:ind w:left="2880" w:hanging="2880"/>
        <w:rPr>
          <w:b/>
          <w:sz w:val="22"/>
        </w:rPr>
      </w:pPr>
      <w:r>
        <w:rPr>
          <w:b/>
          <w:sz w:val="22"/>
        </w:rPr>
        <w:t xml:space="preserve"> </w:t>
      </w:r>
    </w:p>
    <w:p w14:paraId="1F0E42D6" w14:textId="77777777" w:rsidR="002C6A86" w:rsidRDefault="002C6A86">
      <w:pPr>
        <w:ind w:left="2880" w:hanging="2880"/>
        <w:rPr>
          <w:b/>
          <w:sz w:val="22"/>
        </w:rPr>
      </w:pPr>
    </w:p>
    <w:p w14:paraId="1F0E42D7" w14:textId="77777777" w:rsidR="00E41B74" w:rsidRDefault="00E41B74">
      <w:pPr>
        <w:ind w:left="2880" w:hanging="2880"/>
        <w:rPr>
          <w:b/>
          <w:sz w:val="22"/>
        </w:rPr>
      </w:pPr>
    </w:p>
    <w:p w14:paraId="1F0E42D8" w14:textId="77777777" w:rsidR="00E41B74" w:rsidRDefault="00E41B74">
      <w:pPr>
        <w:ind w:left="2880" w:hanging="2880"/>
        <w:rPr>
          <w:b/>
          <w:sz w:val="22"/>
        </w:rPr>
      </w:pPr>
    </w:p>
    <w:p w14:paraId="1F0E42D9" w14:textId="77777777" w:rsidR="002C6A86" w:rsidRDefault="002C6A86">
      <w:pPr>
        <w:ind w:left="2880" w:hanging="2880"/>
        <w:rPr>
          <w:b/>
          <w:sz w:val="22"/>
        </w:rPr>
      </w:pPr>
    </w:p>
    <w:p w14:paraId="1F0E42DA" w14:textId="77777777" w:rsidR="002C6A86" w:rsidRDefault="002C6A86">
      <w:pPr>
        <w:ind w:left="2880" w:hanging="2880"/>
        <w:rPr>
          <w:b/>
          <w:sz w:val="22"/>
        </w:rPr>
      </w:pPr>
    </w:p>
    <w:p w14:paraId="1F0E42DB" w14:textId="77777777" w:rsidR="000B4F24" w:rsidRDefault="000B4F24" w:rsidP="00867BCC">
      <w:pPr>
        <w:ind w:left="2880" w:hanging="2880"/>
        <w:rPr>
          <w:b/>
          <w:sz w:val="22"/>
        </w:rPr>
      </w:pPr>
    </w:p>
    <w:p w14:paraId="1F0E42DC" w14:textId="77777777" w:rsidR="000B4F24" w:rsidRDefault="000B4F24" w:rsidP="00867BCC">
      <w:pPr>
        <w:ind w:left="2880" w:hanging="2880"/>
        <w:rPr>
          <w:b/>
          <w:sz w:val="22"/>
        </w:rPr>
      </w:pPr>
    </w:p>
    <w:p w14:paraId="1F0E42DD" w14:textId="77777777" w:rsidR="000B4F24" w:rsidRDefault="000B4F24" w:rsidP="00867BCC">
      <w:pPr>
        <w:ind w:left="2880" w:hanging="2880"/>
        <w:rPr>
          <w:b/>
          <w:sz w:val="22"/>
        </w:rPr>
      </w:pPr>
    </w:p>
    <w:p w14:paraId="1F0E42DE" w14:textId="77777777" w:rsidR="000B4F24" w:rsidRDefault="000B4F24" w:rsidP="00867BCC">
      <w:pPr>
        <w:ind w:left="2880" w:hanging="2880"/>
        <w:rPr>
          <w:b/>
          <w:sz w:val="22"/>
        </w:rPr>
      </w:pPr>
    </w:p>
    <w:p w14:paraId="1F0E42DF" w14:textId="77777777" w:rsidR="000B4F24" w:rsidRDefault="000B4F24" w:rsidP="000B4F24">
      <w:pPr>
        <w:ind w:left="2880" w:hanging="2880"/>
        <w:jc w:val="center"/>
        <w:rPr>
          <w:b/>
          <w:sz w:val="22"/>
        </w:rPr>
      </w:pPr>
      <w:r>
        <w:rPr>
          <w:b/>
          <w:noProof/>
        </w:rPr>
        <w:drawing>
          <wp:inline distT="0" distB="0" distL="0" distR="0" wp14:anchorId="1F0E4A23" wp14:editId="1F0E4A24">
            <wp:extent cx="1438275" cy="1438275"/>
            <wp:effectExtent l="19050" t="0" r="9525" b="0"/>
            <wp:docPr id="13" name="Picture 1" descr="New Custom FM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ustom FM Logo Small"/>
                    <pic:cNvPicPr>
                      <a:picLocks noChangeAspect="1" noChangeArrowheads="1"/>
                    </pic:cNvPicPr>
                  </pic:nvPicPr>
                  <pic:blipFill>
                    <a:blip r:embed="rId16"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1F0E42E0" w14:textId="77777777" w:rsidR="000B4F24" w:rsidRDefault="000B4F24" w:rsidP="00867BCC">
      <w:pPr>
        <w:ind w:left="2880" w:hanging="2880"/>
        <w:rPr>
          <w:b/>
          <w:sz w:val="22"/>
        </w:rPr>
      </w:pPr>
    </w:p>
    <w:p w14:paraId="1F0E42E1" w14:textId="77777777" w:rsidR="000B4F24" w:rsidRDefault="000B4F24" w:rsidP="00867BCC">
      <w:pPr>
        <w:ind w:left="2880" w:hanging="2880"/>
        <w:rPr>
          <w:sz w:val="22"/>
        </w:rPr>
      </w:pPr>
    </w:p>
    <w:p w14:paraId="1F0E42E2" w14:textId="77777777" w:rsidR="000B4F24" w:rsidRDefault="000B4F24" w:rsidP="00867BCC">
      <w:pPr>
        <w:ind w:left="2880" w:hanging="2880"/>
        <w:rPr>
          <w:sz w:val="22"/>
        </w:rPr>
      </w:pPr>
    </w:p>
    <w:p w14:paraId="1F0E42E3" w14:textId="77777777" w:rsidR="000B4F24" w:rsidRDefault="000B4F24" w:rsidP="00867BCC">
      <w:pPr>
        <w:ind w:left="2880" w:hanging="2880"/>
        <w:rPr>
          <w:sz w:val="22"/>
        </w:rPr>
      </w:pPr>
    </w:p>
    <w:p w14:paraId="1F0E42E4" w14:textId="77777777" w:rsidR="000B4F24" w:rsidRDefault="000B4F24" w:rsidP="00867BCC">
      <w:pPr>
        <w:ind w:left="2880" w:hanging="2880"/>
        <w:rPr>
          <w:sz w:val="22"/>
        </w:rPr>
      </w:pPr>
    </w:p>
    <w:p w14:paraId="680B8D4D" w14:textId="77777777" w:rsidR="008F10AD" w:rsidRDefault="00867BCC" w:rsidP="000B4F24">
      <w:pPr>
        <w:ind w:left="2880" w:hanging="2880"/>
        <w:jc w:val="center"/>
        <w:rPr>
          <w:sz w:val="72"/>
          <w:szCs w:val="72"/>
        </w:rPr>
      </w:pPr>
      <w:r w:rsidRPr="008F10AD">
        <w:rPr>
          <w:sz w:val="72"/>
          <w:szCs w:val="72"/>
        </w:rPr>
        <w:t>Division 1</w:t>
      </w:r>
    </w:p>
    <w:p w14:paraId="1F0E42E5" w14:textId="17F4A283" w:rsidR="00867BCC" w:rsidRPr="008F10AD" w:rsidRDefault="008F10AD" w:rsidP="000B4F24">
      <w:pPr>
        <w:ind w:left="2880" w:hanging="2880"/>
        <w:jc w:val="center"/>
        <w:rPr>
          <w:sz w:val="72"/>
          <w:szCs w:val="72"/>
          <w:u w:val="single"/>
        </w:rPr>
      </w:pPr>
      <w:r w:rsidRPr="008F10AD">
        <w:rPr>
          <w:sz w:val="72"/>
          <w:szCs w:val="72"/>
          <w:u w:val="single"/>
        </w:rPr>
        <w:t>Guideline</w:t>
      </w:r>
    </w:p>
    <w:p w14:paraId="1F0E42E6" w14:textId="77777777" w:rsidR="00867BCC" w:rsidRDefault="00867BCC" w:rsidP="00867BCC">
      <w:pPr>
        <w:ind w:left="2880" w:hanging="2880"/>
        <w:rPr>
          <w:b/>
          <w:sz w:val="22"/>
        </w:rPr>
      </w:pPr>
    </w:p>
    <w:p w14:paraId="1F0E42E7" w14:textId="77777777" w:rsidR="000B4F24" w:rsidRDefault="000B4F24" w:rsidP="00867BCC">
      <w:pPr>
        <w:ind w:left="2880" w:hanging="2880"/>
        <w:rPr>
          <w:b/>
          <w:sz w:val="22"/>
        </w:rPr>
      </w:pPr>
    </w:p>
    <w:p w14:paraId="1F0E42E8" w14:textId="77777777" w:rsidR="000B4F24" w:rsidRDefault="000B4F24" w:rsidP="00867BCC">
      <w:pPr>
        <w:ind w:left="2880" w:hanging="2880"/>
        <w:rPr>
          <w:b/>
          <w:sz w:val="22"/>
        </w:rPr>
      </w:pPr>
    </w:p>
    <w:p w14:paraId="1F0E42E9" w14:textId="77777777" w:rsidR="000B4F24" w:rsidRDefault="000B4F24" w:rsidP="00867BCC">
      <w:pPr>
        <w:ind w:left="2880" w:hanging="2880"/>
        <w:rPr>
          <w:b/>
          <w:sz w:val="22"/>
        </w:rPr>
      </w:pPr>
    </w:p>
    <w:p w14:paraId="1F0E42EB" w14:textId="77777777" w:rsidR="000B4F24" w:rsidRDefault="000B4F24" w:rsidP="00867BCC">
      <w:pPr>
        <w:ind w:left="2880" w:hanging="2880"/>
        <w:rPr>
          <w:b/>
          <w:sz w:val="22"/>
        </w:rPr>
      </w:pPr>
    </w:p>
    <w:p w14:paraId="1F0E42EC" w14:textId="77777777" w:rsidR="000B4F24" w:rsidRDefault="000B4F24" w:rsidP="00867BCC">
      <w:pPr>
        <w:ind w:left="2880" w:hanging="2880"/>
        <w:rPr>
          <w:b/>
          <w:sz w:val="22"/>
        </w:rPr>
      </w:pPr>
    </w:p>
    <w:p w14:paraId="1F0E42ED" w14:textId="77777777" w:rsidR="000B4F24" w:rsidRDefault="000B4F24" w:rsidP="00867BCC">
      <w:pPr>
        <w:ind w:left="2880" w:hanging="2880"/>
        <w:rPr>
          <w:b/>
          <w:sz w:val="22"/>
        </w:rPr>
      </w:pPr>
    </w:p>
    <w:p w14:paraId="7DA6317A" w14:textId="0A81F15C" w:rsidR="008F10AD" w:rsidRDefault="008F10AD" w:rsidP="008F10AD">
      <w:pPr>
        <w:ind w:left="2880" w:hanging="2880"/>
        <w:jc w:val="center"/>
        <w:rPr>
          <w:b/>
          <w:bCs/>
          <w:i/>
          <w:iCs/>
          <w:sz w:val="24"/>
          <w:u w:val="single"/>
        </w:rPr>
      </w:pPr>
    </w:p>
    <w:p w14:paraId="1F0E42EE" w14:textId="3AA25917" w:rsidR="000B4F24" w:rsidRPr="00164A0D" w:rsidRDefault="008F10AD" w:rsidP="008F10AD">
      <w:pPr>
        <w:ind w:left="2880" w:hanging="2880"/>
        <w:jc w:val="center"/>
        <w:rPr>
          <w:b/>
          <w:i/>
          <w:iCs/>
          <w:sz w:val="24"/>
        </w:rPr>
      </w:pPr>
      <w:r>
        <w:rPr>
          <w:i/>
          <w:iCs/>
          <w:sz w:val="24"/>
        </w:rPr>
        <w:t>A/Es</w:t>
      </w:r>
      <w:r w:rsidR="00164A0D" w:rsidRPr="00164A0D">
        <w:rPr>
          <w:i/>
          <w:iCs/>
          <w:sz w:val="24"/>
        </w:rPr>
        <w:t xml:space="preserve"> </w:t>
      </w:r>
      <w:r>
        <w:rPr>
          <w:i/>
          <w:iCs/>
          <w:sz w:val="24"/>
        </w:rPr>
        <w:t>are required to</w:t>
      </w:r>
      <w:r w:rsidR="00164A0D" w:rsidRPr="00164A0D">
        <w:rPr>
          <w:i/>
          <w:iCs/>
          <w:sz w:val="24"/>
        </w:rPr>
        <w:t xml:space="preserve"> </w:t>
      </w:r>
      <w:r w:rsidR="00164A0D" w:rsidRPr="008F10AD">
        <w:rPr>
          <w:b/>
          <w:bCs/>
          <w:i/>
          <w:iCs/>
          <w:sz w:val="24"/>
          <w:u w:val="single"/>
        </w:rPr>
        <w:t xml:space="preserve">tailor </w:t>
      </w:r>
      <w:r>
        <w:rPr>
          <w:b/>
          <w:bCs/>
          <w:i/>
          <w:iCs/>
          <w:sz w:val="24"/>
          <w:u w:val="single"/>
        </w:rPr>
        <w:t>this guideline</w:t>
      </w:r>
      <w:r w:rsidR="00164A0D" w:rsidRPr="008F10AD">
        <w:rPr>
          <w:b/>
          <w:bCs/>
          <w:i/>
          <w:iCs/>
          <w:sz w:val="24"/>
          <w:u w:val="single"/>
        </w:rPr>
        <w:t xml:space="preserve"> to meet the </w:t>
      </w:r>
      <w:r>
        <w:rPr>
          <w:b/>
          <w:bCs/>
          <w:i/>
          <w:iCs/>
          <w:sz w:val="24"/>
          <w:u w:val="single"/>
        </w:rPr>
        <w:t>specific</w:t>
      </w:r>
      <w:r w:rsidR="00164A0D" w:rsidRPr="008F10AD">
        <w:rPr>
          <w:b/>
          <w:bCs/>
          <w:i/>
          <w:iCs/>
          <w:sz w:val="24"/>
          <w:u w:val="single"/>
        </w:rPr>
        <w:t xml:space="preserve"> needs of </w:t>
      </w:r>
      <w:r w:rsidRPr="008F10AD">
        <w:rPr>
          <w:b/>
          <w:bCs/>
          <w:i/>
          <w:iCs/>
          <w:sz w:val="24"/>
          <w:u w:val="single"/>
        </w:rPr>
        <w:t>each</w:t>
      </w:r>
      <w:r w:rsidR="00164A0D" w:rsidRPr="008F10AD">
        <w:rPr>
          <w:b/>
          <w:bCs/>
          <w:i/>
          <w:iCs/>
          <w:sz w:val="24"/>
          <w:u w:val="single"/>
        </w:rPr>
        <w:t xml:space="preserve"> </w:t>
      </w:r>
      <w:r w:rsidRPr="008F10AD">
        <w:rPr>
          <w:b/>
          <w:bCs/>
          <w:i/>
          <w:iCs/>
          <w:sz w:val="24"/>
          <w:u w:val="single"/>
        </w:rPr>
        <w:t>P</w:t>
      </w:r>
      <w:r w:rsidR="00164A0D" w:rsidRPr="008F10AD">
        <w:rPr>
          <w:b/>
          <w:bCs/>
          <w:i/>
          <w:iCs/>
          <w:sz w:val="24"/>
          <w:u w:val="single"/>
        </w:rPr>
        <w:t>roject</w:t>
      </w:r>
      <w:r>
        <w:rPr>
          <w:i/>
          <w:iCs/>
          <w:sz w:val="24"/>
        </w:rPr>
        <w:t>.</w:t>
      </w:r>
    </w:p>
    <w:p w14:paraId="1F0E42EF" w14:textId="77777777" w:rsidR="000B4F24" w:rsidRDefault="000B4F24" w:rsidP="00867BCC">
      <w:pPr>
        <w:ind w:left="2880" w:hanging="2880"/>
        <w:rPr>
          <w:b/>
          <w:sz w:val="22"/>
        </w:rPr>
      </w:pPr>
    </w:p>
    <w:p w14:paraId="1F0E42F0" w14:textId="77777777" w:rsidR="000B4F24" w:rsidRDefault="000B4F24" w:rsidP="00867BCC">
      <w:pPr>
        <w:ind w:left="2880" w:hanging="2880"/>
        <w:rPr>
          <w:b/>
          <w:sz w:val="22"/>
        </w:rPr>
      </w:pPr>
    </w:p>
    <w:p w14:paraId="1F0E42F1" w14:textId="77777777" w:rsidR="000B4F24" w:rsidRDefault="000B4F24" w:rsidP="00867BCC">
      <w:pPr>
        <w:ind w:left="2880" w:hanging="2880"/>
        <w:rPr>
          <w:b/>
          <w:sz w:val="22"/>
        </w:rPr>
      </w:pPr>
    </w:p>
    <w:p w14:paraId="1F0E42F2" w14:textId="77777777" w:rsidR="000B4F24" w:rsidRDefault="000B4F24" w:rsidP="00867BCC">
      <w:pPr>
        <w:ind w:left="2880" w:hanging="2880"/>
        <w:rPr>
          <w:b/>
          <w:sz w:val="22"/>
        </w:rPr>
      </w:pPr>
    </w:p>
    <w:p w14:paraId="1F0E42F3" w14:textId="77777777" w:rsidR="000B4F24" w:rsidRDefault="000B4F24" w:rsidP="00867BCC">
      <w:pPr>
        <w:ind w:left="2880" w:hanging="2880"/>
        <w:rPr>
          <w:b/>
          <w:sz w:val="22"/>
        </w:rPr>
      </w:pPr>
    </w:p>
    <w:p w14:paraId="1F0E42F4" w14:textId="77777777" w:rsidR="000B4F24" w:rsidRDefault="000B4F24" w:rsidP="00867BCC">
      <w:pPr>
        <w:ind w:left="2880" w:hanging="2880"/>
        <w:rPr>
          <w:b/>
          <w:sz w:val="22"/>
        </w:rPr>
      </w:pPr>
    </w:p>
    <w:p w14:paraId="1F0E42F5" w14:textId="77777777" w:rsidR="000B4F24" w:rsidRDefault="000B4F24" w:rsidP="00867BCC">
      <w:pPr>
        <w:ind w:left="2880" w:hanging="2880"/>
        <w:rPr>
          <w:b/>
          <w:sz w:val="22"/>
        </w:rPr>
      </w:pPr>
    </w:p>
    <w:p w14:paraId="1F0E42F6" w14:textId="77777777" w:rsidR="000B4F24" w:rsidRDefault="000B4F24" w:rsidP="00867BCC">
      <w:pPr>
        <w:ind w:left="2880" w:hanging="2880"/>
        <w:rPr>
          <w:b/>
          <w:sz w:val="22"/>
        </w:rPr>
      </w:pPr>
    </w:p>
    <w:p w14:paraId="1F0E42F7" w14:textId="77777777" w:rsidR="000B4F24" w:rsidRDefault="000B4F24" w:rsidP="00867BCC">
      <w:pPr>
        <w:ind w:left="2880" w:hanging="2880"/>
        <w:rPr>
          <w:b/>
          <w:sz w:val="22"/>
        </w:rPr>
      </w:pPr>
    </w:p>
    <w:p w14:paraId="1F0E42F8" w14:textId="77777777" w:rsidR="000B4F24" w:rsidRDefault="000B4F24" w:rsidP="00867BCC">
      <w:pPr>
        <w:ind w:left="2880" w:hanging="2880"/>
        <w:rPr>
          <w:b/>
          <w:sz w:val="22"/>
        </w:rPr>
      </w:pPr>
    </w:p>
    <w:p w14:paraId="1F0E42F9" w14:textId="77777777" w:rsidR="000B4F24" w:rsidRDefault="000B4F24" w:rsidP="00867BCC">
      <w:pPr>
        <w:ind w:left="2880" w:hanging="2880"/>
        <w:rPr>
          <w:b/>
          <w:sz w:val="22"/>
        </w:rPr>
      </w:pPr>
    </w:p>
    <w:p w14:paraId="1F0E42FA" w14:textId="77777777" w:rsidR="000B4F24" w:rsidRDefault="000B4F24" w:rsidP="00867BCC">
      <w:pPr>
        <w:ind w:left="2880" w:hanging="2880"/>
        <w:rPr>
          <w:b/>
          <w:sz w:val="22"/>
        </w:rPr>
      </w:pPr>
    </w:p>
    <w:p w14:paraId="1F0E42FB" w14:textId="77777777" w:rsidR="000B4F24" w:rsidRDefault="000B4F24" w:rsidP="00867BCC">
      <w:pPr>
        <w:ind w:left="2880" w:hanging="2880"/>
        <w:rPr>
          <w:b/>
          <w:sz w:val="22"/>
        </w:rPr>
      </w:pPr>
    </w:p>
    <w:p w14:paraId="1F0E42FC" w14:textId="77777777" w:rsidR="000B4F24" w:rsidRDefault="000B4F24" w:rsidP="00867BCC">
      <w:pPr>
        <w:ind w:left="2880" w:hanging="2880"/>
        <w:rPr>
          <w:b/>
          <w:sz w:val="22"/>
        </w:rPr>
      </w:pPr>
    </w:p>
    <w:sdt>
      <w:sdtPr>
        <w:rPr>
          <w:rFonts w:ascii="Times New Roman" w:hAnsi="Times New Roman"/>
          <w:b w:val="0"/>
          <w:bCs w:val="0"/>
          <w:color w:val="auto"/>
          <w:sz w:val="23"/>
          <w:szCs w:val="24"/>
        </w:rPr>
        <w:id w:val="3435443"/>
        <w:docPartObj>
          <w:docPartGallery w:val="Table of Contents"/>
          <w:docPartUnique/>
        </w:docPartObj>
      </w:sdtPr>
      <w:sdtContent>
        <w:p w14:paraId="1F0E42FD" w14:textId="08A39291" w:rsidR="00480E55" w:rsidRDefault="00643622" w:rsidP="007720EC">
          <w:pPr>
            <w:pStyle w:val="TOCHeading"/>
            <w:tabs>
              <w:tab w:val="center" w:pos="4680"/>
              <w:tab w:val="right" w:pos="9360"/>
            </w:tabs>
            <w:jc w:val="left"/>
          </w:pPr>
          <w:r>
            <w:rPr>
              <w:rFonts w:ascii="Times New Roman" w:hAnsi="Times New Roman"/>
              <w:b w:val="0"/>
              <w:bCs w:val="0"/>
              <w:color w:val="auto"/>
              <w:sz w:val="23"/>
              <w:szCs w:val="24"/>
            </w:rPr>
            <w:tab/>
          </w:r>
          <w:r w:rsidR="00480E55">
            <w:t>Table of Contents</w:t>
          </w:r>
          <w:r>
            <w:tab/>
          </w:r>
        </w:p>
        <w:p w14:paraId="1F0E42FE" w14:textId="77777777" w:rsidR="00E41B74" w:rsidRPr="00E41B74" w:rsidRDefault="00E41B74" w:rsidP="00E41B74"/>
        <w:p w14:paraId="6B52D327" w14:textId="36E951D3" w:rsidR="00DE77F1" w:rsidRDefault="006E4443">
          <w:pPr>
            <w:pStyle w:val="TOC1"/>
            <w:rPr>
              <w:rFonts w:asciiTheme="minorHAnsi" w:eastAsiaTheme="minorEastAsia" w:hAnsiTheme="minorHAnsi" w:cstheme="minorBidi"/>
              <w:color w:val="auto"/>
            </w:rPr>
          </w:pPr>
          <w:r>
            <w:fldChar w:fldCharType="begin"/>
          </w:r>
          <w:r w:rsidR="00480E55">
            <w:instrText xml:space="preserve"> TOC \o "1-3" \h \z \u </w:instrText>
          </w:r>
          <w:r>
            <w:fldChar w:fldCharType="separate"/>
          </w:r>
          <w:hyperlink w:anchor="_Toc116037387" w:history="1">
            <w:r w:rsidR="00DE77F1" w:rsidRPr="006B0B38">
              <w:rPr>
                <w:rStyle w:val="Hyperlink"/>
              </w:rPr>
              <w:t>SECTION 01 00 00 - GENERAL REQUIREMENTS</w:t>
            </w:r>
            <w:r w:rsidR="00DE77F1">
              <w:rPr>
                <w:webHidden/>
              </w:rPr>
              <w:tab/>
            </w:r>
            <w:r w:rsidR="00DE77F1">
              <w:rPr>
                <w:webHidden/>
              </w:rPr>
              <w:fldChar w:fldCharType="begin"/>
            </w:r>
            <w:r w:rsidR="00DE77F1">
              <w:rPr>
                <w:webHidden/>
              </w:rPr>
              <w:instrText xml:space="preserve"> PAGEREF _Toc116037387 \h </w:instrText>
            </w:r>
            <w:r w:rsidR="00DE77F1">
              <w:rPr>
                <w:webHidden/>
              </w:rPr>
            </w:r>
            <w:r w:rsidR="00DE77F1">
              <w:rPr>
                <w:webHidden/>
              </w:rPr>
              <w:fldChar w:fldCharType="separate"/>
            </w:r>
            <w:r w:rsidR="00DE77F1">
              <w:rPr>
                <w:webHidden/>
              </w:rPr>
              <w:t>5</w:t>
            </w:r>
            <w:r w:rsidR="00DE77F1">
              <w:rPr>
                <w:webHidden/>
              </w:rPr>
              <w:fldChar w:fldCharType="end"/>
            </w:r>
          </w:hyperlink>
        </w:p>
        <w:p w14:paraId="637B6E49" w14:textId="2B39946A" w:rsidR="00DE77F1" w:rsidRDefault="00DE77F1">
          <w:pPr>
            <w:pStyle w:val="TOC2"/>
            <w:rPr>
              <w:rFonts w:asciiTheme="minorHAnsi" w:eastAsiaTheme="minorEastAsia" w:hAnsiTheme="minorHAnsi" w:cstheme="minorBidi"/>
              <w:noProof/>
              <w:szCs w:val="22"/>
            </w:rPr>
          </w:pPr>
          <w:hyperlink w:anchor="_Toc116037388"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RELATED DOCUMENTS</w:t>
            </w:r>
            <w:r>
              <w:rPr>
                <w:noProof/>
                <w:webHidden/>
              </w:rPr>
              <w:tab/>
            </w:r>
            <w:r>
              <w:rPr>
                <w:noProof/>
                <w:webHidden/>
              </w:rPr>
              <w:fldChar w:fldCharType="begin"/>
            </w:r>
            <w:r>
              <w:rPr>
                <w:noProof/>
                <w:webHidden/>
              </w:rPr>
              <w:instrText xml:space="preserve"> PAGEREF _Toc116037388 \h </w:instrText>
            </w:r>
            <w:r>
              <w:rPr>
                <w:noProof/>
                <w:webHidden/>
              </w:rPr>
            </w:r>
            <w:r>
              <w:rPr>
                <w:noProof/>
                <w:webHidden/>
              </w:rPr>
              <w:fldChar w:fldCharType="separate"/>
            </w:r>
            <w:r>
              <w:rPr>
                <w:noProof/>
                <w:webHidden/>
              </w:rPr>
              <w:t>5</w:t>
            </w:r>
            <w:r>
              <w:rPr>
                <w:noProof/>
                <w:webHidden/>
              </w:rPr>
              <w:fldChar w:fldCharType="end"/>
            </w:r>
          </w:hyperlink>
        </w:p>
        <w:p w14:paraId="1142CEBF" w14:textId="477CBCBD" w:rsidR="00DE77F1" w:rsidRDefault="00DE77F1">
          <w:pPr>
            <w:pStyle w:val="TOC2"/>
            <w:rPr>
              <w:rFonts w:asciiTheme="minorHAnsi" w:eastAsiaTheme="minorEastAsia" w:hAnsiTheme="minorHAnsi" w:cstheme="minorBidi"/>
              <w:noProof/>
              <w:szCs w:val="22"/>
            </w:rPr>
          </w:pPr>
          <w:hyperlink w:anchor="_Toc116037389"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UNIVERSITY'S REPRESENTATIVES</w:t>
            </w:r>
            <w:r>
              <w:rPr>
                <w:noProof/>
                <w:webHidden/>
              </w:rPr>
              <w:tab/>
            </w:r>
            <w:r>
              <w:rPr>
                <w:noProof/>
                <w:webHidden/>
              </w:rPr>
              <w:fldChar w:fldCharType="begin"/>
            </w:r>
            <w:r>
              <w:rPr>
                <w:noProof/>
                <w:webHidden/>
              </w:rPr>
              <w:instrText xml:space="preserve"> PAGEREF _Toc116037389 \h </w:instrText>
            </w:r>
            <w:r>
              <w:rPr>
                <w:noProof/>
                <w:webHidden/>
              </w:rPr>
            </w:r>
            <w:r>
              <w:rPr>
                <w:noProof/>
                <w:webHidden/>
              </w:rPr>
              <w:fldChar w:fldCharType="separate"/>
            </w:r>
            <w:r>
              <w:rPr>
                <w:noProof/>
                <w:webHidden/>
              </w:rPr>
              <w:t>5</w:t>
            </w:r>
            <w:r>
              <w:rPr>
                <w:noProof/>
                <w:webHidden/>
              </w:rPr>
              <w:fldChar w:fldCharType="end"/>
            </w:r>
          </w:hyperlink>
        </w:p>
        <w:p w14:paraId="4B024243" w14:textId="40265CCE" w:rsidR="00DE77F1" w:rsidRDefault="00DE77F1">
          <w:pPr>
            <w:pStyle w:val="TOC2"/>
            <w:rPr>
              <w:rFonts w:asciiTheme="minorHAnsi" w:eastAsiaTheme="minorEastAsia" w:hAnsiTheme="minorHAnsi" w:cstheme="minorBidi"/>
              <w:noProof/>
              <w:szCs w:val="22"/>
            </w:rPr>
          </w:pPr>
          <w:hyperlink w:anchor="_Toc116037390"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GOVERNING AUTHORITY &amp; APPLICABILITY OF PROVISIONS</w:t>
            </w:r>
            <w:r>
              <w:rPr>
                <w:noProof/>
                <w:webHidden/>
              </w:rPr>
              <w:tab/>
            </w:r>
            <w:r>
              <w:rPr>
                <w:noProof/>
                <w:webHidden/>
              </w:rPr>
              <w:fldChar w:fldCharType="begin"/>
            </w:r>
            <w:r>
              <w:rPr>
                <w:noProof/>
                <w:webHidden/>
              </w:rPr>
              <w:instrText xml:space="preserve"> PAGEREF _Toc116037390 \h </w:instrText>
            </w:r>
            <w:r>
              <w:rPr>
                <w:noProof/>
                <w:webHidden/>
              </w:rPr>
            </w:r>
            <w:r>
              <w:rPr>
                <w:noProof/>
                <w:webHidden/>
              </w:rPr>
              <w:fldChar w:fldCharType="separate"/>
            </w:r>
            <w:r>
              <w:rPr>
                <w:noProof/>
                <w:webHidden/>
              </w:rPr>
              <w:t>6</w:t>
            </w:r>
            <w:r>
              <w:rPr>
                <w:noProof/>
                <w:webHidden/>
              </w:rPr>
              <w:fldChar w:fldCharType="end"/>
            </w:r>
          </w:hyperlink>
        </w:p>
        <w:p w14:paraId="30B4EC1E" w14:textId="04F3797A" w:rsidR="00DE77F1" w:rsidRDefault="00DE77F1">
          <w:pPr>
            <w:pStyle w:val="TOC2"/>
            <w:rPr>
              <w:rFonts w:asciiTheme="minorHAnsi" w:eastAsiaTheme="minorEastAsia" w:hAnsiTheme="minorHAnsi" w:cstheme="minorBidi"/>
              <w:noProof/>
              <w:szCs w:val="22"/>
            </w:rPr>
          </w:pPr>
          <w:hyperlink w:anchor="_Toc116037391"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RESUMES FOR CM/GC’S PERSONNEL</w:t>
            </w:r>
            <w:r>
              <w:rPr>
                <w:noProof/>
                <w:webHidden/>
              </w:rPr>
              <w:tab/>
            </w:r>
            <w:r>
              <w:rPr>
                <w:noProof/>
                <w:webHidden/>
              </w:rPr>
              <w:fldChar w:fldCharType="begin"/>
            </w:r>
            <w:r>
              <w:rPr>
                <w:noProof/>
                <w:webHidden/>
              </w:rPr>
              <w:instrText xml:space="preserve"> PAGEREF _Toc116037391 \h </w:instrText>
            </w:r>
            <w:r>
              <w:rPr>
                <w:noProof/>
                <w:webHidden/>
              </w:rPr>
            </w:r>
            <w:r>
              <w:rPr>
                <w:noProof/>
                <w:webHidden/>
              </w:rPr>
              <w:fldChar w:fldCharType="separate"/>
            </w:r>
            <w:r>
              <w:rPr>
                <w:noProof/>
                <w:webHidden/>
              </w:rPr>
              <w:t>6</w:t>
            </w:r>
            <w:r>
              <w:rPr>
                <w:noProof/>
                <w:webHidden/>
              </w:rPr>
              <w:fldChar w:fldCharType="end"/>
            </w:r>
          </w:hyperlink>
        </w:p>
        <w:p w14:paraId="27D30454" w14:textId="5140D026" w:rsidR="00DE77F1" w:rsidRDefault="00DE77F1">
          <w:pPr>
            <w:pStyle w:val="TOC2"/>
            <w:rPr>
              <w:rFonts w:asciiTheme="minorHAnsi" w:eastAsiaTheme="minorEastAsia" w:hAnsiTheme="minorHAnsi" w:cstheme="minorBidi"/>
              <w:noProof/>
              <w:szCs w:val="22"/>
            </w:rPr>
          </w:pPr>
          <w:hyperlink w:anchor="_Toc116037392" w:history="1">
            <w:r w:rsidRPr="006B0B38">
              <w:rPr>
                <w:rStyle w:val="Hyperlink"/>
                <w:noProof/>
              </w:rPr>
              <w:t>1.5</w:t>
            </w:r>
            <w:r>
              <w:rPr>
                <w:rFonts w:asciiTheme="minorHAnsi" w:eastAsiaTheme="minorEastAsia" w:hAnsiTheme="minorHAnsi" w:cstheme="minorBidi"/>
                <w:noProof/>
                <w:szCs w:val="22"/>
              </w:rPr>
              <w:tab/>
            </w:r>
            <w:r w:rsidRPr="006B0B38">
              <w:rPr>
                <w:rStyle w:val="Hyperlink"/>
                <w:noProof/>
              </w:rPr>
              <w:t>PARTNERING</w:t>
            </w:r>
            <w:r>
              <w:rPr>
                <w:noProof/>
                <w:webHidden/>
              </w:rPr>
              <w:tab/>
            </w:r>
            <w:r>
              <w:rPr>
                <w:noProof/>
                <w:webHidden/>
              </w:rPr>
              <w:fldChar w:fldCharType="begin"/>
            </w:r>
            <w:r>
              <w:rPr>
                <w:noProof/>
                <w:webHidden/>
              </w:rPr>
              <w:instrText xml:space="preserve"> PAGEREF _Toc116037392 \h </w:instrText>
            </w:r>
            <w:r>
              <w:rPr>
                <w:noProof/>
                <w:webHidden/>
              </w:rPr>
            </w:r>
            <w:r>
              <w:rPr>
                <w:noProof/>
                <w:webHidden/>
              </w:rPr>
              <w:fldChar w:fldCharType="separate"/>
            </w:r>
            <w:r>
              <w:rPr>
                <w:noProof/>
                <w:webHidden/>
              </w:rPr>
              <w:t>6</w:t>
            </w:r>
            <w:r>
              <w:rPr>
                <w:noProof/>
                <w:webHidden/>
              </w:rPr>
              <w:fldChar w:fldCharType="end"/>
            </w:r>
          </w:hyperlink>
        </w:p>
        <w:p w14:paraId="6559E4A7" w14:textId="6593DAB3" w:rsidR="00DE77F1" w:rsidRDefault="00DE77F1">
          <w:pPr>
            <w:pStyle w:val="TOC2"/>
            <w:rPr>
              <w:rFonts w:asciiTheme="minorHAnsi" w:eastAsiaTheme="minorEastAsia" w:hAnsiTheme="minorHAnsi" w:cstheme="minorBidi"/>
              <w:noProof/>
              <w:szCs w:val="22"/>
            </w:rPr>
          </w:pPr>
          <w:hyperlink w:anchor="_Toc116037393" w:history="1">
            <w:r w:rsidRPr="006B0B38">
              <w:rPr>
                <w:rStyle w:val="Hyperlink"/>
                <w:noProof/>
              </w:rPr>
              <w:t>1.6</w:t>
            </w:r>
            <w:r>
              <w:rPr>
                <w:rFonts w:asciiTheme="minorHAnsi" w:eastAsiaTheme="minorEastAsia" w:hAnsiTheme="minorHAnsi" w:cstheme="minorBidi"/>
                <w:noProof/>
                <w:szCs w:val="22"/>
              </w:rPr>
              <w:tab/>
            </w:r>
            <w:r w:rsidRPr="006B0B38">
              <w:rPr>
                <w:rStyle w:val="Hyperlink"/>
                <w:noProof/>
              </w:rPr>
              <w:t>SWaM FIRM UTILIZATION</w:t>
            </w:r>
            <w:r>
              <w:rPr>
                <w:noProof/>
                <w:webHidden/>
              </w:rPr>
              <w:tab/>
            </w:r>
            <w:r>
              <w:rPr>
                <w:noProof/>
                <w:webHidden/>
              </w:rPr>
              <w:fldChar w:fldCharType="begin"/>
            </w:r>
            <w:r>
              <w:rPr>
                <w:noProof/>
                <w:webHidden/>
              </w:rPr>
              <w:instrText xml:space="preserve"> PAGEREF _Toc116037393 \h </w:instrText>
            </w:r>
            <w:r>
              <w:rPr>
                <w:noProof/>
                <w:webHidden/>
              </w:rPr>
            </w:r>
            <w:r>
              <w:rPr>
                <w:noProof/>
                <w:webHidden/>
              </w:rPr>
              <w:fldChar w:fldCharType="separate"/>
            </w:r>
            <w:r>
              <w:rPr>
                <w:noProof/>
                <w:webHidden/>
              </w:rPr>
              <w:t>7</w:t>
            </w:r>
            <w:r>
              <w:rPr>
                <w:noProof/>
                <w:webHidden/>
              </w:rPr>
              <w:fldChar w:fldCharType="end"/>
            </w:r>
          </w:hyperlink>
        </w:p>
        <w:p w14:paraId="44A5C837" w14:textId="0F03610E" w:rsidR="00DE77F1" w:rsidRDefault="00DE77F1">
          <w:pPr>
            <w:pStyle w:val="TOC2"/>
            <w:rPr>
              <w:rFonts w:asciiTheme="minorHAnsi" w:eastAsiaTheme="minorEastAsia" w:hAnsiTheme="minorHAnsi" w:cstheme="minorBidi"/>
              <w:noProof/>
              <w:szCs w:val="22"/>
            </w:rPr>
          </w:pPr>
          <w:hyperlink w:anchor="_Toc116037394" w:history="1">
            <w:r w:rsidRPr="006B0B38">
              <w:rPr>
                <w:rStyle w:val="Hyperlink"/>
                <w:noProof/>
              </w:rPr>
              <w:t>1.7</w:t>
            </w:r>
            <w:r>
              <w:rPr>
                <w:rFonts w:asciiTheme="minorHAnsi" w:eastAsiaTheme="minorEastAsia" w:hAnsiTheme="minorHAnsi" w:cstheme="minorBidi"/>
                <w:noProof/>
                <w:szCs w:val="22"/>
              </w:rPr>
              <w:tab/>
            </w:r>
            <w:r w:rsidRPr="006B0B38">
              <w:rPr>
                <w:rStyle w:val="Hyperlink"/>
                <w:noProof/>
              </w:rPr>
              <w:t>LEED CERTIFICATION</w:t>
            </w:r>
            <w:r>
              <w:rPr>
                <w:noProof/>
                <w:webHidden/>
              </w:rPr>
              <w:tab/>
            </w:r>
            <w:r>
              <w:rPr>
                <w:noProof/>
                <w:webHidden/>
              </w:rPr>
              <w:fldChar w:fldCharType="begin"/>
            </w:r>
            <w:r>
              <w:rPr>
                <w:noProof/>
                <w:webHidden/>
              </w:rPr>
              <w:instrText xml:space="preserve"> PAGEREF _Toc116037394 \h </w:instrText>
            </w:r>
            <w:r>
              <w:rPr>
                <w:noProof/>
                <w:webHidden/>
              </w:rPr>
            </w:r>
            <w:r>
              <w:rPr>
                <w:noProof/>
                <w:webHidden/>
              </w:rPr>
              <w:fldChar w:fldCharType="separate"/>
            </w:r>
            <w:r>
              <w:rPr>
                <w:noProof/>
                <w:webHidden/>
              </w:rPr>
              <w:t>7</w:t>
            </w:r>
            <w:r>
              <w:rPr>
                <w:noProof/>
                <w:webHidden/>
              </w:rPr>
              <w:fldChar w:fldCharType="end"/>
            </w:r>
          </w:hyperlink>
        </w:p>
        <w:p w14:paraId="26FEAEE3" w14:textId="6D3A905D" w:rsidR="00DE77F1" w:rsidRDefault="00DE77F1">
          <w:pPr>
            <w:pStyle w:val="TOC2"/>
            <w:rPr>
              <w:rFonts w:asciiTheme="minorHAnsi" w:eastAsiaTheme="minorEastAsia" w:hAnsiTheme="minorHAnsi" w:cstheme="minorBidi"/>
              <w:noProof/>
              <w:szCs w:val="22"/>
            </w:rPr>
          </w:pPr>
          <w:hyperlink w:anchor="_Toc116037395" w:history="1">
            <w:r w:rsidRPr="006B0B38">
              <w:rPr>
                <w:rStyle w:val="Hyperlink"/>
                <w:noProof/>
              </w:rPr>
              <w:t>1.8</w:t>
            </w:r>
            <w:r>
              <w:rPr>
                <w:rFonts w:asciiTheme="minorHAnsi" w:eastAsiaTheme="minorEastAsia" w:hAnsiTheme="minorHAnsi" w:cstheme="minorBidi"/>
                <w:noProof/>
                <w:szCs w:val="22"/>
              </w:rPr>
              <w:tab/>
            </w:r>
            <w:r w:rsidRPr="006B0B38">
              <w:rPr>
                <w:rStyle w:val="Hyperlink"/>
                <w:noProof/>
              </w:rPr>
              <w:t>SECURITY &amp; PERSONNEL IDENTIFICATION</w:t>
            </w:r>
            <w:r>
              <w:rPr>
                <w:noProof/>
                <w:webHidden/>
              </w:rPr>
              <w:tab/>
            </w:r>
            <w:r>
              <w:rPr>
                <w:noProof/>
                <w:webHidden/>
              </w:rPr>
              <w:fldChar w:fldCharType="begin"/>
            </w:r>
            <w:r>
              <w:rPr>
                <w:noProof/>
                <w:webHidden/>
              </w:rPr>
              <w:instrText xml:space="preserve"> PAGEREF _Toc116037395 \h </w:instrText>
            </w:r>
            <w:r>
              <w:rPr>
                <w:noProof/>
                <w:webHidden/>
              </w:rPr>
            </w:r>
            <w:r>
              <w:rPr>
                <w:noProof/>
                <w:webHidden/>
              </w:rPr>
              <w:fldChar w:fldCharType="separate"/>
            </w:r>
            <w:r>
              <w:rPr>
                <w:noProof/>
                <w:webHidden/>
              </w:rPr>
              <w:t>7</w:t>
            </w:r>
            <w:r>
              <w:rPr>
                <w:noProof/>
                <w:webHidden/>
              </w:rPr>
              <w:fldChar w:fldCharType="end"/>
            </w:r>
          </w:hyperlink>
        </w:p>
        <w:p w14:paraId="13880A31" w14:textId="38FAC424" w:rsidR="00DE77F1" w:rsidRDefault="00DE77F1">
          <w:pPr>
            <w:pStyle w:val="TOC2"/>
            <w:rPr>
              <w:rFonts w:asciiTheme="minorHAnsi" w:eastAsiaTheme="minorEastAsia" w:hAnsiTheme="minorHAnsi" w:cstheme="minorBidi"/>
              <w:noProof/>
              <w:szCs w:val="22"/>
            </w:rPr>
          </w:pPr>
          <w:hyperlink w:anchor="_Toc116037396" w:history="1">
            <w:r w:rsidRPr="006B0B38">
              <w:rPr>
                <w:rStyle w:val="Hyperlink"/>
                <w:noProof/>
              </w:rPr>
              <w:t>1.9</w:t>
            </w:r>
            <w:r>
              <w:rPr>
                <w:rFonts w:asciiTheme="minorHAnsi" w:eastAsiaTheme="minorEastAsia" w:hAnsiTheme="minorHAnsi" w:cstheme="minorBidi"/>
                <w:noProof/>
                <w:szCs w:val="22"/>
              </w:rPr>
              <w:tab/>
            </w:r>
            <w:r w:rsidRPr="006B0B38">
              <w:rPr>
                <w:rStyle w:val="Hyperlink"/>
                <w:noProof/>
              </w:rPr>
              <w:t>BUILDING INFORMATION MODELING (BIM)</w:t>
            </w:r>
            <w:r>
              <w:rPr>
                <w:noProof/>
                <w:webHidden/>
              </w:rPr>
              <w:tab/>
            </w:r>
            <w:r>
              <w:rPr>
                <w:noProof/>
                <w:webHidden/>
              </w:rPr>
              <w:fldChar w:fldCharType="begin"/>
            </w:r>
            <w:r>
              <w:rPr>
                <w:noProof/>
                <w:webHidden/>
              </w:rPr>
              <w:instrText xml:space="preserve"> PAGEREF _Toc116037396 \h </w:instrText>
            </w:r>
            <w:r>
              <w:rPr>
                <w:noProof/>
                <w:webHidden/>
              </w:rPr>
            </w:r>
            <w:r>
              <w:rPr>
                <w:noProof/>
                <w:webHidden/>
              </w:rPr>
              <w:fldChar w:fldCharType="separate"/>
            </w:r>
            <w:r>
              <w:rPr>
                <w:noProof/>
                <w:webHidden/>
              </w:rPr>
              <w:t>8</w:t>
            </w:r>
            <w:r>
              <w:rPr>
                <w:noProof/>
                <w:webHidden/>
              </w:rPr>
              <w:fldChar w:fldCharType="end"/>
            </w:r>
          </w:hyperlink>
        </w:p>
        <w:p w14:paraId="64FBB777" w14:textId="447A034C" w:rsidR="00DE77F1" w:rsidRDefault="00DE77F1">
          <w:pPr>
            <w:pStyle w:val="TOC2"/>
            <w:rPr>
              <w:rFonts w:asciiTheme="minorHAnsi" w:eastAsiaTheme="minorEastAsia" w:hAnsiTheme="minorHAnsi" w:cstheme="minorBidi"/>
              <w:noProof/>
              <w:szCs w:val="22"/>
            </w:rPr>
          </w:pPr>
          <w:hyperlink w:anchor="_Toc116037397" w:history="1">
            <w:r w:rsidRPr="006B0B38">
              <w:rPr>
                <w:rStyle w:val="Hyperlink"/>
                <w:noProof/>
              </w:rPr>
              <w:t>1.10</w:t>
            </w:r>
            <w:r>
              <w:rPr>
                <w:rFonts w:asciiTheme="minorHAnsi" w:eastAsiaTheme="minorEastAsia" w:hAnsiTheme="minorHAnsi" w:cstheme="minorBidi"/>
                <w:noProof/>
                <w:szCs w:val="22"/>
              </w:rPr>
              <w:tab/>
            </w:r>
            <w:r w:rsidRPr="006B0B38">
              <w:rPr>
                <w:rStyle w:val="Hyperlink"/>
                <w:noProof/>
              </w:rPr>
              <w:t>INFECTIOUS CONTROL RISK ASSESSMENT</w:t>
            </w:r>
            <w:r>
              <w:rPr>
                <w:noProof/>
                <w:webHidden/>
              </w:rPr>
              <w:tab/>
            </w:r>
            <w:r>
              <w:rPr>
                <w:noProof/>
                <w:webHidden/>
              </w:rPr>
              <w:fldChar w:fldCharType="begin"/>
            </w:r>
            <w:r>
              <w:rPr>
                <w:noProof/>
                <w:webHidden/>
              </w:rPr>
              <w:instrText xml:space="preserve"> PAGEREF _Toc116037397 \h </w:instrText>
            </w:r>
            <w:r>
              <w:rPr>
                <w:noProof/>
                <w:webHidden/>
              </w:rPr>
            </w:r>
            <w:r>
              <w:rPr>
                <w:noProof/>
                <w:webHidden/>
              </w:rPr>
              <w:fldChar w:fldCharType="separate"/>
            </w:r>
            <w:r>
              <w:rPr>
                <w:noProof/>
                <w:webHidden/>
              </w:rPr>
              <w:t>8</w:t>
            </w:r>
            <w:r>
              <w:rPr>
                <w:noProof/>
                <w:webHidden/>
              </w:rPr>
              <w:fldChar w:fldCharType="end"/>
            </w:r>
          </w:hyperlink>
        </w:p>
        <w:p w14:paraId="27BA3CE1" w14:textId="6EC8D756" w:rsidR="00DE77F1" w:rsidRDefault="00DE77F1">
          <w:pPr>
            <w:pStyle w:val="TOC1"/>
            <w:rPr>
              <w:rFonts w:asciiTheme="minorHAnsi" w:eastAsiaTheme="minorEastAsia" w:hAnsiTheme="minorHAnsi" w:cstheme="minorBidi"/>
              <w:color w:val="auto"/>
            </w:rPr>
          </w:pPr>
          <w:hyperlink w:anchor="_Toc116037398" w:history="1">
            <w:r w:rsidRPr="006B0B38">
              <w:rPr>
                <w:rStyle w:val="Hyperlink"/>
              </w:rPr>
              <w:t>SECTION 01 11 00 - SUMMARY OF WORK</w:t>
            </w:r>
            <w:r>
              <w:rPr>
                <w:webHidden/>
              </w:rPr>
              <w:tab/>
            </w:r>
            <w:r>
              <w:rPr>
                <w:webHidden/>
              </w:rPr>
              <w:fldChar w:fldCharType="begin"/>
            </w:r>
            <w:r>
              <w:rPr>
                <w:webHidden/>
              </w:rPr>
              <w:instrText xml:space="preserve"> PAGEREF _Toc116037398 \h </w:instrText>
            </w:r>
            <w:r>
              <w:rPr>
                <w:webHidden/>
              </w:rPr>
            </w:r>
            <w:r>
              <w:rPr>
                <w:webHidden/>
              </w:rPr>
              <w:fldChar w:fldCharType="separate"/>
            </w:r>
            <w:r>
              <w:rPr>
                <w:webHidden/>
              </w:rPr>
              <w:t>8</w:t>
            </w:r>
            <w:r>
              <w:rPr>
                <w:webHidden/>
              </w:rPr>
              <w:fldChar w:fldCharType="end"/>
            </w:r>
          </w:hyperlink>
        </w:p>
        <w:p w14:paraId="2EBE45C0" w14:textId="369B43ED" w:rsidR="00DE77F1" w:rsidRDefault="00DE77F1">
          <w:pPr>
            <w:pStyle w:val="TOC2"/>
            <w:rPr>
              <w:rFonts w:asciiTheme="minorHAnsi" w:eastAsiaTheme="minorEastAsia" w:hAnsiTheme="minorHAnsi" w:cstheme="minorBidi"/>
              <w:noProof/>
              <w:szCs w:val="22"/>
            </w:rPr>
          </w:pPr>
          <w:hyperlink w:anchor="_Toc116037399"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WORK COVERED UNDER CONTRACT DOCUMENTS</w:t>
            </w:r>
            <w:r>
              <w:rPr>
                <w:noProof/>
                <w:webHidden/>
              </w:rPr>
              <w:tab/>
            </w:r>
            <w:r>
              <w:rPr>
                <w:noProof/>
                <w:webHidden/>
              </w:rPr>
              <w:fldChar w:fldCharType="begin"/>
            </w:r>
            <w:r>
              <w:rPr>
                <w:noProof/>
                <w:webHidden/>
              </w:rPr>
              <w:instrText xml:space="preserve"> PAGEREF _Toc116037399 \h </w:instrText>
            </w:r>
            <w:r>
              <w:rPr>
                <w:noProof/>
                <w:webHidden/>
              </w:rPr>
            </w:r>
            <w:r>
              <w:rPr>
                <w:noProof/>
                <w:webHidden/>
              </w:rPr>
              <w:fldChar w:fldCharType="separate"/>
            </w:r>
            <w:r>
              <w:rPr>
                <w:noProof/>
                <w:webHidden/>
              </w:rPr>
              <w:t>8</w:t>
            </w:r>
            <w:r>
              <w:rPr>
                <w:noProof/>
                <w:webHidden/>
              </w:rPr>
              <w:fldChar w:fldCharType="end"/>
            </w:r>
          </w:hyperlink>
        </w:p>
        <w:p w14:paraId="5486B190" w14:textId="12DCBB48" w:rsidR="00DE77F1" w:rsidRDefault="00DE77F1">
          <w:pPr>
            <w:pStyle w:val="TOC2"/>
            <w:rPr>
              <w:rFonts w:asciiTheme="minorHAnsi" w:eastAsiaTheme="minorEastAsia" w:hAnsiTheme="minorHAnsi" w:cstheme="minorBidi"/>
              <w:noProof/>
              <w:szCs w:val="22"/>
            </w:rPr>
          </w:pPr>
          <w:hyperlink w:anchor="_Toc116037400"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UNIVERSITY FURNISHED PRODUCTS</w:t>
            </w:r>
            <w:r>
              <w:rPr>
                <w:noProof/>
                <w:webHidden/>
              </w:rPr>
              <w:tab/>
            </w:r>
            <w:r>
              <w:rPr>
                <w:noProof/>
                <w:webHidden/>
              </w:rPr>
              <w:fldChar w:fldCharType="begin"/>
            </w:r>
            <w:r>
              <w:rPr>
                <w:noProof/>
                <w:webHidden/>
              </w:rPr>
              <w:instrText xml:space="preserve"> PAGEREF _Toc116037400 \h </w:instrText>
            </w:r>
            <w:r>
              <w:rPr>
                <w:noProof/>
                <w:webHidden/>
              </w:rPr>
            </w:r>
            <w:r>
              <w:rPr>
                <w:noProof/>
                <w:webHidden/>
              </w:rPr>
              <w:fldChar w:fldCharType="separate"/>
            </w:r>
            <w:r>
              <w:rPr>
                <w:noProof/>
                <w:webHidden/>
              </w:rPr>
              <w:t>8</w:t>
            </w:r>
            <w:r>
              <w:rPr>
                <w:noProof/>
                <w:webHidden/>
              </w:rPr>
              <w:fldChar w:fldCharType="end"/>
            </w:r>
          </w:hyperlink>
        </w:p>
        <w:p w14:paraId="4E56C0D8" w14:textId="30F0F49E" w:rsidR="00DE77F1" w:rsidRDefault="00DE77F1">
          <w:pPr>
            <w:pStyle w:val="TOC2"/>
            <w:rPr>
              <w:rFonts w:asciiTheme="minorHAnsi" w:eastAsiaTheme="minorEastAsia" w:hAnsiTheme="minorHAnsi" w:cstheme="minorBidi"/>
              <w:noProof/>
              <w:szCs w:val="22"/>
            </w:rPr>
          </w:pPr>
          <w:hyperlink w:anchor="_Toc116037401"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ASSIGNED WORK</w:t>
            </w:r>
            <w:r>
              <w:rPr>
                <w:noProof/>
                <w:webHidden/>
              </w:rPr>
              <w:tab/>
            </w:r>
            <w:r>
              <w:rPr>
                <w:noProof/>
                <w:webHidden/>
              </w:rPr>
              <w:fldChar w:fldCharType="begin"/>
            </w:r>
            <w:r>
              <w:rPr>
                <w:noProof/>
                <w:webHidden/>
              </w:rPr>
              <w:instrText xml:space="preserve"> PAGEREF _Toc116037401 \h </w:instrText>
            </w:r>
            <w:r>
              <w:rPr>
                <w:noProof/>
                <w:webHidden/>
              </w:rPr>
            </w:r>
            <w:r>
              <w:rPr>
                <w:noProof/>
                <w:webHidden/>
              </w:rPr>
              <w:fldChar w:fldCharType="separate"/>
            </w:r>
            <w:r>
              <w:rPr>
                <w:noProof/>
                <w:webHidden/>
              </w:rPr>
              <w:t>9</w:t>
            </w:r>
            <w:r>
              <w:rPr>
                <w:noProof/>
                <w:webHidden/>
              </w:rPr>
              <w:fldChar w:fldCharType="end"/>
            </w:r>
          </w:hyperlink>
        </w:p>
        <w:p w14:paraId="71310F02" w14:textId="72E26255" w:rsidR="00DE77F1" w:rsidRDefault="00DE77F1">
          <w:pPr>
            <w:pStyle w:val="TOC2"/>
            <w:rPr>
              <w:rFonts w:asciiTheme="minorHAnsi" w:eastAsiaTheme="minorEastAsia" w:hAnsiTheme="minorHAnsi" w:cstheme="minorBidi"/>
              <w:noProof/>
              <w:szCs w:val="22"/>
            </w:rPr>
          </w:pPr>
          <w:hyperlink w:anchor="_Toc116037402"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WORK SEQUENCE</w:t>
            </w:r>
            <w:r>
              <w:rPr>
                <w:noProof/>
                <w:webHidden/>
              </w:rPr>
              <w:tab/>
            </w:r>
            <w:r>
              <w:rPr>
                <w:noProof/>
                <w:webHidden/>
              </w:rPr>
              <w:fldChar w:fldCharType="begin"/>
            </w:r>
            <w:r>
              <w:rPr>
                <w:noProof/>
                <w:webHidden/>
              </w:rPr>
              <w:instrText xml:space="preserve"> PAGEREF _Toc116037402 \h </w:instrText>
            </w:r>
            <w:r>
              <w:rPr>
                <w:noProof/>
                <w:webHidden/>
              </w:rPr>
            </w:r>
            <w:r>
              <w:rPr>
                <w:noProof/>
                <w:webHidden/>
              </w:rPr>
              <w:fldChar w:fldCharType="separate"/>
            </w:r>
            <w:r>
              <w:rPr>
                <w:noProof/>
                <w:webHidden/>
              </w:rPr>
              <w:t>9</w:t>
            </w:r>
            <w:r>
              <w:rPr>
                <w:noProof/>
                <w:webHidden/>
              </w:rPr>
              <w:fldChar w:fldCharType="end"/>
            </w:r>
          </w:hyperlink>
        </w:p>
        <w:p w14:paraId="0219B930" w14:textId="2F316EF4" w:rsidR="00DE77F1" w:rsidRDefault="00DE77F1">
          <w:pPr>
            <w:pStyle w:val="TOC1"/>
            <w:rPr>
              <w:rFonts w:asciiTheme="minorHAnsi" w:eastAsiaTheme="minorEastAsia" w:hAnsiTheme="minorHAnsi" w:cstheme="minorBidi"/>
              <w:color w:val="auto"/>
            </w:rPr>
          </w:pPr>
          <w:hyperlink w:anchor="_Toc116037403" w:history="1">
            <w:r w:rsidRPr="006B0B38">
              <w:rPr>
                <w:rStyle w:val="Hyperlink"/>
              </w:rPr>
              <w:t>SECTION 01 14 00 – WORK RESTRICTIONS</w:t>
            </w:r>
            <w:r>
              <w:rPr>
                <w:webHidden/>
              </w:rPr>
              <w:tab/>
            </w:r>
            <w:r>
              <w:rPr>
                <w:webHidden/>
              </w:rPr>
              <w:fldChar w:fldCharType="begin"/>
            </w:r>
            <w:r>
              <w:rPr>
                <w:webHidden/>
              </w:rPr>
              <w:instrText xml:space="preserve"> PAGEREF _Toc116037403 \h </w:instrText>
            </w:r>
            <w:r>
              <w:rPr>
                <w:webHidden/>
              </w:rPr>
            </w:r>
            <w:r>
              <w:rPr>
                <w:webHidden/>
              </w:rPr>
              <w:fldChar w:fldCharType="separate"/>
            </w:r>
            <w:r>
              <w:rPr>
                <w:webHidden/>
              </w:rPr>
              <w:t>9</w:t>
            </w:r>
            <w:r>
              <w:rPr>
                <w:webHidden/>
              </w:rPr>
              <w:fldChar w:fldCharType="end"/>
            </w:r>
          </w:hyperlink>
        </w:p>
        <w:p w14:paraId="2FE22AD9" w14:textId="0354ED12" w:rsidR="00DE77F1" w:rsidRDefault="00DE77F1">
          <w:pPr>
            <w:pStyle w:val="TOC2"/>
            <w:rPr>
              <w:rFonts w:asciiTheme="minorHAnsi" w:eastAsiaTheme="minorEastAsia" w:hAnsiTheme="minorHAnsi" w:cstheme="minorBidi"/>
              <w:noProof/>
              <w:szCs w:val="22"/>
            </w:rPr>
          </w:pPr>
          <w:hyperlink w:anchor="_Toc116037404"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CONCURRENT UNIVERSITY OCCUPANCY</w:t>
            </w:r>
            <w:r>
              <w:rPr>
                <w:noProof/>
                <w:webHidden/>
              </w:rPr>
              <w:tab/>
            </w:r>
            <w:r>
              <w:rPr>
                <w:noProof/>
                <w:webHidden/>
              </w:rPr>
              <w:fldChar w:fldCharType="begin"/>
            </w:r>
            <w:r>
              <w:rPr>
                <w:noProof/>
                <w:webHidden/>
              </w:rPr>
              <w:instrText xml:space="preserve"> PAGEREF _Toc116037404 \h </w:instrText>
            </w:r>
            <w:r>
              <w:rPr>
                <w:noProof/>
                <w:webHidden/>
              </w:rPr>
            </w:r>
            <w:r>
              <w:rPr>
                <w:noProof/>
                <w:webHidden/>
              </w:rPr>
              <w:fldChar w:fldCharType="separate"/>
            </w:r>
            <w:r>
              <w:rPr>
                <w:noProof/>
                <w:webHidden/>
              </w:rPr>
              <w:t>9</w:t>
            </w:r>
            <w:r>
              <w:rPr>
                <w:noProof/>
                <w:webHidden/>
              </w:rPr>
              <w:fldChar w:fldCharType="end"/>
            </w:r>
          </w:hyperlink>
        </w:p>
        <w:p w14:paraId="12929A75" w14:textId="6CF6E9DF" w:rsidR="00DE77F1" w:rsidRDefault="00DE77F1">
          <w:pPr>
            <w:pStyle w:val="TOC2"/>
            <w:rPr>
              <w:rFonts w:asciiTheme="minorHAnsi" w:eastAsiaTheme="minorEastAsia" w:hAnsiTheme="minorHAnsi" w:cstheme="minorBidi"/>
              <w:noProof/>
              <w:szCs w:val="22"/>
            </w:rPr>
          </w:pPr>
          <w:hyperlink w:anchor="_Toc116037405"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CM/GC USE OF SITE &amp; PREMISES</w:t>
            </w:r>
            <w:r>
              <w:rPr>
                <w:noProof/>
                <w:webHidden/>
              </w:rPr>
              <w:tab/>
            </w:r>
            <w:r>
              <w:rPr>
                <w:noProof/>
                <w:webHidden/>
              </w:rPr>
              <w:fldChar w:fldCharType="begin"/>
            </w:r>
            <w:r>
              <w:rPr>
                <w:noProof/>
                <w:webHidden/>
              </w:rPr>
              <w:instrText xml:space="preserve"> PAGEREF _Toc116037405 \h </w:instrText>
            </w:r>
            <w:r>
              <w:rPr>
                <w:noProof/>
                <w:webHidden/>
              </w:rPr>
            </w:r>
            <w:r>
              <w:rPr>
                <w:noProof/>
                <w:webHidden/>
              </w:rPr>
              <w:fldChar w:fldCharType="separate"/>
            </w:r>
            <w:r>
              <w:rPr>
                <w:noProof/>
                <w:webHidden/>
              </w:rPr>
              <w:t>11</w:t>
            </w:r>
            <w:r>
              <w:rPr>
                <w:noProof/>
                <w:webHidden/>
              </w:rPr>
              <w:fldChar w:fldCharType="end"/>
            </w:r>
          </w:hyperlink>
        </w:p>
        <w:p w14:paraId="1D3C39E5" w14:textId="5FF788D7" w:rsidR="00DE77F1" w:rsidRDefault="00DE77F1">
          <w:pPr>
            <w:pStyle w:val="TOC2"/>
            <w:rPr>
              <w:rFonts w:asciiTheme="minorHAnsi" w:eastAsiaTheme="minorEastAsia" w:hAnsiTheme="minorHAnsi" w:cstheme="minorBidi"/>
              <w:noProof/>
              <w:szCs w:val="22"/>
            </w:rPr>
          </w:pPr>
          <w:hyperlink w:anchor="_Toc116037406"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OPERATIONS OUTSIDE CONSTRUCTION LIMITS</w:t>
            </w:r>
            <w:r>
              <w:rPr>
                <w:noProof/>
                <w:webHidden/>
              </w:rPr>
              <w:tab/>
            </w:r>
            <w:r>
              <w:rPr>
                <w:noProof/>
                <w:webHidden/>
              </w:rPr>
              <w:fldChar w:fldCharType="begin"/>
            </w:r>
            <w:r>
              <w:rPr>
                <w:noProof/>
                <w:webHidden/>
              </w:rPr>
              <w:instrText xml:space="preserve"> PAGEREF _Toc116037406 \h </w:instrText>
            </w:r>
            <w:r>
              <w:rPr>
                <w:noProof/>
                <w:webHidden/>
              </w:rPr>
            </w:r>
            <w:r>
              <w:rPr>
                <w:noProof/>
                <w:webHidden/>
              </w:rPr>
              <w:fldChar w:fldCharType="separate"/>
            </w:r>
            <w:r>
              <w:rPr>
                <w:noProof/>
                <w:webHidden/>
              </w:rPr>
              <w:t>12</w:t>
            </w:r>
            <w:r>
              <w:rPr>
                <w:noProof/>
                <w:webHidden/>
              </w:rPr>
              <w:fldChar w:fldCharType="end"/>
            </w:r>
          </w:hyperlink>
        </w:p>
        <w:p w14:paraId="2A85D34B" w14:textId="74860FA2" w:rsidR="00DE77F1" w:rsidRDefault="00DE77F1">
          <w:pPr>
            <w:pStyle w:val="TOC2"/>
            <w:rPr>
              <w:rFonts w:asciiTheme="minorHAnsi" w:eastAsiaTheme="minorEastAsia" w:hAnsiTheme="minorHAnsi" w:cstheme="minorBidi"/>
              <w:noProof/>
              <w:szCs w:val="22"/>
            </w:rPr>
          </w:pPr>
          <w:hyperlink w:anchor="_Toc116037407"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WORK SITE PROTECTION</w:t>
            </w:r>
            <w:r>
              <w:rPr>
                <w:noProof/>
                <w:webHidden/>
              </w:rPr>
              <w:tab/>
            </w:r>
            <w:r>
              <w:rPr>
                <w:noProof/>
                <w:webHidden/>
              </w:rPr>
              <w:fldChar w:fldCharType="begin"/>
            </w:r>
            <w:r>
              <w:rPr>
                <w:noProof/>
                <w:webHidden/>
              </w:rPr>
              <w:instrText xml:space="preserve"> PAGEREF _Toc116037407 \h </w:instrText>
            </w:r>
            <w:r>
              <w:rPr>
                <w:noProof/>
                <w:webHidden/>
              </w:rPr>
            </w:r>
            <w:r>
              <w:rPr>
                <w:noProof/>
                <w:webHidden/>
              </w:rPr>
              <w:fldChar w:fldCharType="separate"/>
            </w:r>
            <w:r>
              <w:rPr>
                <w:noProof/>
                <w:webHidden/>
              </w:rPr>
              <w:t>12</w:t>
            </w:r>
            <w:r>
              <w:rPr>
                <w:noProof/>
                <w:webHidden/>
              </w:rPr>
              <w:fldChar w:fldCharType="end"/>
            </w:r>
          </w:hyperlink>
        </w:p>
        <w:p w14:paraId="6B07BA90" w14:textId="056E71A3" w:rsidR="00DE77F1" w:rsidRDefault="00DE77F1">
          <w:pPr>
            <w:pStyle w:val="TOC2"/>
            <w:rPr>
              <w:rFonts w:asciiTheme="minorHAnsi" w:eastAsiaTheme="minorEastAsia" w:hAnsiTheme="minorHAnsi" w:cstheme="minorBidi"/>
              <w:noProof/>
              <w:szCs w:val="22"/>
            </w:rPr>
          </w:pPr>
          <w:hyperlink w:anchor="_Toc116037408" w:history="1">
            <w:r w:rsidRPr="006B0B38">
              <w:rPr>
                <w:rStyle w:val="Hyperlink"/>
                <w:noProof/>
              </w:rPr>
              <w:t>1.5</w:t>
            </w:r>
            <w:r>
              <w:rPr>
                <w:rFonts w:asciiTheme="minorHAnsi" w:eastAsiaTheme="minorEastAsia" w:hAnsiTheme="minorHAnsi" w:cstheme="minorBidi"/>
                <w:noProof/>
                <w:szCs w:val="22"/>
              </w:rPr>
              <w:tab/>
            </w:r>
            <w:r w:rsidRPr="006B0B38">
              <w:rPr>
                <w:rStyle w:val="Hyperlink"/>
                <w:noProof/>
              </w:rPr>
              <w:t>HOT WORKS OPERATIONS</w:t>
            </w:r>
            <w:r>
              <w:rPr>
                <w:noProof/>
                <w:webHidden/>
              </w:rPr>
              <w:tab/>
            </w:r>
            <w:r>
              <w:rPr>
                <w:noProof/>
                <w:webHidden/>
              </w:rPr>
              <w:fldChar w:fldCharType="begin"/>
            </w:r>
            <w:r>
              <w:rPr>
                <w:noProof/>
                <w:webHidden/>
              </w:rPr>
              <w:instrText xml:space="preserve"> PAGEREF _Toc116037408 \h </w:instrText>
            </w:r>
            <w:r>
              <w:rPr>
                <w:noProof/>
                <w:webHidden/>
              </w:rPr>
            </w:r>
            <w:r>
              <w:rPr>
                <w:noProof/>
                <w:webHidden/>
              </w:rPr>
              <w:fldChar w:fldCharType="separate"/>
            </w:r>
            <w:r>
              <w:rPr>
                <w:noProof/>
                <w:webHidden/>
              </w:rPr>
              <w:t>13</w:t>
            </w:r>
            <w:r>
              <w:rPr>
                <w:noProof/>
                <w:webHidden/>
              </w:rPr>
              <w:fldChar w:fldCharType="end"/>
            </w:r>
          </w:hyperlink>
        </w:p>
        <w:p w14:paraId="228D09BF" w14:textId="3F2EDB22" w:rsidR="00DE77F1" w:rsidRDefault="00DE77F1">
          <w:pPr>
            <w:pStyle w:val="TOC2"/>
            <w:rPr>
              <w:rFonts w:asciiTheme="minorHAnsi" w:eastAsiaTheme="minorEastAsia" w:hAnsiTheme="minorHAnsi" w:cstheme="minorBidi"/>
              <w:noProof/>
              <w:szCs w:val="22"/>
            </w:rPr>
          </w:pPr>
          <w:hyperlink w:anchor="_Toc116037409" w:history="1">
            <w:r w:rsidRPr="006B0B38">
              <w:rPr>
                <w:rStyle w:val="Hyperlink"/>
                <w:noProof/>
              </w:rPr>
              <w:t>1.6</w:t>
            </w:r>
            <w:r>
              <w:rPr>
                <w:rFonts w:asciiTheme="minorHAnsi" w:eastAsiaTheme="minorEastAsia" w:hAnsiTheme="minorHAnsi" w:cstheme="minorBidi"/>
                <w:noProof/>
                <w:szCs w:val="22"/>
              </w:rPr>
              <w:tab/>
            </w:r>
            <w:r w:rsidRPr="006B0B38">
              <w:rPr>
                <w:rStyle w:val="Hyperlink"/>
                <w:noProof/>
              </w:rPr>
              <w:t>SAFETY PROCEDURES</w:t>
            </w:r>
            <w:r>
              <w:rPr>
                <w:noProof/>
                <w:webHidden/>
              </w:rPr>
              <w:tab/>
            </w:r>
            <w:r>
              <w:rPr>
                <w:noProof/>
                <w:webHidden/>
              </w:rPr>
              <w:fldChar w:fldCharType="begin"/>
            </w:r>
            <w:r>
              <w:rPr>
                <w:noProof/>
                <w:webHidden/>
              </w:rPr>
              <w:instrText xml:space="preserve"> PAGEREF _Toc116037409 \h </w:instrText>
            </w:r>
            <w:r>
              <w:rPr>
                <w:noProof/>
                <w:webHidden/>
              </w:rPr>
            </w:r>
            <w:r>
              <w:rPr>
                <w:noProof/>
                <w:webHidden/>
              </w:rPr>
              <w:fldChar w:fldCharType="separate"/>
            </w:r>
            <w:r>
              <w:rPr>
                <w:noProof/>
                <w:webHidden/>
              </w:rPr>
              <w:t>13</w:t>
            </w:r>
            <w:r>
              <w:rPr>
                <w:noProof/>
                <w:webHidden/>
              </w:rPr>
              <w:fldChar w:fldCharType="end"/>
            </w:r>
          </w:hyperlink>
        </w:p>
        <w:p w14:paraId="17BB995D" w14:textId="3654C041" w:rsidR="00DE77F1" w:rsidRDefault="00DE77F1">
          <w:pPr>
            <w:pStyle w:val="TOC2"/>
            <w:rPr>
              <w:rFonts w:asciiTheme="minorHAnsi" w:eastAsiaTheme="minorEastAsia" w:hAnsiTheme="minorHAnsi" w:cstheme="minorBidi"/>
              <w:noProof/>
              <w:szCs w:val="22"/>
            </w:rPr>
          </w:pPr>
          <w:hyperlink w:anchor="_Toc116037410" w:history="1">
            <w:r w:rsidRPr="006B0B38">
              <w:rPr>
                <w:rStyle w:val="Hyperlink"/>
                <w:noProof/>
              </w:rPr>
              <w:t>1.7</w:t>
            </w:r>
            <w:r>
              <w:rPr>
                <w:rFonts w:asciiTheme="minorHAnsi" w:eastAsiaTheme="minorEastAsia" w:hAnsiTheme="minorHAnsi" w:cstheme="minorBidi"/>
                <w:noProof/>
                <w:szCs w:val="22"/>
              </w:rPr>
              <w:tab/>
            </w:r>
            <w:r w:rsidRPr="006B0B38">
              <w:rPr>
                <w:rStyle w:val="Hyperlink"/>
                <w:noProof/>
              </w:rPr>
              <w:t>BLASTING</w:t>
            </w:r>
            <w:r>
              <w:rPr>
                <w:noProof/>
                <w:webHidden/>
              </w:rPr>
              <w:tab/>
            </w:r>
            <w:r>
              <w:rPr>
                <w:noProof/>
                <w:webHidden/>
              </w:rPr>
              <w:fldChar w:fldCharType="begin"/>
            </w:r>
            <w:r>
              <w:rPr>
                <w:noProof/>
                <w:webHidden/>
              </w:rPr>
              <w:instrText xml:space="preserve"> PAGEREF _Toc116037410 \h </w:instrText>
            </w:r>
            <w:r>
              <w:rPr>
                <w:noProof/>
                <w:webHidden/>
              </w:rPr>
            </w:r>
            <w:r>
              <w:rPr>
                <w:noProof/>
                <w:webHidden/>
              </w:rPr>
              <w:fldChar w:fldCharType="separate"/>
            </w:r>
            <w:r>
              <w:rPr>
                <w:noProof/>
                <w:webHidden/>
              </w:rPr>
              <w:t>14</w:t>
            </w:r>
            <w:r>
              <w:rPr>
                <w:noProof/>
                <w:webHidden/>
              </w:rPr>
              <w:fldChar w:fldCharType="end"/>
            </w:r>
          </w:hyperlink>
        </w:p>
        <w:p w14:paraId="12F74860" w14:textId="7CCFC283" w:rsidR="00DE77F1" w:rsidRDefault="00DE77F1">
          <w:pPr>
            <w:pStyle w:val="TOC2"/>
            <w:rPr>
              <w:rFonts w:asciiTheme="minorHAnsi" w:eastAsiaTheme="minorEastAsia" w:hAnsiTheme="minorHAnsi" w:cstheme="minorBidi"/>
              <w:noProof/>
              <w:szCs w:val="22"/>
            </w:rPr>
          </w:pPr>
          <w:hyperlink w:anchor="_Toc116037411" w:history="1">
            <w:r w:rsidRPr="006B0B38">
              <w:rPr>
                <w:rStyle w:val="Hyperlink"/>
                <w:noProof/>
              </w:rPr>
              <w:t>1.8</w:t>
            </w:r>
            <w:r>
              <w:rPr>
                <w:rFonts w:asciiTheme="minorHAnsi" w:eastAsiaTheme="minorEastAsia" w:hAnsiTheme="minorHAnsi" w:cstheme="minorBidi"/>
                <w:noProof/>
                <w:szCs w:val="22"/>
              </w:rPr>
              <w:tab/>
            </w:r>
            <w:r w:rsidRPr="006B0B38">
              <w:rPr>
                <w:rStyle w:val="Hyperlink"/>
                <w:noProof/>
              </w:rPr>
              <w:t>RAILROAD RIGHT-OF-WAYS</w:t>
            </w:r>
            <w:r>
              <w:rPr>
                <w:noProof/>
                <w:webHidden/>
              </w:rPr>
              <w:tab/>
            </w:r>
            <w:r>
              <w:rPr>
                <w:noProof/>
                <w:webHidden/>
              </w:rPr>
              <w:fldChar w:fldCharType="begin"/>
            </w:r>
            <w:r>
              <w:rPr>
                <w:noProof/>
                <w:webHidden/>
              </w:rPr>
              <w:instrText xml:space="preserve"> PAGEREF _Toc116037411 \h </w:instrText>
            </w:r>
            <w:r>
              <w:rPr>
                <w:noProof/>
                <w:webHidden/>
              </w:rPr>
            </w:r>
            <w:r>
              <w:rPr>
                <w:noProof/>
                <w:webHidden/>
              </w:rPr>
              <w:fldChar w:fldCharType="separate"/>
            </w:r>
            <w:r>
              <w:rPr>
                <w:noProof/>
                <w:webHidden/>
              </w:rPr>
              <w:t>14</w:t>
            </w:r>
            <w:r>
              <w:rPr>
                <w:noProof/>
                <w:webHidden/>
              </w:rPr>
              <w:fldChar w:fldCharType="end"/>
            </w:r>
          </w:hyperlink>
        </w:p>
        <w:p w14:paraId="33A03835" w14:textId="7C415F36" w:rsidR="00DE77F1" w:rsidRDefault="00DE77F1">
          <w:pPr>
            <w:pStyle w:val="TOC1"/>
            <w:rPr>
              <w:rFonts w:asciiTheme="minorHAnsi" w:eastAsiaTheme="minorEastAsia" w:hAnsiTheme="minorHAnsi" w:cstheme="minorBidi"/>
              <w:color w:val="auto"/>
            </w:rPr>
          </w:pPr>
          <w:hyperlink w:anchor="_Toc116037412" w:history="1">
            <w:r w:rsidRPr="006B0B38">
              <w:rPr>
                <w:rStyle w:val="Hyperlink"/>
              </w:rPr>
              <w:t>SECTION 01 18 00 – PROJECT UTILITY SOURCES</w:t>
            </w:r>
            <w:r>
              <w:rPr>
                <w:webHidden/>
              </w:rPr>
              <w:tab/>
            </w:r>
            <w:r>
              <w:rPr>
                <w:webHidden/>
              </w:rPr>
              <w:fldChar w:fldCharType="begin"/>
            </w:r>
            <w:r>
              <w:rPr>
                <w:webHidden/>
              </w:rPr>
              <w:instrText xml:space="preserve"> PAGEREF _Toc116037412 \h </w:instrText>
            </w:r>
            <w:r>
              <w:rPr>
                <w:webHidden/>
              </w:rPr>
            </w:r>
            <w:r>
              <w:rPr>
                <w:webHidden/>
              </w:rPr>
              <w:fldChar w:fldCharType="separate"/>
            </w:r>
            <w:r>
              <w:rPr>
                <w:webHidden/>
              </w:rPr>
              <w:t>14</w:t>
            </w:r>
            <w:r>
              <w:rPr>
                <w:webHidden/>
              </w:rPr>
              <w:fldChar w:fldCharType="end"/>
            </w:r>
          </w:hyperlink>
        </w:p>
        <w:p w14:paraId="24991EF9" w14:textId="0704973C" w:rsidR="00DE77F1" w:rsidRDefault="00DE77F1">
          <w:pPr>
            <w:pStyle w:val="TOC2"/>
            <w:rPr>
              <w:rFonts w:asciiTheme="minorHAnsi" w:eastAsiaTheme="minorEastAsia" w:hAnsiTheme="minorHAnsi" w:cstheme="minorBidi"/>
              <w:noProof/>
              <w:szCs w:val="22"/>
            </w:rPr>
          </w:pPr>
          <w:hyperlink w:anchor="_Toc116037413"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IDENTITY OF UTILITY COMPANIES</w:t>
            </w:r>
            <w:r>
              <w:rPr>
                <w:noProof/>
                <w:webHidden/>
              </w:rPr>
              <w:tab/>
            </w:r>
            <w:r>
              <w:rPr>
                <w:noProof/>
                <w:webHidden/>
              </w:rPr>
              <w:fldChar w:fldCharType="begin"/>
            </w:r>
            <w:r>
              <w:rPr>
                <w:noProof/>
                <w:webHidden/>
              </w:rPr>
              <w:instrText xml:space="preserve"> PAGEREF _Toc116037413 \h </w:instrText>
            </w:r>
            <w:r>
              <w:rPr>
                <w:noProof/>
                <w:webHidden/>
              </w:rPr>
            </w:r>
            <w:r>
              <w:rPr>
                <w:noProof/>
                <w:webHidden/>
              </w:rPr>
              <w:fldChar w:fldCharType="separate"/>
            </w:r>
            <w:r>
              <w:rPr>
                <w:noProof/>
                <w:webHidden/>
              </w:rPr>
              <w:t>14</w:t>
            </w:r>
            <w:r>
              <w:rPr>
                <w:noProof/>
                <w:webHidden/>
              </w:rPr>
              <w:fldChar w:fldCharType="end"/>
            </w:r>
          </w:hyperlink>
        </w:p>
        <w:p w14:paraId="21460881" w14:textId="2D3F1F3E" w:rsidR="00DE77F1" w:rsidRDefault="00DE77F1">
          <w:pPr>
            <w:pStyle w:val="TOC1"/>
            <w:rPr>
              <w:rFonts w:asciiTheme="minorHAnsi" w:eastAsiaTheme="minorEastAsia" w:hAnsiTheme="minorHAnsi" w:cstheme="minorBidi"/>
              <w:color w:val="auto"/>
            </w:rPr>
          </w:pPr>
          <w:hyperlink w:anchor="_Toc116037414" w:history="1">
            <w:r w:rsidRPr="006B0B38">
              <w:rPr>
                <w:rStyle w:val="Hyperlink"/>
              </w:rPr>
              <w:t>SECTION 01 26 00 – CONTRACT MODIFICATION PROCEDURES</w:t>
            </w:r>
            <w:r>
              <w:rPr>
                <w:webHidden/>
              </w:rPr>
              <w:tab/>
            </w:r>
            <w:r>
              <w:rPr>
                <w:webHidden/>
              </w:rPr>
              <w:fldChar w:fldCharType="begin"/>
            </w:r>
            <w:r>
              <w:rPr>
                <w:webHidden/>
              </w:rPr>
              <w:instrText xml:space="preserve"> PAGEREF _Toc116037414 \h </w:instrText>
            </w:r>
            <w:r>
              <w:rPr>
                <w:webHidden/>
              </w:rPr>
            </w:r>
            <w:r>
              <w:rPr>
                <w:webHidden/>
              </w:rPr>
              <w:fldChar w:fldCharType="separate"/>
            </w:r>
            <w:r>
              <w:rPr>
                <w:webHidden/>
              </w:rPr>
              <w:t>14</w:t>
            </w:r>
            <w:r>
              <w:rPr>
                <w:webHidden/>
              </w:rPr>
              <w:fldChar w:fldCharType="end"/>
            </w:r>
          </w:hyperlink>
        </w:p>
        <w:p w14:paraId="16C112BC" w14:textId="7DC0A609" w:rsidR="00DE77F1" w:rsidRDefault="00DE77F1">
          <w:pPr>
            <w:pStyle w:val="TOC2"/>
            <w:rPr>
              <w:rFonts w:asciiTheme="minorHAnsi" w:eastAsiaTheme="minorEastAsia" w:hAnsiTheme="minorHAnsi" w:cstheme="minorBidi"/>
              <w:noProof/>
              <w:szCs w:val="22"/>
            </w:rPr>
          </w:pPr>
          <w:hyperlink w:anchor="_Toc116037415"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REQUESTS FOR INFORMATION</w:t>
            </w:r>
            <w:r>
              <w:rPr>
                <w:noProof/>
                <w:webHidden/>
              </w:rPr>
              <w:tab/>
            </w:r>
            <w:r>
              <w:rPr>
                <w:noProof/>
                <w:webHidden/>
              </w:rPr>
              <w:fldChar w:fldCharType="begin"/>
            </w:r>
            <w:r>
              <w:rPr>
                <w:noProof/>
                <w:webHidden/>
              </w:rPr>
              <w:instrText xml:space="preserve"> PAGEREF _Toc116037415 \h </w:instrText>
            </w:r>
            <w:r>
              <w:rPr>
                <w:noProof/>
                <w:webHidden/>
              </w:rPr>
            </w:r>
            <w:r>
              <w:rPr>
                <w:noProof/>
                <w:webHidden/>
              </w:rPr>
              <w:fldChar w:fldCharType="separate"/>
            </w:r>
            <w:r>
              <w:rPr>
                <w:noProof/>
                <w:webHidden/>
              </w:rPr>
              <w:t>14</w:t>
            </w:r>
            <w:r>
              <w:rPr>
                <w:noProof/>
                <w:webHidden/>
              </w:rPr>
              <w:fldChar w:fldCharType="end"/>
            </w:r>
          </w:hyperlink>
        </w:p>
        <w:p w14:paraId="07F86FEC" w14:textId="4D33EB84" w:rsidR="00DE77F1" w:rsidRDefault="00DE77F1">
          <w:pPr>
            <w:pStyle w:val="TOC2"/>
            <w:rPr>
              <w:rFonts w:asciiTheme="minorHAnsi" w:eastAsiaTheme="minorEastAsia" w:hAnsiTheme="minorHAnsi" w:cstheme="minorBidi"/>
              <w:noProof/>
              <w:szCs w:val="22"/>
            </w:rPr>
          </w:pPr>
          <w:hyperlink w:anchor="_Toc116037416"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CONSTRUCTION CHANGE ORDER PROPOSAL</w:t>
            </w:r>
            <w:r>
              <w:rPr>
                <w:noProof/>
                <w:webHidden/>
              </w:rPr>
              <w:tab/>
            </w:r>
            <w:r>
              <w:rPr>
                <w:noProof/>
                <w:webHidden/>
              </w:rPr>
              <w:fldChar w:fldCharType="begin"/>
            </w:r>
            <w:r>
              <w:rPr>
                <w:noProof/>
                <w:webHidden/>
              </w:rPr>
              <w:instrText xml:space="preserve"> PAGEREF _Toc116037416 \h </w:instrText>
            </w:r>
            <w:r>
              <w:rPr>
                <w:noProof/>
                <w:webHidden/>
              </w:rPr>
            </w:r>
            <w:r>
              <w:rPr>
                <w:noProof/>
                <w:webHidden/>
              </w:rPr>
              <w:fldChar w:fldCharType="separate"/>
            </w:r>
            <w:r>
              <w:rPr>
                <w:noProof/>
                <w:webHidden/>
              </w:rPr>
              <w:t>14</w:t>
            </w:r>
            <w:r>
              <w:rPr>
                <w:noProof/>
                <w:webHidden/>
              </w:rPr>
              <w:fldChar w:fldCharType="end"/>
            </w:r>
          </w:hyperlink>
        </w:p>
        <w:p w14:paraId="60EA57FF" w14:textId="353FC1FC" w:rsidR="00DE77F1" w:rsidRDefault="00DE77F1">
          <w:pPr>
            <w:pStyle w:val="TOC2"/>
            <w:rPr>
              <w:rFonts w:asciiTheme="minorHAnsi" w:eastAsiaTheme="minorEastAsia" w:hAnsiTheme="minorHAnsi" w:cstheme="minorBidi"/>
              <w:noProof/>
              <w:szCs w:val="22"/>
            </w:rPr>
          </w:pPr>
          <w:hyperlink w:anchor="_Toc116037417"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CHANGE ORDERS</w:t>
            </w:r>
            <w:r>
              <w:rPr>
                <w:noProof/>
                <w:webHidden/>
              </w:rPr>
              <w:tab/>
            </w:r>
            <w:r>
              <w:rPr>
                <w:noProof/>
                <w:webHidden/>
              </w:rPr>
              <w:fldChar w:fldCharType="begin"/>
            </w:r>
            <w:r>
              <w:rPr>
                <w:noProof/>
                <w:webHidden/>
              </w:rPr>
              <w:instrText xml:space="preserve"> PAGEREF _Toc116037417 \h </w:instrText>
            </w:r>
            <w:r>
              <w:rPr>
                <w:noProof/>
                <w:webHidden/>
              </w:rPr>
            </w:r>
            <w:r>
              <w:rPr>
                <w:noProof/>
                <w:webHidden/>
              </w:rPr>
              <w:fldChar w:fldCharType="separate"/>
            </w:r>
            <w:r>
              <w:rPr>
                <w:noProof/>
                <w:webHidden/>
              </w:rPr>
              <w:t>15</w:t>
            </w:r>
            <w:r>
              <w:rPr>
                <w:noProof/>
                <w:webHidden/>
              </w:rPr>
              <w:fldChar w:fldCharType="end"/>
            </w:r>
          </w:hyperlink>
        </w:p>
        <w:p w14:paraId="193EB25F" w14:textId="32ED0140" w:rsidR="00DE77F1" w:rsidRDefault="00DE77F1">
          <w:pPr>
            <w:pStyle w:val="TOC1"/>
            <w:rPr>
              <w:rFonts w:asciiTheme="minorHAnsi" w:eastAsiaTheme="minorEastAsia" w:hAnsiTheme="minorHAnsi" w:cstheme="minorBidi"/>
              <w:color w:val="auto"/>
            </w:rPr>
          </w:pPr>
          <w:hyperlink w:anchor="_Toc116037418" w:history="1">
            <w:r w:rsidRPr="006B0B38">
              <w:rPr>
                <w:rStyle w:val="Hyperlink"/>
              </w:rPr>
              <w:t>SECTION 01 29 00 – PAYMENT PROCEDURES</w:t>
            </w:r>
            <w:r>
              <w:rPr>
                <w:webHidden/>
              </w:rPr>
              <w:tab/>
            </w:r>
            <w:r>
              <w:rPr>
                <w:webHidden/>
              </w:rPr>
              <w:fldChar w:fldCharType="begin"/>
            </w:r>
            <w:r>
              <w:rPr>
                <w:webHidden/>
              </w:rPr>
              <w:instrText xml:space="preserve"> PAGEREF _Toc116037418 \h </w:instrText>
            </w:r>
            <w:r>
              <w:rPr>
                <w:webHidden/>
              </w:rPr>
            </w:r>
            <w:r>
              <w:rPr>
                <w:webHidden/>
              </w:rPr>
              <w:fldChar w:fldCharType="separate"/>
            </w:r>
            <w:r>
              <w:rPr>
                <w:webHidden/>
              </w:rPr>
              <w:t>15</w:t>
            </w:r>
            <w:r>
              <w:rPr>
                <w:webHidden/>
              </w:rPr>
              <w:fldChar w:fldCharType="end"/>
            </w:r>
          </w:hyperlink>
        </w:p>
        <w:p w14:paraId="154DAD19" w14:textId="6D8C6ACD" w:rsidR="00DE77F1" w:rsidRDefault="00DE77F1">
          <w:pPr>
            <w:pStyle w:val="TOC2"/>
            <w:rPr>
              <w:rFonts w:asciiTheme="minorHAnsi" w:eastAsiaTheme="minorEastAsia" w:hAnsiTheme="minorHAnsi" w:cstheme="minorBidi"/>
              <w:noProof/>
              <w:szCs w:val="22"/>
            </w:rPr>
          </w:pPr>
          <w:hyperlink w:anchor="_Toc116037419"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INVOICING</w:t>
            </w:r>
            <w:r>
              <w:rPr>
                <w:noProof/>
                <w:webHidden/>
              </w:rPr>
              <w:tab/>
            </w:r>
            <w:r>
              <w:rPr>
                <w:noProof/>
                <w:webHidden/>
              </w:rPr>
              <w:fldChar w:fldCharType="begin"/>
            </w:r>
            <w:r>
              <w:rPr>
                <w:noProof/>
                <w:webHidden/>
              </w:rPr>
              <w:instrText xml:space="preserve"> PAGEREF _Toc116037419 \h </w:instrText>
            </w:r>
            <w:r>
              <w:rPr>
                <w:noProof/>
                <w:webHidden/>
              </w:rPr>
            </w:r>
            <w:r>
              <w:rPr>
                <w:noProof/>
                <w:webHidden/>
              </w:rPr>
              <w:fldChar w:fldCharType="separate"/>
            </w:r>
            <w:r>
              <w:rPr>
                <w:noProof/>
                <w:webHidden/>
              </w:rPr>
              <w:t>15</w:t>
            </w:r>
            <w:r>
              <w:rPr>
                <w:noProof/>
                <w:webHidden/>
              </w:rPr>
              <w:fldChar w:fldCharType="end"/>
            </w:r>
          </w:hyperlink>
        </w:p>
        <w:p w14:paraId="5FF64F9A" w14:textId="71AF6E2A" w:rsidR="00DE77F1" w:rsidRDefault="00DE77F1">
          <w:pPr>
            <w:pStyle w:val="TOC2"/>
            <w:rPr>
              <w:rFonts w:asciiTheme="minorHAnsi" w:eastAsiaTheme="minorEastAsia" w:hAnsiTheme="minorHAnsi" w:cstheme="minorBidi"/>
              <w:noProof/>
              <w:szCs w:val="22"/>
            </w:rPr>
          </w:pPr>
          <w:hyperlink w:anchor="_Toc116037420"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INVOICING FOR ASBESTOS REMOVAL</w:t>
            </w:r>
            <w:r>
              <w:rPr>
                <w:noProof/>
                <w:webHidden/>
              </w:rPr>
              <w:tab/>
            </w:r>
            <w:r>
              <w:rPr>
                <w:noProof/>
                <w:webHidden/>
              </w:rPr>
              <w:fldChar w:fldCharType="begin"/>
            </w:r>
            <w:r>
              <w:rPr>
                <w:noProof/>
                <w:webHidden/>
              </w:rPr>
              <w:instrText xml:space="preserve"> PAGEREF _Toc116037420 \h </w:instrText>
            </w:r>
            <w:r>
              <w:rPr>
                <w:noProof/>
                <w:webHidden/>
              </w:rPr>
            </w:r>
            <w:r>
              <w:rPr>
                <w:noProof/>
                <w:webHidden/>
              </w:rPr>
              <w:fldChar w:fldCharType="separate"/>
            </w:r>
            <w:r>
              <w:rPr>
                <w:noProof/>
                <w:webHidden/>
              </w:rPr>
              <w:t>16</w:t>
            </w:r>
            <w:r>
              <w:rPr>
                <w:noProof/>
                <w:webHidden/>
              </w:rPr>
              <w:fldChar w:fldCharType="end"/>
            </w:r>
          </w:hyperlink>
        </w:p>
        <w:p w14:paraId="0758B7A4" w14:textId="17609CD5" w:rsidR="00DE77F1" w:rsidRDefault="00DE77F1">
          <w:pPr>
            <w:pStyle w:val="TOC1"/>
            <w:rPr>
              <w:rFonts w:asciiTheme="minorHAnsi" w:eastAsiaTheme="minorEastAsia" w:hAnsiTheme="minorHAnsi" w:cstheme="minorBidi"/>
              <w:color w:val="auto"/>
            </w:rPr>
          </w:pPr>
          <w:hyperlink w:anchor="_Toc116037421" w:history="1">
            <w:r w:rsidRPr="006B0B38">
              <w:rPr>
                <w:rStyle w:val="Hyperlink"/>
              </w:rPr>
              <w:t>SECTION 01 31 00 – PROJECT MANAGEMENT &amp; COORDINATION</w:t>
            </w:r>
            <w:r>
              <w:rPr>
                <w:webHidden/>
              </w:rPr>
              <w:tab/>
            </w:r>
            <w:r>
              <w:rPr>
                <w:webHidden/>
              </w:rPr>
              <w:fldChar w:fldCharType="begin"/>
            </w:r>
            <w:r>
              <w:rPr>
                <w:webHidden/>
              </w:rPr>
              <w:instrText xml:space="preserve"> PAGEREF _Toc116037421 \h </w:instrText>
            </w:r>
            <w:r>
              <w:rPr>
                <w:webHidden/>
              </w:rPr>
            </w:r>
            <w:r>
              <w:rPr>
                <w:webHidden/>
              </w:rPr>
              <w:fldChar w:fldCharType="separate"/>
            </w:r>
            <w:r>
              <w:rPr>
                <w:webHidden/>
              </w:rPr>
              <w:t>16</w:t>
            </w:r>
            <w:r>
              <w:rPr>
                <w:webHidden/>
              </w:rPr>
              <w:fldChar w:fldCharType="end"/>
            </w:r>
          </w:hyperlink>
        </w:p>
        <w:p w14:paraId="7189C93F" w14:textId="44BA54D5" w:rsidR="00DE77F1" w:rsidRDefault="00DE77F1">
          <w:pPr>
            <w:pStyle w:val="TOC2"/>
            <w:rPr>
              <w:rFonts w:asciiTheme="minorHAnsi" w:eastAsiaTheme="minorEastAsia" w:hAnsiTheme="minorHAnsi" w:cstheme="minorBidi"/>
              <w:noProof/>
              <w:szCs w:val="22"/>
            </w:rPr>
          </w:pPr>
          <w:hyperlink w:anchor="_Toc116037422"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PROGRESS MEETINGS</w:t>
            </w:r>
            <w:r>
              <w:rPr>
                <w:noProof/>
                <w:webHidden/>
              </w:rPr>
              <w:tab/>
            </w:r>
            <w:r>
              <w:rPr>
                <w:noProof/>
                <w:webHidden/>
              </w:rPr>
              <w:fldChar w:fldCharType="begin"/>
            </w:r>
            <w:r>
              <w:rPr>
                <w:noProof/>
                <w:webHidden/>
              </w:rPr>
              <w:instrText xml:space="preserve"> PAGEREF _Toc116037422 \h </w:instrText>
            </w:r>
            <w:r>
              <w:rPr>
                <w:noProof/>
                <w:webHidden/>
              </w:rPr>
            </w:r>
            <w:r>
              <w:rPr>
                <w:noProof/>
                <w:webHidden/>
              </w:rPr>
              <w:fldChar w:fldCharType="separate"/>
            </w:r>
            <w:r>
              <w:rPr>
                <w:noProof/>
                <w:webHidden/>
              </w:rPr>
              <w:t>16</w:t>
            </w:r>
            <w:r>
              <w:rPr>
                <w:noProof/>
                <w:webHidden/>
              </w:rPr>
              <w:fldChar w:fldCharType="end"/>
            </w:r>
          </w:hyperlink>
        </w:p>
        <w:p w14:paraId="4DFA5858" w14:textId="1AC3BA94" w:rsidR="00DE77F1" w:rsidRDefault="00DE77F1">
          <w:pPr>
            <w:pStyle w:val="TOC2"/>
            <w:rPr>
              <w:rFonts w:asciiTheme="minorHAnsi" w:eastAsiaTheme="minorEastAsia" w:hAnsiTheme="minorHAnsi" w:cstheme="minorBidi"/>
              <w:noProof/>
              <w:szCs w:val="22"/>
            </w:rPr>
          </w:pPr>
          <w:hyperlink w:anchor="_Toc116037423"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PRE-INSTALLATION MEETINGS</w:t>
            </w:r>
            <w:r>
              <w:rPr>
                <w:noProof/>
                <w:webHidden/>
              </w:rPr>
              <w:tab/>
            </w:r>
            <w:r>
              <w:rPr>
                <w:noProof/>
                <w:webHidden/>
              </w:rPr>
              <w:fldChar w:fldCharType="begin"/>
            </w:r>
            <w:r>
              <w:rPr>
                <w:noProof/>
                <w:webHidden/>
              </w:rPr>
              <w:instrText xml:space="preserve"> PAGEREF _Toc116037423 \h </w:instrText>
            </w:r>
            <w:r>
              <w:rPr>
                <w:noProof/>
                <w:webHidden/>
              </w:rPr>
            </w:r>
            <w:r>
              <w:rPr>
                <w:noProof/>
                <w:webHidden/>
              </w:rPr>
              <w:fldChar w:fldCharType="separate"/>
            </w:r>
            <w:r>
              <w:rPr>
                <w:noProof/>
                <w:webHidden/>
              </w:rPr>
              <w:t>17</w:t>
            </w:r>
            <w:r>
              <w:rPr>
                <w:noProof/>
                <w:webHidden/>
              </w:rPr>
              <w:fldChar w:fldCharType="end"/>
            </w:r>
          </w:hyperlink>
        </w:p>
        <w:p w14:paraId="181BF586" w14:textId="42CCD9B2" w:rsidR="00DE77F1" w:rsidRDefault="00DE77F1">
          <w:pPr>
            <w:pStyle w:val="TOC2"/>
            <w:rPr>
              <w:rFonts w:asciiTheme="minorHAnsi" w:eastAsiaTheme="minorEastAsia" w:hAnsiTheme="minorHAnsi" w:cstheme="minorBidi"/>
              <w:noProof/>
              <w:szCs w:val="22"/>
            </w:rPr>
          </w:pPr>
          <w:hyperlink w:anchor="_Toc116037424"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PRECONSTRUCTION MEETINGS</w:t>
            </w:r>
            <w:r>
              <w:rPr>
                <w:noProof/>
                <w:webHidden/>
              </w:rPr>
              <w:tab/>
            </w:r>
            <w:r>
              <w:rPr>
                <w:noProof/>
                <w:webHidden/>
              </w:rPr>
              <w:fldChar w:fldCharType="begin"/>
            </w:r>
            <w:r>
              <w:rPr>
                <w:noProof/>
                <w:webHidden/>
              </w:rPr>
              <w:instrText xml:space="preserve"> PAGEREF _Toc116037424 \h </w:instrText>
            </w:r>
            <w:r>
              <w:rPr>
                <w:noProof/>
                <w:webHidden/>
              </w:rPr>
            </w:r>
            <w:r>
              <w:rPr>
                <w:noProof/>
                <w:webHidden/>
              </w:rPr>
              <w:fldChar w:fldCharType="separate"/>
            </w:r>
            <w:r>
              <w:rPr>
                <w:noProof/>
                <w:webHidden/>
              </w:rPr>
              <w:t>17</w:t>
            </w:r>
            <w:r>
              <w:rPr>
                <w:noProof/>
                <w:webHidden/>
              </w:rPr>
              <w:fldChar w:fldCharType="end"/>
            </w:r>
          </w:hyperlink>
        </w:p>
        <w:p w14:paraId="03A6C916" w14:textId="79E81FDF" w:rsidR="00DE77F1" w:rsidRDefault="00DE77F1">
          <w:pPr>
            <w:pStyle w:val="TOC2"/>
            <w:rPr>
              <w:rFonts w:asciiTheme="minorHAnsi" w:eastAsiaTheme="minorEastAsia" w:hAnsiTheme="minorHAnsi" w:cstheme="minorBidi"/>
              <w:noProof/>
              <w:szCs w:val="22"/>
            </w:rPr>
          </w:pPr>
          <w:hyperlink w:anchor="_Toc116037425"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MONTHLY PAY MEETINGS</w:t>
            </w:r>
            <w:r>
              <w:rPr>
                <w:noProof/>
                <w:webHidden/>
              </w:rPr>
              <w:tab/>
            </w:r>
            <w:r>
              <w:rPr>
                <w:noProof/>
                <w:webHidden/>
              </w:rPr>
              <w:fldChar w:fldCharType="begin"/>
            </w:r>
            <w:r>
              <w:rPr>
                <w:noProof/>
                <w:webHidden/>
              </w:rPr>
              <w:instrText xml:space="preserve"> PAGEREF _Toc116037425 \h </w:instrText>
            </w:r>
            <w:r>
              <w:rPr>
                <w:noProof/>
                <w:webHidden/>
              </w:rPr>
            </w:r>
            <w:r>
              <w:rPr>
                <w:noProof/>
                <w:webHidden/>
              </w:rPr>
              <w:fldChar w:fldCharType="separate"/>
            </w:r>
            <w:r>
              <w:rPr>
                <w:noProof/>
                <w:webHidden/>
              </w:rPr>
              <w:t>17</w:t>
            </w:r>
            <w:r>
              <w:rPr>
                <w:noProof/>
                <w:webHidden/>
              </w:rPr>
              <w:fldChar w:fldCharType="end"/>
            </w:r>
          </w:hyperlink>
        </w:p>
        <w:p w14:paraId="307CF555" w14:textId="0031DAE5" w:rsidR="00DE77F1" w:rsidRDefault="00DE77F1">
          <w:pPr>
            <w:pStyle w:val="TOC1"/>
            <w:rPr>
              <w:rFonts w:asciiTheme="minorHAnsi" w:eastAsiaTheme="minorEastAsia" w:hAnsiTheme="minorHAnsi" w:cstheme="minorBidi"/>
              <w:color w:val="auto"/>
            </w:rPr>
          </w:pPr>
          <w:hyperlink w:anchor="_Toc116037426" w:history="1">
            <w:r w:rsidRPr="006B0B38">
              <w:rPr>
                <w:rStyle w:val="Hyperlink"/>
              </w:rPr>
              <w:t>SECTION 01 32 00 – CONSTRUCTION PROGRESS DOCUMENTATION</w:t>
            </w:r>
            <w:r>
              <w:rPr>
                <w:webHidden/>
              </w:rPr>
              <w:tab/>
            </w:r>
            <w:r>
              <w:rPr>
                <w:webHidden/>
              </w:rPr>
              <w:fldChar w:fldCharType="begin"/>
            </w:r>
            <w:r>
              <w:rPr>
                <w:webHidden/>
              </w:rPr>
              <w:instrText xml:space="preserve"> PAGEREF _Toc116037426 \h </w:instrText>
            </w:r>
            <w:r>
              <w:rPr>
                <w:webHidden/>
              </w:rPr>
            </w:r>
            <w:r>
              <w:rPr>
                <w:webHidden/>
              </w:rPr>
              <w:fldChar w:fldCharType="separate"/>
            </w:r>
            <w:r>
              <w:rPr>
                <w:webHidden/>
              </w:rPr>
              <w:t>18</w:t>
            </w:r>
            <w:r>
              <w:rPr>
                <w:webHidden/>
              </w:rPr>
              <w:fldChar w:fldCharType="end"/>
            </w:r>
          </w:hyperlink>
        </w:p>
        <w:p w14:paraId="44DC9B64" w14:textId="00CC2C26" w:rsidR="00DE77F1" w:rsidRDefault="00DE77F1">
          <w:pPr>
            <w:pStyle w:val="TOC2"/>
            <w:rPr>
              <w:rFonts w:asciiTheme="minorHAnsi" w:eastAsiaTheme="minorEastAsia" w:hAnsiTheme="minorHAnsi" w:cstheme="minorBidi"/>
              <w:noProof/>
              <w:szCs w:val="22"/>
            </w:rPr>
          </w:pPr>
          <w:hyperlink w:anchor="_Toc116037427"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PHOTOGRAPHY</w:t>
            </w:r>
            <w:r>
              <w:rPr>
                <w:noProof/>
                <w:webHidden/>
              </w:rPr>
              <w:tab/>
            </w:r>
            <w:r>
              <w:rPr>
                <w:noProof/>
                <w:webHidden/>
              </w:rPr>
              <w:fldChar w:fldCharType="begin"/>
            </w:r>
            <w:r>
              <w:rPr>
                <w:noProof/>
                <w:webHidden/>
              </w:rPr>
              <w:instrText xml:space="preserve"> PAGEREF _Toc116037427 \h </w:instrText>
            </w:r>
            <w:r>
              <w:rPr>
                <w:noProof/>
                <w:webHidden/>
              </w:rPr>
            </w:r>
            <w:r>
              <w:rPr>
                <w:noProof/>
                <w:webHidden/>
              </w:rPr>
              <w:fldChar w:fldCharType="separate"/>
            </w:r>
            <w:r>
              <w:rPr>
                <w:noProof/>
                <w:webHidden/>
              </w:rPr>
              <w:t>18</w:t>
            </w:r>
            <w:r>
              <w:rPr>
                <w:noProof/>
                <w:webHidden/>
              </w:rPr>
              <w:fldChar w:fldCharType="end"/>
            </w:r>
          </w:hyperlink>
        </w:p>
        <w:p w14:paraId="5E42192D" w14:textId="0CEA9C5E" w:rsidR="00DE77F1" w:rsidRDefault="00DE77F1">
          <w:pPr>
            <w:pStyle w:val="TOC2"/>
            <w:rPr>
              <w:rFonts w:asciiTheme="minorHAnsi" w:eastAsiaTheme="minorEastAsia" w:hAnsiTheme="minorHAnsi" w:cstheme="minorBidi"/>
              <w:noProof/>
              <w:szCs w:val="22"/>
            </w:rPr>
          </w:pPr>
          <w:hyperlink w:anchor="_Toc116037428"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DIGITAL MEDIA</w:t>
            </w:r>
            <w:r>
              <w:rPr>
                <w:noProof/>
                <w:webHidden/>
              </w:rPr>
              <w:tab/>
            </w:r>
            <w:r>
              <w:rPr>
                <w:noProof/>
                <w:webHidden/>
              </w:rPr>
              <w:fldChar w:fldCharType="begin"/>
            </w:r>
            <w:r>
              <w:rPr>
                <w:noProof/>
                <w:webHidden/>
              </w:rPr>
              <w:instrText xml:space="preserve"> PAGEREF _Toc116037428 \h </w:instrText>
            </w:r>
            <w:r>
              <w:rPr>
                <w:noProof/>
                <w:webHidden/>
              </w:rPr>
            </w:r>
            <w:r>
              <w:rPr>
                <w:noProof/>
                <w:webHidden/>
              </w:rPr>
              <w:fldChar w:fldCharType="separate"/>
            </w:r>
            <w:r>
              <w:rPr>
                <w:noProof/>
                <w:webHidden/>
              </w:rPr>
              <w:t>18</w:t>
            </w:r>
            <w:r>
              <w:rPr>
                <w:noProof/>
                <w:webHidden/>
              </w:rPr>
              <w:fldChar w:fldCharType="end"/>
            </w:r>
          </w:hyperlink>
        </w:p>
        <w:p w14:paraId="28CCC8FD" w14:textId="44762D37" w:rsidR="00DE77F1" w:rsidRDefault="00DE77F1">
          <w:pPr>
            <w:pStyle w:val="TOC1"/>
            <w:rPr>
              <w:rFonts w:asciiTheme="minorHAnsi" w:eastAsiaTheme="minorEastAsia" w:hAnsiTheme="minorHAnsi" w:cstheme="minorBidi"/>
              <w:color w:val="auto"/>
            </w:rPr>
          </w:pPr>
          <w:hyperlink w:anchor="_Toc116037429" w:history="1">
            <w:r w:rsidRPr="006B0B38">
              <w:rPr>
                <w:rStyle w:val="Hyperlink"/>
              </w:rPr>
              <w:t>SECTION 01 33 00 – SUBMITTAL PROCEDURES</w:t>
            </w:r>
            <w:r>
              <w:rPr>
                <w:webHidden/>
              </w:rPr>
              <w:tab/>
            </w:r>
            <w:r>
              <w:rPr>
                <w:webHidden/>
              </w:rPr>
              <w:fldChar w:fldCharType="begin"/>
            </w:r>
            <w:r>
              <w:rPr>
                <w:webHidden/>
              </w:rPr>
              <w:instrText xml:space="preserve"> PAGEREF _Toc116037429 \h </w:instrText>
            </w:r>
            <w:r>
              <w:rPr>
                <w:webHidden/>
              </w:rPr>
            </w:r>
            <w:r>
              <w:rPr>
                <w:webHidden/>
              </w:rPr>
              <w:fldChar w:fldCharType="separate"/>
            </w:r>
            <w:r>
              <w:rPr>
                <w:webHidden/>
              </w:rPr>
              <w:t>18</w:t>
            </w:r>
            <w:r>
              <w:rPr>
                <w:webHidden/>
              </w:rPr>
              <w:fldChar w:fldCharType="end"/>
            </w:r>
          </w:hyperlink>
        </w:p>
        <w:p w14:paraId="53474C21" w14:textId="6F14197D" w:rsidR="00DE77F1" w:rsidRDefault="00DE77F1">
          <w:pPr>
            <w:pStyle w:val="TOC2"/>
            <w:rPr>
              <w:rFonts w:asciiTheme="minorHAnsi" w:eastAsiaTheme="minorEastAsia" w:hAnsiTheme="minorHAnsi" w:cstheme="minorBidi"/>
              <w:noProof/>
              <w:szCs w:val="22"/>
            </w:rPr>
          </w:pPr>
          <w:hyperlink w:anchor="_Toc116037430"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DEFINITIONS</w:t>
            </w:r>
            <w:r>
              <w:rPr>
                <w:noProof/>
                <w:webHidden/>
              </w:rPr>
              <w:tab/>
            </w:r>
            <w:r>
              <w:rPr>
                <w:noProof/>
                <w:webHidden/>
              </w:rPr>
              <w:fldChar w:fldCharType="begin"/>
            </w:r>
            <w:r>
              <w:rPr>
                <w:noProof/>
                <w:webHidden/>
              </w:rPr>
              <w:instrText xml:space="preserve"> PAGEREF _Toc116037430 \h </w:instrText>
            </w:r>
            <w:r>
              <w:rPr>
                <w:noProof/>
                <w:webHidden/>
              </w:rPr>
            </w:r>
            <w:r>
              <w:rPr>
                <w:noProof/>
                <w:webHidden/>
              </w:rPr>
              <w:fldChar w:fldCharType="separate"/>
            </w:r>
            <w:r>
              <w:rPr>
                <w:noProof/>
                <w:webHidden/>
              </w:rPr>
              <w:t>18</w:t>
            </w:r>
            <w:r>
              <w:rPr>
                <w:noProof/>
                <w:webHidden/>
              </w:rPr>
              <w:fldChar w:fldCharType="end"/>
            </w:r>
          </w:hyperlink>
        </w:p>
        <w:p w14:paraId="71406CFF" w14:textId="7D55546A" w:rsidR="00DE77F1" w:rsidRDefault="00DE77F1">
          <w:pPr>
            <w:pStyle w:val="TOC2"/>
            <w:rPr>
              <w:rFonts w:asciiTheme="minorHAnsi" w:eastAsiaTheme="minorEastAsia" w:hAnsiTheme="minorHAnsi" w:cstheme="minorBidi"/>
              <w:noProof/>
              <w:szCs w:val="22"/>
            </w:rPr>
          </w:pPr>
          <w:hyperlink w:anchor="_Toc116037431"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SUBMITTAL FORM &amp; LOG</w:t>
            </w:r>
            <w:r>
              <w:rPr>
                <w:noProof/>
                <w:webHidden/>
              </w:rPr>
              <w:tab/>
            </w:r>
            <w:r>
              <w:rPr>
                <w:noProof/>
                <w:webHidden/>
              </w:rPr>
              <w:fldChar w:fldCharType="begin"/>
            </w:r>
            <w:r>
              <w:rPr>
                <w:noProof/>
                <w:webHidden/>
              </w:rPr>
              <w:instrText xml:space="preserve"> PAGEREF _Toc116037431 \h </w:instrText>
            </w:r>
            <w:r>
              <w:rPr>
                <w:noProof/>
                <w:webHidden/>
              </w:rPr>
            </w:r>
            <w:r>
              <w:rPr>
                <w:noProof/>
                <w:webHidden/>
              </w:rPr>
              <w:fldChar w:fldCharType="separate"/>
            </w:r>
            <w:r>
              <w:rPr>
                <w:noProof/>
                <w:webHidden/>
              </w:rPr>
              <w:t>18</w:t>
            </w:r>
            <w:r>
              <w:rPr>
                <w:noProof/>
                <w:webHidden/>
              </w:rPr>
              <w:fldChar w:fldCharType="end"/>
            </w:r>
          </w:hyperlink>
        </w:p>
        <w:p w14:paraId="4FA258C3" w14:textId="734EA3EC" w:rsidR="00DE77F1" w:rsidRDefault="00DE77F1">
          <w:pPr>
            <w:pStyle w:val="TOC2"/>
            <w:rPr>
              <w:rFonts w:asciiTheme="minorHAnsi" w:eastAsiaTheme="minorEastAsia" w:hAnsiTheme="minorHAnsi" w:cstheme="minorBidi"/>
              <w:noProof/>
              <w:szCs w:val="22"/>
            </w:rPr>
          </w:pPr>
          <w:hyperlink w:anchor="_Toc116037432"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SUBMITTALS, GENERAL</w:t>
            </w:r>
            <w:r>
              <w:rPr>
                <w:noProof/>
                <w:webHidden/>
              </w:rPr>
              <w:tab/>
            </w:r>
            <w:r>
              <w:rPr>
                <w:noProof/>
                <w:webHidden/>
              </w:rPr>
              <w:fldChar w:fldCharType="begin"/>
            </w:r>
            <w:r>
              <w:rPr>
                <w:noProof/>
                <w:webHidden/>
              </w:rPr>
              <w:instrText xml:space="preserve"> PAGEREF _Toc116037432 \h </w:instrText>
            </w:r>
            <w:r>
              <w:rPr>
                <w:noProof/>
                <w:webHidden/>
              </w:rPr>
            </w:r>
            <w:r>
              <w:rPr>
                <w:noProof/>
                <w:webHidden/>
              </w:rPr>
              <w:fldChar w:fldCharType="separate"/>
            </w:r>
            <w:r>
              <w:rPr>
                <w:noProof/>
                <w:webHidden/>
              </w:rPr>
              <w:t>19</w:t>
            </w:r>
            <w:r>
              <w:rPr>
                <w:noProof/>
                <w:webHidden/>
              </w:rPr>
              <w:fldChar w:fldCharType="end"/>
            </w:r>
          </w:hyperlink>
        </w:p>
        <w:p w14:paraId="223420DC" w14:textId="5B791B59" w:rsidR="00DE77F1" w:rsidRDefault="00DE77F1">
          <w:pPr>
            <w:pStyle w:val="TOC2"/>
            <w:rPr>
              <w:rFonts w:asciiTheme="minorHAnsi" w:eastAsiaTheme="minorEastAsia" w:hAnsiTheme="minorHAnsi" w:cstheme="minorBidi"/>
              <w:noProof/>
              <w:szCs w:val="22"/>
            </w:rPr>
          </w:pPr>
          <w:hyperlink w:anchor="_Toc116037433"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SHOP DRAWINGS</w:t>
            </w:r>
            <w:r>
              <w:rPr>
                <w:noProof/>
                <w:webHidden/>
              </w:rPr>
              <w:tab/>
            </w:r>
            <w:r>
              <w:rPr>
                <w:noProof/>
                <w:webHidden/>
              </w:rPr>
              <w:fldChar w:fldCharType="begin"/>
            </w:r>
            <w:r>
              <w:rPr>
                <w:noProof/>
                <w:webHidden/>
              </w:rPr>
              <w:instrText xml:space="preserve"> PAGEREF _Toc116037433 \h </w:instrText>
            </w:r>
            <w:r>
              <w:rPr>
                <w:noProof/>
                <w:webHidden/>
              </w:rPr>
            </w:r>
            <w:r>
              <w:rPr>
                <w:noProof/>
                <w:webHidden/>
              </w:rPr>
              <w:fldChar w:fldCharType="separate"/>
            </w:r>
            <w:r>
              <w:rPr>
                <w:noProof/>
                <w:webHidden/>
              </w:rPr>
              <w:t>19</w:t>
            </w:r>
            <w:r>
              <w:rPr>
                <w:noProof/>
                <w:webHidden/>
              </w:rPr>
              <w:fldChar w:fldCharType="end"/>
            </w:r>
          </w:hyperlink>
        </w:p>
        <w:p w14:paraId="44DD609A" w14:textId="7FDBB7D2" w:rsidR="00DE77F1" w:rsidRDefault="00DE77F1">
          <w:pPr>
            <w:pStyle w:val="TOC2"/>
            <w:rPr>
              <w:rFonts w:asciiTheme="minorHAnsi" w:eastAsiaTheme="minorEastAsia" w:hAnsiTheme="minorHAnsi" w:cstheme="minorBidi"/>
              <w:noProof/>
              <w:szCs w:val="22"/>
            </w:rPr>
          </w:pPr>
          <w:hyperlink w:anchor="_Toc116037434" w:history="1">
            <w:r w:rsidRPr="006B0B38">
              <w:rPr>
                <w:rStyle w:val="Hyperlink"/>
                <w:noProof/>
              </w:rPr>
              <w:t>1.5</w:t>
            </w:r>
            <w:r>
              <w:rPr>
                <w:rFonts w:asciiTheme="minorHAnsi" w:eastAsiaTheme="minorEastAsia" w:hAnsiTheme="minorHAnsi" w:cstheme="minorBidi"/>
                <w:noProof/>
                <w:szCs w:val="22"/>
              </w:rPr>
              <w:tab/>
            </w:r>
            <w:r w:rsidRPr="006B0B38">
              <w:rPr>
                <w:rStyle w:val="Hyperlink"/>
                <w:noProof/>
              </w:rPr>
              <w:t>PARTIAL SUBMITTALS</w:t>
            </w:r>
            <w:r>
              <w:rPr>
                <w:noProof/>
                <w:webHidden/>
              </w:rPr>
              <w:tab/>
            </w:r>
            <w:r>
              <w:rPr>
                <w:noProof/>
                <w:webHidden/>
              </w:rPr>
              <w:fldChar w:fldCharType="begin"/>
            </w:r>
            <w:r>
              <w:rPr>
                <w:noProof/>
                <w:webHidden/>
              </w:rPr>
              <w:instrText xml:space="preserve"> PAGEREF _Toc116037434 \h </w:instrText>
            </w:r>
            <w:r>
              <w:rPr>
                <w:noProof/>
                <w:webHidden/>
              </w:rPr>
            </w:r>
            <w:r>
              <w:rPr>
                <w:noProof/>
                <w:webHidden/>
              </w:rPr>
              <w:fldChar w:fldCharType="separate"/>
            </w:r>
            <w:r>
              <w:rPr>
                <w:noProof/>
                <w:webHidden/>
              </w:rPr>
              <w:t>20</w:t>
            </w:r>
            <w:r>
              <w:rPr>
                <w:noProof/>
                <w:webHidden/>
              </w:rPr>
              <w:fldChar w:fldCharType="end"/>
            </w:r>
          </w:hyperlink>
        </w:p>
        <w:p w14:paraId="7BCFD520" w14:textId="561807E1" w:rsidR="00DE77F1" w:rsidRDefault="00DE77F1">
          <w:pPr>
            <w:pStyle w:val="TOC2"/>
            <w:rPr>
              <w:rFonts w:asciiTheme="minorHAnsi" w:eastAsiaTheme="minorEastAsia" w:hAnsiTheme="minorHAnsi" w:cstheme="minorBidi"/>
              <w:noProof/>
              <w:szCs w:val="22"/>
            </w:rPr>
          </w:pPr>
          <w:hyperlink w:anchor="_Toc116037435" w:history="1">
            <w:r w:rsidRPr="006B0B38">
              <w:rPr>
                <w:rStyle w:val="Hyperlink"/>
                <w:noProof/>
              </w:rPr>
              <w:t>1.6</w:t>
            </w:r>
            <w:r>
              <w:rPr>
                <w:rFonts w:asciiTheme="minorHAnsi" w:eastAsiaTheme="minorEastAsia" w:hAnsiTheme="minorHAnsi" w:cstheme="minorBidi"/>
                <w:noProof/>
                <w:szCs w:val="22"/>
              </w:rPr>
              <w:tab/>
            </w:r>
            <w:r w:rsidRPr="006B0B38">
              <w:rPr>
                <w:rStyle w:val="Hyperlink"/>
                <w:noProof/>
              </w:rPr>
              <w:t>RESUBMITTALS</w:t>
            </w:r>
            <w:r>
              <w:rPr>
                <w:noProof/>
                <w:webHidden/>
              </w:rPr>
              <w:tab/>
            </w:r>
            <w:r>
              <w:rPr>
                <w:noProof/>
                <w:webHidden/>
              </w:rPr>
              <w:fldChar w:fldCharType="begin"/>
            </w:r>
            <w:r>
              <w:rPr>
                <w:noProof/>
                <w:webHidden/>
              </w:rPr>
              <w:instrText xml:space="preserve"> PAGEREF _Toc116037435 \h </w:instrText>
            </w:r>
            <w:r>
              <w:rPr>
                <w:noProof/>
                <w:webHidden/>
              </w:rPr>
            </w:r>
            <w:r>
              <w:rPr>
                <w:noProof/>
                <w:webHidden/>
              </w:rPr>
              <w:fldChar w:fldCharType="separate"/>
            </w:r>
            <w:r>
              <w:rPr>
                <w:noProof/>
                <w:webHidden/>
              </w:rPr>
              <w:t>20</w:t>
            </w:r>
            <w:r>
              <w:rPr>
                <w:noProof/>
                <w:webHidden/>
              </w:rPr>
              <w:fldChar w:fldCharType="end"/>
            </w:r>
          </w:hyperlink>
        </w:p>
        <w:p w14:paraId="6F301D04" w14:textId="7F860510" w:rsidR="00DE77F1" w:rsidRDefault="00DE77F1">
          <w:pPr>
            <w:pStyle w:val="TOC2"/>
            <w:rPr>
              <w:rFonts w:asciiTheme="minorHAnsi" w:eastAsiaTheme="minorEastAsia" w:hAnsiTheme="minorHAnsi" w:cstheme="minorBidi"/>
              <w:noProof/>
              <w:szCs w:val="22"/>
            </w:rPr>
          </w:pPr>
          <w:hyperlink w:anchor="_Toc116037436" w:history="1">
            <w:r w:rsidRPr="006B0B38">
              <w:rPr>
                <w:rStyle w:val="Hyperlink"/>
                <w:noProof/>
              </w:rPr>
              <w:t>1.7</w:t>
            </w:r>
            <w:r>
              <w:rPr>
                <w:rFonts w:asciiTheme="minorHAnsi" w:eastAsiaTheme="minorEastAsia" w:hAnsiTheme="minorHAnsi" w:cstheme="minorBidi"/>
                <w:noProof/>
                <w:szCs w:val="22"/>
              </w:rPr>
              <w:tab/>
            </w:r>
            <w:r w:rsidRPr="006B0B38">
              <w:rPr>
                <w:rStyle w:val="Hyperlink"/>
                <w:noProof/>
              </w:rPr>
              <w:t>DISTRIBUTION</w:t>
            </w:r>
            <w:r>
              <w:rPr>
                <w:noProof/>
                <w:webHidden/>
              </w:rPr>
              <w:tab/>
            </w:r>
            <w:r>
              <w:rPr>
                <w:noProof/>
                <w:webHidden/>
              </w:rPr>
              <w:fldChar w:fldCharType="begin"/>
            </w:r>
            <w:r>
              <w:rPr>
                <w:noProof/>
                <w:webHidden/>
              </w:rPr>
              <w:instrText xml:space="preserve"> PAGEREF _Toc116037436 \h </w:instrText>
            </w:r>
            <w:r>
              <w:rPr>
                <w:noProof/>
                <w:webHidden/>
              </w:rPr>
            </w:r>
            <w:r>
              <w:rPr>
                <w:noProof/>
                <w:webHidden/>
              </w:rPr>
              <w:fldChar w:fldCharType="separate"/>
            </w:r>
            <w:r>
              <w:rPr>
                <w:noProof/>
                <w:webHidden/>
              </w:rPr>
              <w:t>20</w:t>
            </w:r>
            <w:r>
              <w:rPr>
                <w:noProof/>
                <w:webHidden/>
              </w:rPr>
              <w:fldChar w:fldCharType="end"/>
            </w:r>
          </w:hyperlink>
        </w:p>
        <w:p w14:paraId="23D60DFA" w14:textId="27E0D17E" w:rsidR="00DE77F1" w:rsidRDefault="00DE77F1">
          <w:pPr>
            <w:pStyle w:val="TOC1"/>
            <w:rPr>
              <w:rFonts w:asciiTheme="minorHAnsi" w:eastAsiaTheme="minorEastAsia" w:hAnsiTheme="minorHAnsi" w:cstheme="minorBidi"/>
              <w:color w:val="auto"/>
            </w:rPr>
          </w:pPr>
          <w:hyperlink w:anchor="_Toc116037437" w:history="1">
            <w:r w:rsidRPr="006B0B38">
              <w:rPr>
                <w:rStyle w:val="Hyperlink"/>
              </w:rPr>
              <w:t>SECTION 01 35 00 – SPECIAL PROCEDURES</w:t>
            </w:r>
            <w:r>
              <w:rPr>
                <w:webHidden/>
              </w:rPr>
              <w:tab/>
            </w:r>
            <w:r>
              <w:rPr>
                <w:webHidden/>
              </w:rPr>
              <w:fldChar w:fldCharType="begin"/>
            </w:r>
            <w:r>
              <w:rPr>
                <w:webHidden/>
              </w:rPr>
              <w:instrText xml:space="preserve"> PAGEREF _Toc116037437 \h </w:instrText>
            </w:r>
            <w:r>
              <w:rPr>
                <w:webHidden/>
              </w:rPr>
            </w:r>
            <w:r>
              <w:rPr>
                <w:webHidden/>
              </w:rPr>
              <w:fldChar w:fldCharType="separate"/>
            </w:r>
            <w:r>
              <w:rPr>
                <w:webHidden/>
              </w:rPr>
              <w:t>20</w:t>
            </w:r>
            <w:r>
              <w:rPr>
                <w:webHidden/>
              </w:rPr>
              <w:fldChar w:fldCharType="end"/>
            </w:r>
          </w:hyperlink>
        </w:p>
        <w:p w14:paraId="65E2FC78" w14:textId="756AD909" w:rsidR="00DE77F1" w:rsidRDefault="00DE77F1">
          <w:pPr>
            <w:pStyle w:val="TOC2"/>
            <w:rPr>
              <w:rFonts w:asciiTheme="minorHAnsi" w:eastAsiaTheme="minorEastAsia" w:hAnsiTheme="minorHAnsi" w:cstheme="minorBidi"/>
              <w:noProof/>
              <w:szCs w:val="22"/>
            </w:rPr>
          </w:pPr>
          <w:hyperlink w:anchor="_Toc116037438"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SPECIAL PROCEDURES FOR HEALTHCARE FACILITIES</w:t>
            </w:r>
            <w:r>
              <w:rPr>
                <w:noProof/>
                <w:webHidden/>
              </w:rPr>
              <w:tab/>
            </w:r>
            <w:r>
              <w:rPr>
                <w:noProof/>
                <w:webHidden/>
              </w:rPr>
              <w:fldChar w:fldCharType="begin"/>
            </w:r>
            <w:r>
              <w:rPr>
                <w:noProof/>
                <w:webHidden/>
              </w:rPr>
              <w:instrText xml:space="preserve"> PAGEREF _Toc116037438 \h </w:instrText>
            </w:r>
            <w:r>
              <w:rPr>
                <w:noProof/>
                <w:webHidden/>
              </w:rPr>
            </w:r>
            <w:r>
              <w:rPr>
                <w:noProof/>
                <w:webHidden/>
              </w:rPr>
              <w:fldChar w:fldCharType="separate"/>
            </w:r>
            <w:r>
              <w:rPr>
                <w:noProof/>
                <w:webHidden/>
              </w:rPr>
              <w:t>20</w:t>
            </w:r>
            <w:r>
              <w:rPr>
                <w:noProof/>
                <w:webHidden/>
              </w:rPr>
              <w:fldChar w:fldCharType="end"/>
            </w:r>
          </w:hyperlink>
        </w:p>
        <w:p w14:paraId="4FFC80D4" w14:textId="00AA6192" w:rsidR="00DE77F1" w:rsidRDefault="00DE77F1">
          <w:pPr>
            <w:pStyle w:val="TOC2"/>
            <w:rPr>
              <w:rFonts w:asciiTheme="minorHAnsi" w:eastAsiaTheme="minorEastAsia" w:hAnsiTheme="minorHAnsi" w:cstheme="minorBidi"/>
              <w:noProof/>
              <w:szCs w:val="22"/>
            </w:rPr>
          </w:pPr>
          <w:hyperlink w:anchor="_Toc116037439"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SPECIAL GENERAL PROCEDURES FOR COVID-19 RESPONSE</w:t>
            </w:r>
            <w:r>
              <w:rPr>
                <w:noProof/>
                <w:webHidden/>
              </w:rPr>
              <w:tab/>
            </w:r>
            <w:r>
              <w:rPr>
                <w:noProof/>
                <w:webHidden/>
              </w:rPr>
              <w:fldChar w:fldCharType="begin"/>
            </w:r>
            <w:r>
              <w:rPr>
                <w:noProof/>
                <w:webHidden/>
              </w:rPr>
              <w:instrText xml:space="preserve"> PAGEREF _Toc116037439 \h </w:instrText>
            </w:r>
            <w:r>
              <w:rPr>
                <w:noProof/>
                <w:webHidden/>
              </w:rPr>
            </w:r>
            <w:r>
              <w:rPr>
                <w:noProof/>
                <w:webHidden/>
              </w:rPr>
              <w:fldChar w:fldCharType="separate"/>
            </w:r>
            <w:r>
              <w:rPr>
                <w:noProof/>
                <w:webHidden/>
              </w:rPr>
              <w:t>21</w:t>
            </w:r>
            <w:r>
              <w:rPr>
                <w:noProof/>
                <w:webHidden/>
              </w:rPr>
              <w:fldChar w:fldCharType="end"/>
            </w:r>
          </w:hyperlink>
        </w:p>
        <w:p w14:paraId="24E71ACF" w14:textId="680ABF59" w:rsidR="00DE77F1" w:rsidRDefault="00DE77F1">
          <w:pPr>
            <w:pStyle w:val="TOC2"/>
            <w:rPr>
              <w:rFonts w:asciiTheme="minorHAnsi" w:eastAsiaTheme="minorEastAsia" w:hAnsiTheme="minorHAnsi" w:cstheme="minorBidi"/>
              <w:noProof/>
              <w:szCs w:val="22"/>
            </w:rPr>
          </w:pPr>
          <w:hyperlink w:anchor="_Toc116037440"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INFECTION CONTROL PROCEDURES</w:t>
            </w:r>
            <w:r>
              <w:rPr>
                <w:noProof/>
                <w:webHidden/>
              </w:rPr>
              <w:tab/>
            </w:r>
            <w:r>
              <w:rPr>
                <w:noProof/>
                <w:webHidden/>
              </w:rPr>
              <w:fldChar w:fldCharType="begin"/>
            </w:r>
            <w:r>
              <w:rPr>
                <w:noProof/>
                <w:webHidden/>
              </w:rPr>
              <w:instrText xml:space="preserve"> PAGEREF _Toc116037440 \h </w:instrText>
            </w:r>
            <w:r>
              <w:rPr>
                <w:noProof/>
                <w:webHidden/>
              </w:rPr>
            </w:r>
            <w:r>
              <w:rPr>
                <w:noProof/>
                <w:webHidden/>
              </w:rPr>
              <w:fldChar w:fldCharType="separate"/>
            </w:r>
            <w:r>
              <w:rPr>
                <w:noProof/>
                <w:webHidden/>
              </w:rPr>
              <w:t>22</w:t>
            </w:r>
            <w:r>
              <w:rPr>
                <w:noProof/>
                <w:webHidden/>
              </w:rPr>
              <w:fldChar w:fldCharType="end"/>
            </w:r>
          </w:hyperlink>
        </w:p>
        <w:p w14:paraId="50FC5037" w14:textId="30608C8D" w:rsidR="00DE77F1" w:rsidRDefault="00DE77F1">
          <w:pPr>
            <w:pStyle w:val="TOC1"/>
            <w:rPr>
              <w:rFonts w:asciiTheme="minorHAnsi" w:eastAsiaTheme="minorEastAsia" w:hAnsiTheme="minorHAnsi" w:cstheme="minorBidi"/>
              <w:color w:val="auto"/>
            </w:rPr>
          </w:pPr>
          <w:hyperlink w:anchor="_Toc116037441" w:history="1">
            <w:r w:rsidRPr="006B0B38">
              <w:rPr>
                <w:rStyle w:val="Hyperlink"/>
              </w:rPr>
              <w:t>SECTION 01 41 00 – REGULATORY REQUIREMENTS</w:t>
            </w:r>
            <w:r>
              <w:rPr>
                <w:webHidden/>
              </w:rPr>
              <w:tab/>
            </w:r>
            <w:r>
              <w:rPr>
                <w:webHidden/>
              </w:rPr>
              <w:fldChar w:fldCharType="begin"/>
            </w:r>
            <w:r>
              <w:rPr>
                <w:webHidden/>
              </w:rPr>
              <w:instrText xml:space="preserve"> PAGEREF _Toc116037441 \h </w:instrText>
            </w:r>
            <w:r>
              <w:rPr>
                <w:webHidden/>
              </w:rPr>
            </w:r>
            <w:r>
              <w:rPr>
                <w:webHidden/>
              </w:rPr>
              <w:fldChar w:fldCharType="separate"/>
            </w:r>
            <w:r>
              <w:rPr>
                <w:webHidden/>
              </w:rPr>
              <w:t>22</w:t>
            </w:r>
            <w:r>
              <w:rPr>
                <w:webHidden/>
              </w:rPr>
              <w:fldChar w:fldCharType="end"/>
            </w:r>
          </w:hyperlink>
        </w:p>
        <w:p w14:paraId="7A9E1FB9" w14:textId="2E45C22B" w:rsidR="00DE77F1" w:rsidRDefault="00DE77F1">
          <w:pPr>
            <w:pStyle w:val="TOC2"/>
            <w:rPr>
              <w:rFonts w:asciiTheme="minorHAnsi" w:eastAsiaTheme="minorEastAsia" w:hAnsiTheme="minorHAnsi" w:cstheme="minorBidi"/>
              <w:noProof/>
              <w:szCs w:val="22"/>
            </w:rPr>
          </w:pPr>
          <w:hyperlink w:anchor="_Toc116037442"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UTILITY EXCAVATION</w:t>
            </w:r>
            <w:r>
              <w:rPr>
                <w:noProof/>
                <w:webHidden/>
              </w:rPr>
              <w:tab/>
            </w:r>
            <w:r>
              <w:rPr>
                <w:noProof/>
                <w:webHidden/>
              </w:rPr>
              <w:fldChar w:fldCharType="begin"/>
            </w:r>
            <w:r>
              <w:rPr>
                <w:noProof/>
                <w:webHidden/>
              </w:rPr>
              <w:instrText xml:space="preserve"> PAGEREF _Toc116037442 \h </w:instrText>
            </w:r>
            <w:r>
              <w:rPr>
                <w:noProof/>
                <w:webHidden/>
              </w:rPr>
            </w:r>
            <w:r>
              <w:rPr>
                <w:noProof/>
                <w:webHidden/>
              </w:rPr>
              <w:fldChar w:fldCharType="separate"/>
            </w:r>
            <w:r>
              <w:rPr>
                <w:noProof/>
                <w:webHidden/>
              </w:rPr>
              <w:t>22</w:t>
            </w:r>
            <w:r>
              <w:rPr>
                <w:noProof/>
                <w:webHidden/>
              </w:rPr>
              <w:fldChar w:fldCharType="end"/>
            </w:r>
          </w:hyperlink>
        </w:p>
        <w:p w14:paraId="1F3402EE" w14:textId="45809C26" w:rsidR="00DE77F1" w:rsidRDefault="00DE77F1">
          <w:pPr>
            <w:pStyle w:val="TOC2"/>
            <w:rPr>
              <w:rFonts w:asciiTheme="minorHAnsi" w:eastAsiaTheme="minorEastAsia" w:hAnsiTheme="minorHAnsi" w:cstheme="minorBidi"/>
              <w:noProof/>
              <w:szCs w:val="22"/>
            </w:rPr>
          </w:pPr>
          <w:hyperlink w:anchor="_Toc116037443"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STORMWATER PERMITTING &amp; ASSOCIATED REQUIREMENTS</w:t>
            </w:r>
            <w:r>
              <w:rPr>
                <w:noProof/>
                <w:webHidden/>
              </w:rPr>
              <w:tab/>
            </w:r>
            <w:r>
              <w:rPr>
                <w:noProof/>
                <w:webHidden/>
              </w:rPr>
              <w:fldChar w:fldCharType="begin"/>
            </w:r>
            <w:r>
              <w:rPr>
                <w:noProof/>
                <w:webHidden/>
              </w:rPr>
              <w:instrText xml:space="preserve"> PAGEREF _Toc116037443 \h </w:instrText>
            </w:r>
            <w:r>
              <w:rPr>
                <w:noProof/>
                <w:webHidden/>
              </w:rPr>
            </w:r>
            <w:r>
              <w:rPr>
                <w:noProof/>
                <w:webHidden/>
              </w:rPr>
              <w:fldChar w:fldCharType="separate"/>
            </w:r>
            <w:r>
              <w:rPr>
                <w:noProof/>
                <w:webHidden/>
              </w:rPr>
              <w:t>23</w:t>
            </w:r>
            <w:r>
              <w:rPr>
                <w:noProof/>
                <w:webHidden/>
              </w:rPr>
              <w:fldChar w:fldCharType="end"/>
            </w:r>
          </w:hyperlink>
        </w:p>
        <w:p w14:paraId="29612EB7" w14:textId="040BD353" w:rsidR="00DE77F1" w:rsidRDefault="00DE77F1">
          <w:pPr>
            <w:pStyle w:val="TOC2"/>
            <w:rPr>
              <w:rFonts w:asciiTheme="minorHAnsi" w:eastAsiaTheme="minorEastAsia" w:hAnsiTheme="minorHAnsi" w:cstheme="minorBidi"/>
              <w:noProof/>
              <w:szCs w:val="22"/>
            </w:rPr>
          </w:pPr>
          <w:hyperlink w:anchor="_Toc116037444"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ILLICIT DISCHARGES &amp; SPILLS</w:t>
            </w:r>
            <w:r>
              <w:rPr>
                <w:noProof/>
                <w:webHidden/>
              </w:rPr>
              <w:tab/>
            </w:r>
            <w:r>
              <w:rPr>
                <w:noProof/>
                <w:webHidden/>
              </w:rPr>
              <w:fldChar w:fldCharType="begin"/>
            </w:r>
            <w:r>
              <w:rPr>
                <w:noProof/>
                <w:webHidden/>
              </w:rPr>
              <w:instrText xml:space="preserve"> PAGEREF _Toc116037444 \h </w:instrText>
            </w:r>
            <w:r>
              <w:rPr>
                <w:noProof/>
                <w:webHidden/>
              </w:rPr>
            </w:r>
            <w:r>
              <w:rPr>
                <w:noProof/>
                <w:webHidden/>
              </w:rPr>
              <w:fldChar w:fldCharType="separate"/>
            </w:r>
            <w:r>
              <w:rPr>
                <w:noProof/>
                <w:webHidden/>
              </w:rPr>
              <w:t>23</w:t>
            </w:r>
            <w:r>
              <w:rPr>
                <w:noProof/>
                <w:webHidden/>
              </w:rPr>
              <w:fldChar w:fldCharType="end"/>
            </w:r>
          </w:hyperlink>
        </w:p>
        <w:p w14:paraId="1049FC8C" w14:textId="66FFF322" w:rsidR="00DE77F1" w:rsidRDefault="00DE77F1">
          <w:pPr>
            <w:pStyle w:val="TOC2"/>
            <w:rPr>
              <w:rFonts w:asciiTheme="minorHAnsi" w:eastAsiaTheme="minorEastAsia" w:hAnsiTheme="minorHAnsi" w:cstheme="minorBidi"/>
              <w:noProof/>
              <w:szCs w:val="22"/>
            </w:rPr>
          </w:pPr>
          <w:hyperlink w:anchor="_Toc116037445"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WASTE MANAGEMENT &amp; DISPOSAL</w:t>
            </w:r>
            <w:r>
              <w:rPr>
                <w:noProof/>
                <w:webHidden/>
              </w:rPr>
              <w:tab/>
            </w:r>
            <w:r>
              <w:rPr>
                <w:noProof/>
                <w:webHidden/>
              </w:rPr>
              <w:fldChar w:fldCharType="begin"/>
            </w:r>
            <w:r>
              <w:rPr>
                <w:noProof/>
                <w:webHidden/>
              </w:rPr>
              <w:instrText xml:space="preserve"> PAGEREF _Toc116037445 \h </w:instrText>
            </w:r>
            <w:r>
              <w:rPr>
                <w:noProof/>
                <w:webHidden/>
              </w:rPr>
            </w:r>
            <w:r>
              <w:rPr>
                <w:noProof/>
                <w:webHidden/>
              </w:rPr>
              <w:fldChar w:fldCharType="separate"/>
            </w:r>
            <w:r>
              <w:rPr>
                <w:noProof/>
                <w:webHidden/>
              </w:rPr>
              <w:t>24</w:t>
            </w:r>
            <w:r>
              <w:rPr>
                <w:noProof/>
                <w:webHidden/>
              </w:rPr>
              <w:fldChar w:fldCharType="end"/>
            </w:r>
          </w:hyperlink>
        </w:p>
        <w:p w14:paraId="016A4714" w14:textId="7F8CD498" w:rsidR="00DE77F1" w:rsidRDefault="00DE77F1">
          <w:pPr>
            <w:pStyle w:val="TOC1"/>
            <w:rPr>
              <w:rFonts w:asciiTheme="minorHAnsi" w:eastAsiaTheme="minorEastAsia" w:hAnsiTheme="minorHAnsi" w:cstheme="minorBidi"/>
              <w:color w:val="auto"/>
            </w:rPr>
          </w:pPr>
          <w:hyperlink w:anchor="_Toc116037446" w:history="1">
            <w:r w:rsidRPr="006B0B38">
              <w:rPr>
                <w:rStyle w:val="Hyperlink"/>
              </w:rPr>
              <w:t>SECTION 01 43 00/ 01 45 00 - QUALITY ASSURANCE &amp; CONTROL</w:t>
            </w:r>
            <w:r>
              <w:rPr>
                <w:webHidden/>
              </w:rPr>
              <w:tab/>
            </w:r>
            <w:r>
              <w:rPr>
                <w:webHidden/>
              </w:rPr>
              <w:fldChar w:fldCharType="begin"/>
            </w:r>
            <w:r>
              <w:rPr>
                <w:webHidden/>
              </w:rPr>
              <w:instrText xml:space="preserve"> PAGEREF _Toc116037446 \h </w:instrText>
            </w:r>
            <w:r>
              <w:rPr>
                <w:webHidden/>
              </w:rPr>
            </w:r>
            <w:r>
              <w:rPr>
                <w:webHidden/>
              </w:rPr>
              <w:fldChar w:fldCharType="separate"/>
            </w:r>
            <w:r>
              <w:rPr>
                <w:webHidden/>
              </w:rPr>
              <w:t>24</w:t>
            </w:r>
            <w:r>
              <w:rPr>
                <w:webHidden/>
              </w:rPr>
              <w:fldChar w:fldCharType="end"/>
            </w:r>
          </w:hyperlink>
        </w:p>
        <w:p w14:paraId="653570ED" w14:textId="7902FE2E" w:rsidR="00DE77F1" w:rsidRDefault="00DE77F1">
          <w:pPr>
            <w:pStyle w:val="TOC2"/>
            <w:rPr>
              <w:rFonts w:asciiTheme="minorHAnsi" w:eastAsiaTheme="minorEastAsia" w:hAnsiTheme="minorHAnsi" w:cstheme="minorBidi"/>
              <w:noProof/>
              <w:szCs w:val="22"/>
            </w:rPr>
          </w:pPr>
          <w:hyperlink w:anchor="_Toc116037447"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GENERAL</w:t>
            </w:r>
            <w:r>
              <w:rPr>
                <w:noProof/>
                <w:webHidden/>
              </w:rPr>
              <w:tab/>
            </w:r>
            <w:r>
              <w:rPr>
                <w:noProof/>
                <w:webHidden/>
              </w:rPr>
              <w:fldChar w:fldCharType="begin"/>
            </w:r>
            <w:r>
              <w:rPr>
                <w:noProof/>
                <w:webHidden/>
              </w:rPr>
              <w:instrText xml:space="preserve"> PAGEREF _Toc116037447 \h </w:instrText>
            </w:r>
            <w:r>
              <w:rPr>
                <w:noProof/>
                <w:webHidden/>
              </w:rPr>
            </w:r>
            <w:r>
              <w:rPr>
                <w:noProof/>
                <w:webHidden/>
              </w:rPr>
              <w:fldChar w:fldCharType="separate"/>
            </w:r>
            <w:r>
              <w:rPr>
                <w:noProof/>
                <w:webHidden/>
              </w:rPr>
              <w:t>24</w:t>
            </w:r>
            <w:r>
              <w:rPr>
                <w:noProof/>
                <w:webHidden/>
              </w:rPr>
              <w:fldChar w:fldCharType="end"/>
            </w:r>
          </w:hyperlink>
        </w:p>
        <w:p w14:paraId="4E3A29D0" w14:textId="0320E7C7" w:rsidR="00DE77F1" w:rsidRDefault="00DE77F1">
          <w:pPr>
            <w:pStyle w:val="TOC2"/>
            <w:rPr>
              <w:rFonts w:asciiTheme="minorHAnsi" w:eastAsiaTheme="minorEastAsia" w:hAnsiTheme="minorHAnsi" w:cstheme="minorBidi"/>
              <w:noProof/>
              <w:szCs w:val="22"/>
            </w:rPr>
          </w:pPr>
          <w:hyperlink w:anchor="_Toc116037448"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RESPONSIBILITIES</w:t>
            </w:r>
            <w:r>
              <w:rPr>
                <w:noProof/>
                <w:webHidden/>
              </w:rPr>
              <w:tab/>
            </w:r>
            <w:r>
              <w:rPr>
                <w:noProof/>
                <w:webHidden/>
              </w:rPr>
              <w:fldChar w:fldCharType="begin"/>
            </w:r>
            <w:r>
              <w:rPr>
                <w:noProof/>
                <w:webHidden/>
              </w:rPr>
              <w:instrText xml:space="preserve"> PAGEREF _Toc116037448 \h </w:instrText>
            </w:r>
            <w:r>
              <w:rPr>
                <w:noProof/>
                <w:webHidden/>
              </w:rPr>
            </w:r>
            <w:r>
              <w:rPr>
                <w:noProof/>
                <w:webHidden/>
              </w:rPr>
              <w:fldChar w:fldCharType="separate"/>
            </w:r>
            <w:r>
              <w:rPr>
                <w:noProof/>
                <w:webHidden/>
              </w:rPr>
              <w:t>25</w:t>
            </w:r>
            <w:r>
              <w:rPr>
                <w:noProof/>
                <w:webHidden/>
              </w:rPr>
              <w:fldChar w:fldCharType="end"/>
            </w:r>
          </w:hyperlink>
        </w:p>
        <w:p w14:paraId="2862DD37" w14:textId="3B26E83F" w:rsidR="00DE77F1" w:rsidRDefault="00DE77F1">
          <w:pPr>
            <w:pStyle w:val="TOC2"/>
            <w:rPr>
              <w:rFonts w:asciiTheme="minorHAnsi" w:eastAsiaTheme="minorEastAsia" w:hAnsiTheme="minorHAnsi" w:cstheme="minorBidi"/>
              <w:noProof/>
              <w:szCs w:val="22"/>
            </w:rPr>
          </w:pPr>
          <w:hyperlink w:anchor="_Toc116037449"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TEST &amp; INSPECTION CERTIFIED REPORTS</w:t>
            </w:r>
            <w:r>
              <w:rPr>
                <w:noProof/>
                <w:webHidden/>
              </w:rPr>
              <w:tab/>
            </w:r>
            <w:r>
              <w:rPr>
                <w:noProof/>
                <w:webHidden/>
              </w:rPr>
              <w:fldChar w:fldCharType="begin"/>
            </w:r>
            <w:r>
              <w:rPr>
                <w:noProof/>
                <w:webHidden/>
              </w:rPr>
              <w:instrText xml:space="preserve"> PAGEREF _Toc116037449 \h </w:instrText>
            </w:r>
            <w:r>
              <w:rPr>
                <w:noProof/>
                <w:webHidden/>
              </w:rPr>
            </w:r>
            <w:r>
              <w:rPr>
                <w:noProof/>
                <w:webHidden/>
              </w:rPr>
              <w:fldChar w:fldCharType="separate"/>
            </w:r>
            <w:r>
              <w:rPr>
                <w:noProof/>
                <w:webHidden/>
              </w:rPr>
              <w:t>27</w:t>
            </w:r>
            <w:r>
              <w:rPr>
                <w:noProof/>
                <w:webHidden/>
              </w:rPr>
              <w:fldChar w:fldCharType="end"/>
            </w:r>
          </w:hyperlink>
        </w:p>
        <w:p w14:paraId="73CD59D9" w14:textId="5BFE7D60" w:rsidR="00DE77F1" w:rsidRDefault="00DE77F1">
          <w:pPr>
            <w:pStyle w:val="TOC2"/>
            <w:rPr>
              <w:rFonts w:asciiTheme="minorHAnsi" w:eastAsiaTheme="minorEastAsia" w:hAnsiTheme="minorHAnsi" w:cstheme="minorBidi"/>
              <w:noProof/>
              <w:szCs w:val="22"/>
            </w:rPr>
          </w:pPr>
          <w:hyperlink w:anchor="_Toc116037450"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QUALIFICATION &amp; CERTIFICATION OF SERVICE AGENCIES</w:t>
            </w:r>
            <w:r>
              <w:rPr>
                <w:noProof/>
                <w:webHidden/>
              </w:rPr>
              <w:tab/>
            </w:r>
            <w:r>
              <w:rPr>
                <w:noProof/>
                <w:webHidden/>
              </w:rPr>
              <w:fldChar w:fldCharType="begin"/>
            </w:r>
            <w:r>
              <w:rPr>
                <w:noProof/>
                <w:webHidden/>
              </w:rPr>
              <w:instrText xml:space="preserve"> PAGEREF _Toc116037450 \h </w:instrText>
            </w:r>
            <w:r>
              <w:rPr>
                <w:noProof/>
                <w:webHidden/>
              </w:rPr>
            </w:r>
            <w:r>
              <w:rPr>
                <w:noProof/>
                <w:webHidden/>
              </w:rPr>
              <w:fldChar w:fldCharType="separate"/>
            </w:r>
            <w:r>
              <w:rPr>
                <w:noProof/>
                <w:webHidden/>
              </w:rPr>
              <w:t>27</w:t>
            </w:r>
            <w:r>
              <w:rPr>
                <w:noProof/>
                <w:webHidden/>
              </w:rPr>
              <w:fldChar w:fldCharType="end"/>
            </w:r>
          </w:hyperlink>
        </w:p>
        <w:p w14:paraId="27FCD5FD" w14:textId="53436AC9" w:rsidR="00DE77F1" w:rsidRDefault="00DE77F1">
          <w:pPr>
            <w:pStyle w:val="TOC2"/>
            <w:rPr>
              <w:rFonts w:asciiTheme="minorHAnsi" w:eastAsiaTheme="minorEastAsia" w:hAnsiTheme="minorHAnsi" w:cstheme="minorBidi"/>
              <w:noProof/>
              <w:szCs w:val="22"/>
            </w:rPr>
          </w:pPr>
          <w:hyperlink w:anchor="_Toc116037451" w:history="1">
            <w:r w:rsidRPr="006B0B38">
              <w:rPr>
                <w:rStyle w:val="Hyperlink"/>
                <w:noProof/>
              </w:rPr>
              <w:t>1.5</w:t>
            </w:r>
            <w:r>
              <w:rPr>
                <w:rFonts w:asciiTheme="minorHAnsi" w:eastAsiaTheme="minorEastAsia" w:hAnsiTheme="minorHAnsi" w:cstheme="minorBidi"/>
                <w:noProof/>
                <w:szCs w:val="22"/>
              </w:rPr>
              <w:tab/>
            </w:r>
            <w:r w:rsidRPr="006B0B38">
              <w:rPr>
                <w:rStyle w:val="Hyperlink"/>
                <w:noProof/>
              </w:rPr>
              <w:t>MOCKUPS</w:t>
            </w:r>
            <w:r>
              <w:rPr>
                <w:noProof/>
                <w:webHidden/>
              </w:rPr>
              <w:tab/>
            </w:r>
            <w:r>
              <w:rPr>
                <w:noProof/>
                <w:webHidden/>
              </w:rPr>
              <w:fldChar w:fldCharType="begin"/>
            </w:r>
            <w:r>
              <w:rPr>
                <w:noProof/>
                <w:webHidden/>
              </w:rPr>
              <w:instrText xml:space="preserve"> PAGEREF _Toc116037451 \h </w:instrText>
            </w:r>
            <w:r>
              <w:rPr>
                <w:noProof/>
                <w:webHidden/>
              </w:rPr>
            </w:r>
            <w:r>
              <w:rPr>
                <w:noProof/>
                <w:webHidden/>
              </w:rPr>
              <w:fldChar w:fldCharType="separate"/>
            </w:r>
            <w:r>
              <w:rPr>
                <w:noProof/>
                <w:webHidden/>
              </w:rPr>
              <w:t>29</w:t>
            </w:r>
            <w:r>
              <w:rPr>
                <w:noProof/>
                <w:webHidden/>
              </w:rPr>
              <w:fldChar w:fldCharType="end"/>
            </w:r>
          </w:hyperlink>
        </w:p>
        <w:p w14:paraId="29AA2400" w14:textId="50870365" w:rsidR="00DE77F1" w:rsidRDefault="00DE77F1">
          <w:pPr>
            <w:pStyle w:val="TOC2"/>
            <w:rPr>
              <w:rFonts w:asciiTheme="minorHAnsi" w:eastAsiaTheme="minorEastAsia" w:hAnsiTheme="minorHAnsi" w:cstheme="minorBidi"/>
              <w:noProof/>
              <w:szCs w:val="22"/>
            </w:rPr>
          </w:pPr>
          <w:hyperlink w:anchor="_Toc116037452" w:history="1">
            <w:r w:rsidRPr="006B0B38">
              <w:rPr>
                <w:rStyle w:val="Hyperlink"/>
                <w:noProof/>
              </w:rPr>
              <w:t>1.6</w:t>
            </w:r>
            <w:r>
              <w:rPr>
                <w:rFonts w:asciiTheme="minorHAnsi" w:eastAsiaTheme="minorEastAsia" w:hAnsiTheme="minorHAnsi" w:cstheme="minorBidi"/>
                <w:noProof/>
                <w:szCs w:val="22"/>
              </w:rPr>
              <w:tab/>
            </w:r>
            <w:r w:rsidRPr="006B0B38">
              <w:rPr>
                <w:rStyle w:val="Hyperlink"/>
                <w:noProof/>
              </w:rPr>
              <w:t>EQUALS &amp; SUBSTITUTES</w:t>
            </w:r>
            <w:r>
              <w:rPr>
                <w:noProof/>
                <w:webHidden/>
              </w:rPr>
              <w:tab/>
            </w:r>
            <w:r>
              <w:rPr>
                <w:noProof/>
                <w:webHidden/>
              </w:rPr>
              <w:fldChar w:fldCharType="begin"/>
            </w:r>
            <w:r>
              <w:rPr>
                <w:noProof/>
                <w:webHidden/>
              </w:rPr>
              <w:instrText xml:space="preserve"> PAGEREF _Toc116037452 \h </w:instrText>
            </w:r>
            <w:r>
              <w:rPr>
                <w:noProof/>
                <w:webHidden/>
              </w:rPr>
            </w:r>
            <w:r>
              <w:rPr>
                <w:noProof/>
                <w:webHidden/>
              </w:rPr>
              <w:fldChar w:fldCharType="separate"/>
            </w:r>
            <w:r>
              <w:rPr>
                <w:noProof/>
                <w:webHidden/>
              </w:rPr>
              <w:t>31</w:t>
            </w:r>
            <w:r>
              <w:rPr>
                <w:noProof/>
                <w:webHidden/>
              </w:rPr>
              <w:fldChar w:fldCharType="end"/>
            </w:r>
          </w:hyperlink>
        </w:p>
        <w:p w14:paraId="7F33ECB6" w14:textId="3168E586" w:rsidR="00DE77F1" w:rsidRDefault="00DE77F1">
          <w:pPr>
            <w:pStyle w:val="TOC1"/>
            <w:rPr>
              <w:rFonts w:asciiTheme="minorHAnsi" w:eastAsiaTheme="minorEastAsia" w:hAnsiTheme="minorHAnsi" w:cstheme="minorBidi"/>
              <w:color w:val="auto"/>
            </w:rPr>
          </w:pPr>
          <w:hyperlink w:anchor="_Toc116037453" w:history="1">
            <w:r w:rsidRPr="006B0B38">
              <w:rPr>
                <w:rStyle w:val="Hyperlink"/>
              </w:rPr>
              <w:t>SECTION 01 50 00 – TEMPORARY FACILITIES &amp; CONTROLS</w:t>
            </w:r>
            <w:r>
              <w:rPr>
                <w:webHidden/>
              </w:rPr>
              <w:tab/>
            </w:r>
            <w:r>
              <w:rPr>
                <w:webHidden/>
              </w:rPr>
              <w:fldChar w:fldCharType="begin"/>
            </w:r>
            <w:r>
              <w:rPr>
                <w:webHidden/>
              </w:rPr>
              <w:instrText xml:space="preserve"> PAGEREF _Toc116037453 \h </w:instrText>
            </w:r>
            <w:r>
              <w:rPr>
                <w:webHidden/>
              </w:rPr>
            </w:r>
            <w:r>
              <w:rPr>
                <w:webHidden/>
              </w:rPr>
              <w:fldChar w:fldCharType="separate"/>
            </w:r>
            <w:r>
              <w:rPr>
                <w:webHidden/>
              </w:rPr>
              <w:t>31</w:t>
            </w:r>
            <w:r>
              <w:rPr>
                <w:webHidden/>
              </w:rPr>
              <w:fldChar w:fldCharType="end"/>
            </w:r>
          </w:hyperlink>
        </w:p>
        <w:p w14:paraId="060D04B9" w14:textId="4FA17519" w:rsidR="00DE77F1" w:rsidRDefault="00DE77F1">
          <w:pPr>
            <w:pStyle w:val="TOC2"/>
            <w:rPr>
              <w:rFonts w:asciiTheme="minorHAnsi" w:eastAsiaTheme="minorEastAsia" w:hAnsiTheme="minorHAnsi" w:cstheme="minorBidi"/>
              <w:noProof/>
              <w:szCs w:val="22"/>
            </w:rPr>
          </w:pPr>
          <w:hyperlink w:anchor="_Toc116037454"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TEMPORARY MATERIALS</w:t>
            </w:r>
            <w:r>
              <w:rPr>
                <w:noProof/>
                <w:webHidden/>
              </w:rPr>
              <w:tab/>
            </w:r>
            <w:r>
              <w:rPr>
                <w:noProof/>
                <w:webHidden/>
              </w:rPr>
              <w:fldChar w:fldCharType="begin"/>
            </w:r>
            <w:r>
              <w:rPr>
                <w:noProof/>
                <w:webHidden/>
              </w:rPr>
              <w:instrText xml:space="preserve"> PAGEREF _Toc116037454 \h </w:instrText>
            </w:r>
            <w:r>
              <w:rPr>
                <w:noProof/>
                <w:webHidden/>
              </w:rPr>
            </w:r>
            <w:r>
              <w:rPr>
                <w:noProof/>
                <w:webHidden/>
              </w:rPr>
              <w:fldChar w:fldCharType="separate"/>
            </w:r>
            <w:r>
              <w:rPr>
                <w:noProof/>
                <w:webHidden/>
              </w:rPr>
              <w:t>31</w:t>
            </w:r>
            <w:r>
              <w:rPr>
                <w:noProof/>
                <w:webHidden/>
              </w:rPr>
              <w:fldChar w:fldCharType="end"/>
            </w:r>
          </w:hyperlink>
        </w:p>
        <w:p w14:paraId="3C7AD166" w14:textId="2F857546" w:rsidR="00DE77F1" w:rsidRDefault="00DE77F1">
          <w:pPr>
            <w:pStyle w:val="TOC2"/>
            <w:rPr>
              <w:rFonts w:asciiTheme="minorHAnsi" w:eastAsiaTheme="minorEastAsia" w:hAnsiTheme="minorHAnsi" w:cstheme="minorBidi"/>
              <w:noProof/>
              <w:szCs w:val="22"/>
            </w:rPr>
          </w:pPr>
          <w:hyperlink w:anchor="_Toc116037455"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PROTECTION OF INSTALLED WORK</w:t>
            </w:r>
            <w:r>
              <w:rPr>
                <w:noProof/>
                <w:webHidden/>
              </w:rPr>
              <w:tab/>
            </w:r>
            <w:r>
              <w:rPr>
                <w:noProof/>
                <w:webHidden/>
              </w:rPr>
              <w:fldChar w:fldCharType="begin"/>
            </w:r>
            <w:r>
              <w:rPr>
                <w:noProof/>
                <w:webHidden/>
              </w:rPr>
              <w:instrText xml:space="preserve"> PAGEREF _Toc116037455 \h </w:instrText>
            </w:r>
            <w:r>
              <w:rPr>
                <w:noProof/>
                <w:webHidden/>
              </w:rPr>
            </w:r>
            <w:r>
              <w:rPr>
                <w:noProof/>
                <w:webHidden/>
              </w:rPr>
              <w:fldChar w:fldCharType="separate"/>
            </w:r>
            <w:r>
              <w:rPr>
                <w:noProof/>
                <w:webHidden/>
              </w:rPr>
              <w:t>31</w:t>
            </w:r>
            <w:r>
              <w:rPr>
                <w:noProof/>
                <w:webHidden/>
              </w:rPr>
              <w:fldChar w:fldCharType="end"/>
            </w:r>
          </w:hyperlink>
        </w:p>
        <w:p w14:paraId="4EC005A1" w14:textId="5CDB5FFC" w:rsidR="00DE77F1" w:rsidRDefault="00DE77F1">
          <w:pPr>
            <w:pStyle w:val="TOC2"/>
            <w:rPr>
              <w:rFonts w:asciiTheme="minorHAnsi" w:eastAsiaTheme="minorEastAsia" w:hAnsiTheme="minorHAnsi" w:cstheme="minorBidi"/>
              <w:noProof/>
              <w:szCs w:val="22"/>
            </w:rPr>
          </w:pPr>
          <w:hyperlink w:anchor="_Toc116037456"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TEMPORARY INSTALLATIONS</w:t>
            </w:r>
            <w:r>
              <w:rPr>
                <w:noProof/>
                <w:webHidden/>
              </w:rPr>
              <w:tab/>
            </w:r>
            <w:r>
              <w:rPr>
                <w:noProof/>
                <w:webHidden/>
              </w:rPr>
              <w:fldChar w:fldCharType="begin"/>
            </w:r>
            <w:r>
              <w:rPr>
                <w:noProof/>
                <w:webHidden/>
              </w:rPr>
              <w:instrText xml:space="preserve"> PAGEREF _Toc116037456 \h </w:instrText>
            </w:r>
            <w:r>
              <w:rPr>
                <w:noProof/>
                <w:webHidden/>
              </w:rPr>
            </w:r>
            <w:r>
              <w:rPr>
                <w:noProof/>
                <w:webHidden/>
              </w:rPr>
              <w:fldChar w:fldCharType="separate"/>
            </w:r>
            <w:r>
              <w:rPr>
                <w:noProof/>
                <w:webHidden/>
              </w:rPr>
              <w:t>31</w:t>
            </w:r>
            <w:r>
              <w:rPr>
                <w:noProof/>
                <w:webHidden/>
              </w:rPr>
              <w:fldChar w:fldCharType="end"/>
            </w:r>
          </w:hyperlink>
        </w:p>
        <w:p w14:paraId="37A4C795" w14:textId="2208D556" w:rsidR="00DE77F1" w:rsidRDefault="00DE77F1">
          <w:pPr>
            <w:pStyle w:val="TOC2"/>
            <w:rPr>
              <w:rFonts w:asciiTheme="minorHAnsi" w:eastAsiaTheme="minorEastAsia" w:hAnsiTheme="minorHAnsi" w:cstheme="minorBidi"/>
              <w:noProof/>
              <w:szCs w:val="22"/>
            </w:rPr>
          </w:pPr>
          <w:hyperlink w:anchor="_Toc116037457"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CLEANING, REMOVAL, &amp; RESTORATION</w:t>
            </w:r>
            <w:r>
              <w:rPr>
                <w:noProof/>
                <w:webHidden/>
              </w:rPr>
              <w:tab/>
            </w:r>
            <w:r>
              <w:rPr>
                <w:noProof/>
                <w:webHidden/>
              </w:rPr>
              <w:fldChar w:fldCharType="begin"/>
            </w:r>
            <w:r>
              <w:rPr>
                <w:noProof/>
                <w:webHidden/>
              </w:rPr>
              <w:instrText xml:space="preserve"> PAGEREF _Toc116037457 \h </w:instrText>
            </w:r>
            <w:r>
              <w:rPr>
                <w:noProof/>
                <w:webHidden/>
              </w:rPr>
            </w:r>
            <w:r>
              <w:rPr>
                <w:noProof/>
                <w:webHidden/>
              </w:rPr>
              <w:fldChar w:fldCharType="separate"/>
            </w:r>
            <w:r>
              <w:rPr>
                <w:noProof/>
                <w:webHidden/>
              </w:rPr>
              <w:t>31</w:t>
            </w:r>
            <w:r>
              <w:rPr>
                <w:noProof/>
                <w:webHidden/>
              </w:rPr>
              <w:fldChar w:fldCharType="end"/>
            </w:r>
          </w:hyperlink>
        </w:p>
        <w:p w14:paraId="47896DA7" w14:textId="4C4A644B" w:rsidR="00DE77F1" w:rsidRDefault="00DE77F1">
          <w:pPr>
            <w:pStyle w:val="TOC1"/>
            <w:rPr>
              <w:rFonts w:asciiTheme="minorHAnsi" w:eastAsiaTheme="minorEastAsia" w:hAnsiTheme="minorHAnsi" w:cstheme="minorBidi"/>
              <w:color w:val="auto"/>
            </w:rPr>
          </w:pPr>
          <w:hyperlink w:anchor="_Toc116037458" w:history="1">
            <w:r w:rsidRPr="006B0B38">
              <w:rPr>
                <w:rStyle w:val="Hyperlink"/>
              </w:rPr>
              <w:t>SECTION 01 51 00 – TEMPORARY UTILITIES</w:t>
            </w:r>
            <w:r>
              <w:rPr>
                <w:webHidden/>
              </w:rPr>
              <w:tab/>
            </w:r>
            <w:r>
              <w:rPr>
                <w:webHidden/>
              </w:rPr>
              <w:fldChar w:fldCharType="begin"/>
            </w:r>
            <w:r>
              <w:rPr>
                <w:webHidden/>
              </w:rPr>
              <w:instrText xml:space="preserve"> PAGEREF _Toc116037458 \h </w:instrText>
            </w:r>
            <w:r>
              <w:rPr>
                <w:webHidden/>
              </w:rPr>
            </w:r>
            <w:r>
              <w:rPr>
                <w:webHidden/>
              </w:rPr>
              <w:fldChar w:fldCharType="separate"/>
            </w:r>
            <w:r>
              <w:rPr>
                <w:webHidden/>
              </w:rPr>
              <w:t>32</w:t>
            </w:r>
            <w:r>
              <w:rPr>
                <w:webHidden/>
              </w:rPr>
              <w:fldChar w:fldCharType="end"/>
            </w:r>
          </w:hyperlink>
        </w:p>
        <w:p w14:paraId="7E40874A" w14:textId="36EE8679" w:rsidR="00DE77F1" w:rsidRDefault="00DE77F1">
          <w:pPr>
            <w:pStyle w:val="TOC2"/>
            <w:rPr>
              <w:rFonts w:asciiTheme="minorHAnsi" w:eastAsiaTheme="minorEastAsia" w:hAnsiTheme="minorHAnsi" w:cstheme="minorBidi"/>
              <w:noProof/>
              <w:szCs w:val="22"/>
            </w:rPr>
          </w:pPr>
          <w:hyperlink w:anchor="_Toc116037459"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 xml:space="preserve"> GENERAL</w:t>
            </w:r>
            <w:r>
              <w:rPr>
                <w:noProof/>
                <w:webHidden/>
              </w:rPr>
              <w:tab/>
            </w:r>
            <w:r>
              <w:rPr>
                <w:noProof/>
                <w:webHidden/>
              </w:rPr>
              <w:fldChar w:fldCharType="begin"/>
            </w:r>
            <w:r>
              <w:rPr>
                <w:noProof/>
                <w:webHidden/>
              </w:rPr>
              <w:instrText xml:space="preserve"> PAGEREF _Toc116037459 \h </w:instrText>
            </w:r>
            <w:r>
              <w:rPr>
                <w:noProof/>
                <w:webHidden/>
              </w:rPr>
            </w:r>
            <w:r>
              <w:rPr>
                <w:noProof/>
                <w:webHidden/>
              </w:rPr>
              <w:fldChar w:fldCharType="separate"/>
            </w:r>
            <w:r>
              <w:rPr>
                <w:noProof/>
                <w:webHidden/>
              </w:rPr>
              <w:t>32</w:t>
            </w:r>
            <w:r>
              <w:rPr>
                <w:noProof/>
                <w:webHidden/>
              </w:rPr>
              <w:fldChar w:fldCharType="end"/>
            </w:r>
          </w:hyperlink>
        </w:p>
        <w:p w14:paraId="0C932A1B" w14:textId="3135D607" w:rsidR="00DE77F1" w:rsidRDefault="00DE77F1">
          <w:pPr>
            <w:pStyle w:val="TOC2"/>
            <w:rPr>
              <w:rFonts w:asciiTheme="minorHAnsi" w:eastAsiaTheme="minorEastAsia" w:hAnsiTheme="minorHAnsi" w:cstheme="minorBidi"/>
              <w:noProof/>
              <w:szCs w:val="22"/>
            </w:rPr>
          </w:pPr>
          <w:hyperlink w:anchor="_Toc116037460"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 xml:space="preserve"> ELECTRICITY &amp; LIGHTING</w:t>
            </w:r>
            <w:r>
              <w:rPr>
                <w:noProof/>
                <w:webHidden/>
              </w:rPr>
              <w:tab/>
            </w:r>
            <w:r>
              <w:rPr>
                <w:noProof/>
                <w:webHidden/>
              </w:rPr>
              <w:fldChar w:fldCharType="begin"/>
            </w:r>
            <w:r>
              <w:rPr>
                <w:noProof/>
                <w:webHidden/>
              </w:rPr>
              <w:instrText xml:space="preserve"> PAGEREF _Toc116037460 \h </w:instrText>
            </w:r>
            <w:r>
              <w:rPr>
                <w:noProof/>
                <w:webHidden/>
              </w:rPr>
            </w:r>
            <w:r>
              <w:rPr>
                <w:noProof/>
                <w:webHidden/>
              </w:rPr>
              <w:fldChar w:fldCharType="separate"/>
            </w:r>
            <w:r>
              <w:rPr>
                <w:noProof/>
                <w:webHidden/>
              </w:rPr>
              <w:t>32</w:t>
            </w:r>
            <w:r>
              <w:rPr>
                <w:noProof/>
                <w:webHidden/>
              </w:rPr>
              <w:fldChar w:fldCharType="end"/>
            </w:r>
          </w:hyperlink>
        </w:p>
        <w:p w14:paraId="04C309FB" w14:textId="6DF12105" w:rsidR="00DE77F1" w:rsidRDefault="00DE77F1">
          <w:pPr>
            <w:pStyle w:val="TOC2"/>
            <w:rPr>
              <w:rFonts w:asciiTheme="minorHAnsi" w:eastAsiaTheme="minorEastAsia" w:hAnsiTheme="minorHAnsi" w:cstheme="minorBidi"/>
              <w:noProof/>
              <w:szCs w:val="22"/>
            </w:rPr>
          </w:pPr>
          <w:hyperlink w:anchor="_Toc116037461"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 xml:space="preserve"> HEATING, COOLING, &amp; VENTILATING</w:t>
            </w:r>
            <w:r>
              <w:rPr>
                <w:noProof/>
                <w:webHidden/>
              </w:rPr>
              <w:tab/>
            </w:r>
            <w:r>
              <w:rPr>
                <w:noProof/>
                <w:webHidden/>
              </w:rPr>
              <w:fldChar w:fldCharType="begin"/>
            </w:r>
            <w:r>
              <w:rPr>
                <w:noProof/>
                <w:webHidden/>
              </w:rPr>
              <w:instrText xml:space="preserve"> PAGEREF _Toc116037461 \h </w:instrText>
            </w:r>
            <w:r>
              <w:rPr>
                <w:noProof/>
                <w:webHidden/>
              </w:rPr>
            </w:r>
            <w:r>
              <w:rPr>
                <w:noProof/>
                <w:webHidden/>
              </w:rPr>
              <w:fldChar w:fldCharType="separate"/>
            </w:r>
            <w:r>
              <w:rPr>
                <w:noProof/>
                <w:webHidden/>
              </w:rPr>
              <w:t>33</w:t>
            </w:r>
            <w:r>
              <w:rPr>
                <w:noProof/>
                <w:webHidden/>
              </w:rPr>
              <w:fldChar w:fldCharType="end"/>
            </w:r>
          </w:hyperlink>
        </w:p>
        <w:p w14:paraId="49629030" w14:textId="47736E12" w:rsidR="00DE77F1" w:rsidRDefault="00DE77F1">
          <w:pPr>
            <w:pStyle w:val="TOC2"/>
            <w:rPr>
              <w:rFonts w:asciiTheme="minorHAnsi" w:eastAsiaTheme="minorEastAsia" w:hAnsiTheme="minorHAnsi" w:cstheme="minorBidi"/>
              <w:noProof/>
              <w:szCs w:val="22"/>
            </w:rPr>
          </w:pPr>
          <w:hyperlink w:anchor="_Toc116037462"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TELEPHONE</w:t>
            </w:r>
            <w:r>
              <w:rPr>
                <w:noProof/>
                <w:webHidden/>
              </w:rPr>
              <w:tab/>
            </w:r>
            <w:r>
              <w:rPr>
                <w:noProof/>
                <w:webHidden/>
              </w:rPr>
              <w:fldChar w:fldCharType="begin"/>
            </w:r>
            <w:r>
              <w:rPr>
                <w:noProof/>
                <w:webHidden/>
              </w:rPr>
              <w:instrText xml:space="preserve"> PAGEREF _Toc116037462 \h </w:instrText>
            </w:r>
            <w:r>
              <w:rPr>
                <w:noProof/>
                <w:webHidden/>
              </w:rPr>
            </w:r>
            <w:r>
              <w:rPr>
                <w:noProof/>
                <w:webHidden/>
              </w:rPr>
              <w:fldChar w:fldCharType="separate"/>
            </w:r>
            <w:r>
              <w:rPr>
                <w:noProof/>
                <w:webHidden/>
              </w:rPr>
              <w:t>34</w:t>
            </w:r>
            <w:r>
              <w:rPr>
                <w:noProof/>
                <w:webHidden/>
              </w:rPr>
              <w:fldChar w:fldCharType="end"/>
            </w:r>
          </w:hyperlink>
        </w:p>
        <w:p w14:paraId="65426F81" w14:textId="1D793056" w:rsidR="00DE77F1" w:rsidRDefault="00DE77F1">
          <w:pPr>
            <w:pStyle w:val="TOC2"/>
            <w:rPr>
              <w:rFonts w:asciiTheme="minorHAnsi" w:eastAsiaTheme="minorEastAsia" w:hAnsiTheme="minorHAnsi" w:cstheme="minorBidi"/>
              <w:noProof/>
              <w:szCs w:val="22"/>
            </w:rPr>
          </w:pPr>
          <w:hyperlink w:anchor="_Toc116037463" w:history="1">
            <w:r w:rsidRPr="006B0B38">
              <w:rPr>
                <w:rStyle w:val="Hyperlink"/>
                <w:noProof/>
              </w:rPr>
              <w:t>1.5</w:t>
            </w:r>
            <w:r>
              <w:rPr>
                <w:rFonts w:asciiTheme="minorHAnsi" w:eastAsiaTheme="minorEastAsia" w:hAnsiTheme="minorHAnsi" w:cstheme="minorBidi"/>
                <w:noProof/>
                <w:szCs w:val="22"/>
              </w:rPr>
              <w:tab/>
            </w:r>
            <w:r w:rsidRPr="006B0B38">
              <w:rPr>
                <w:rStyle w:val="Hyperlink"/>
                <w:noProof/>
              </w:rPr>
              <w:t>WATER</w:t>
            </w:r>
            <w:r>
              <w:rPr>
                <w:noProof/>
                <w:webHidden/>
              </w:rPr>
              <w:tab/>
            </w:r>
            <w:r>
              <w:rPr>
                <w:noProof/>
                <w:webHidden/>
              </w:rPr>
              <w:fldChar w:fldCharType="begin"/>
            </w:r>
            <w:r>
              <w:rPr>
                <w:noProof/>
                <w:webHidden/>
              </w:rPr>
              <w:instrText xml:space="preserve"> PAGEREF _Toc116037463 \h </w:instrText>
            </w:r>
            <w:r>
              <w:rPr>
                <w:noProof/>
                <w:webHidden/>
              </w:rPr>
            </w:r>
            <w:r>
              <w:rPr>
                <w:noProof/>
                <w:webHidden/>
              </w:rPr>
              <w:fldChar w:fldCharType="separate"/>
            </w:r>
            <w:r>
              <w:rPr>
                <w:noProof/>
                <w:webHidden/>
              </w:rPr>
              <w:t>35</w:t>
            </w:r>
            <w:r>
              <w:rPr>
                <w:noProof/>
                <w:webHidden/>
              </w:rPr>
              <w:fldChar w:fldCharType="end"/>
            </w:r>
          </w:hyperlink>
        </w:p>
        <w:p w14:paraId="40BCA18C" w14:textId="4D3B40D8" w:rsidR="00DE77F1" w:rsidRDefault="00DE77F1">
          <w:pPr>
            <w:pStyle w:val="TOC2"/>
            <w:rPr>
              <w:rFonts w:asciiTheme="minorHAnsi" w:eastAsiaTheme="minorEastAsia" w:hAnsiTheme="minorHAnsi" w:cstheme="minorBidi"/>
              <w:noProof/>
              <w:szCs w:val="22"/>
            </w:rPr>
          </w:pPr>
          <w:hyperlink w:anchor="_Toc116037464" w:history="1">
            <w:r w:rsidRPr="006B0B38">
              <w:rPr>
                <w:rStyle w:val="Hyperlink"/>
                <w:noProof/>
              </w:rPr>
              <w:t xml:space="preserve">1.6 </w:t>
            </w:r>
            <w:r>
              <w:rPr>
                <w:rFonts w:asciiTheme="minorHAnsi" w:eastAsiaTheme="minorEastAsia" w:hAnsiTheme="minorHAnsi" w:cstheme="minorBidi"/>
                <w:noProof/>
                <w:szCs w:val="22"/>
              </w:rPr>
              <w:tab/>
            </w:r>
            <w:r w:rsidRPr="006B0B38">
              <w:rPr>
                <w:rStyle w:val="Hyperlink"/>
                <w:noProof/>
              </w:rPr>
              <w:t xml:space="preserve"> UTILITY OUTAGES</w:t>
            </w:r>
            <w:r>
              <w:rPr>
                <w:noProof/>
                <w:webHidden/>
              </w:rPr>
              <w:tab/>
            </w:r>
            <w:r>
              <w:rPr>
                <w:noProof/>
                <w:webHidden/>
              </w:rPr>
              <w:fldChar w:fldCharType="begin"/>
            </w:r>
            <w:r>
              <w:rPr>
                <w:noProof/>
                <w:webHidden/>
              </w:rPr>
              <w:instrText xml:space="preserve"> PAGEREF _Toc116037464 \h </w:instrText>
            </w:r>
            <w:r>
              <w:rPr>
                <w:noProof/>
                <w:webHidden/>
              </w:rPr>
            </w:r>
            <w:r>
              <w:rPr>
                <w:noProof/>
                <w:webHidden/>
              </w:rPr>
              <w:fldChar w:fldCharType="separate"/>
            </w:r>
            <w:r>
              <w:rPr>
                <w:noProof/>
                <w:webHidden/>
              </w:rPr>
              <w:t>35</w:t>
            </w:r>
            <w:r>
              <w:rPr>
                <w:noProof/>
                <w:webHidden/>
              </w:rPr>
              <w:fldChar w:fldCharType="end"/>
            </w:r>
          </w:hyperlink>
        </w:p>
        <w:p w14:paraId="1F8E511A" w14:textId="34EA6815" w:rsidR="00DE77F1" w:rsidRDefault="00DE77F1">
          <w:pPr>
            <w:pStyle w:val="TOC1"/>
            <w:rPr>
              <w:rFonts w:asciiTheme="minorHAnsi" w:eastAsiaTheme="minorEastAsia" w:hAnsiTheme="minorHAnsi" w:cstheme="minorBidi"/>
              <w:color w:val="auto"/>
            </w:rPr>
          </w:pPr>
          <w:hyperlink w:anchor="_Toc116037465" w:history="1">
            <w:r w:rsidRPr="006B0B38">
              <w:rPr>
                <w:rStyle w:val="Hyperlink"/>
              </w:rPr>
              <w:t>SECTION 01 52 00 – CONSTRUCTION FACILITIES</w:t>
            </w:r>
            <w:r>
              <w:rPr>
                <w:webHidden/>
              </w:rPr>
              <w:tab/>
            </w:r>
            <w:r>
              <w:rPr>
                <w:webHidden/>
              </w:rPr>
              <w:fldChar w:fldCharType="begin"/>
            </w:r>
            <w:r>
              <w:rPr>
                <w:webHidden/>
              </w:rPr>
              <w:instrText xml:space="preserve"> PAGEREF _Toc116037465 \h </w:instrText>
            </w:r>
            <w:r>
              <w:rPr>
                <w:webHidden/>
              </w:rPr>
            </w:r>
            <w:r>
              <w:rPr>
                <w:webHidden/>
              </w:rPr>
              <w:fldChar w:fldCharType="separate"/>
            </w:r>
            <w:r>
              <w:rPr>
                <w:webHidden/>
              </w:rPr>
              <w:t>36</w:t>
            </w:r>
            <w:r>
              <w:rPr>
                <w:webHidden/>
              </w:rPr>
              <w:fldChar w:fldCharType="end"/>
            </w:r>
          </w:hyperlink>
        </w:p>
        <w:p w14:paraId="31CA12BC" w14:textId="0ED56247" w:rsidR="00DE77F1" w:rsidRDefault="00DE77F1">
          <w:pPr>
            <w:pStyle w:val="TOC2"/>
            <w:rPr>
              <w:rFonts w:asciiTheme="minorHAnsi" w:eastAsiaTheme="minorEastAsia" w:hAnsiTheme="minorHAnsi" w:cstheme="minorBidi"/>
              <w:noProof/>
              <w:szCs w:val="22"/>
            </w:rPr>
          </w:pPr>
          <w:hyperlink w:anchor="_Toc116037466"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 xml:space="preserve"> FIELD OFFICES</w:t>
            </w:r>
            <w:r>
              <w:rPr>
                <w:noProof/>
                <w:webHidden/>
              </w:rPr>
              <w:tab/>
            </w:r>
            <w:r>
              <w:rPr>
                <w:noProof/>
                <w:webHidden/>
              </w:rPr>
              <w:fldChar w:fldCharType="begin"/>
            </w:r>
            <w:r>
              <w:rPr>
                <w:noProof/>
                <w:webHidden/>
              </w:rPr>
              <w:instrText xml:space="preserve"> PAGEREF _Toc116037466 \h </w:instrText>
            </w:r>
            <w:r>
              <w:rPr>
                <w:noProof/>
                <w:webHidden/>
              </w:rPr>
            </w:r>
            <w:r>
              <w:rPr>
                <w:noProof/>
                <w:webHidden/>
              </w:rPr>
              <w:fldChar w:fldCharType="separate"/>
            </w:r>
            <w:r>
              <w:rPr>
                <w:noProof/>
                <w:webHidden/>
              </w:rPr>
              <w:t>36</w:t>
            </w:r>
            <w:r>
              <w:rPr>
                <w:noProof/>
                <w:webHidden/>
              </w:rPr>
              <w:fldChar w:fldCharType="end"/>
            </w:r>
          </w:hyperlink>
        </w:p>
        <w:p w14:paraId="303D8A4B" w14:textId="45E727F1" w:rsidR="00DE77F1" w:rsidRDefault="00DE77F1">
          <w:pPr>
            <w:pStyle w:val="TOC1"/>
            <w:rPr>
              <w:rFonts w:asciiTheme="minorHAnsi" w:eastAsiaTheme="minorEastAsia" w:hAnsiTheme="minorHAnsi" w:cstheme="minorBidi"/>
              <w:color w:val="auto"/>
            </w:rPr>
          </w:pPr>
          <w:hyperlink w:anchor="_Toc116037467" w:history="1">
            <w:r w:rsidRPr="006B0B38">
              <w:rPr>
                <w:rStyle w:val="Hyperlink"/>
              </w:rPr>
              <w:t>SECTION 01 54 00 – CONSTRUCTION AIDS</w:t>
            </w:r>
            <w:r>
              <w:rPr>
                <w:webHidden/>
              </w:rPr>
              <w:tab/>
            </w:r>
            <w:r>
              <w:rPr>
                <w:webHidden/>
              </w:rPr>
              <w:fldChar w:fldCharType="begin"/>
            </w:r>
            <w:r>
              <w:rPr>
                <w:webHidden/>
              </w:rPr>
              <w:instrText xml:space="preserve"> PAGEREF _Toc116037467 \h </w:instrText>
            </w:r>
            <w:r>
              <w:rPr>
                <w:webHidden/>
              </w:rPr>
            </w:r>
            <w:r>
              <w:rPr>
                <w:webHidden/>
              </w:rPr>
              <w:fldChar w:fldCharType="separate"/>
            </w:r>
            <w:r>
              <w:rPr>
                <w:webHidden/>
              </w:rPr>
              <w:t>37</w:t>
            </w:r>
            <w:r>
              <w:rPr>
                <w:webHidden/>
              </w:rPr>
              <w:fldChar w:fldCharType="end"/>
            </w:r>
          </w:hyperlink>
        </w:p>
        <w:p w14:paraId="43EF2A79" w14:textId="46475631" w:rsidR="00DE77F1" w:rsidRDefault="00DE77F1">
          <w:pPr>
            <w:pStyle w:val="TOC2"/>
            <w:rPr>
              <w:rFonts w:asciiTheme="minorHAnsi" w:eastAsiaTheme="minorEastAsia" w:hAnsiTheme="minorHAnsi" w:cstheme="minorBidi"/>
              <w:noProof/>
              <w:szCs w:val="22"/>
            </w:rPr>
          </w:pPr>
          <w:hyperlink w:anchor="_Toc116037468" w:history="1">
            <w:r w:rsidRPr="006B0B38">
              <w:rPr>
                <w:rStyle w:val="Hyperlink"/>
                <w:noProof/>
              </w:rPr>
              <w:t>1.1       EXISTING ELEVATORS</w:t>
            </w:r>
            <w:r>
              <w:rPr>
                <w:noProof/>
                <w:webHidden/>
              </w:rPr>
              <w:tab/>
            </w:r>
            <w:r>
              <w:rPr>
                <w:noProof/>
                <w:webHidden/>
              </w:rPr>
              <w:fldChar w:fldCharType="begin"/>
            </w:r>
            <w:r>
              <w:rPr>
                <w:noProof/>
                <w:webHidden/>
              </w:rPr>
              <w:instrText xml:space="preserve"> PAGEREF _Toc116037468 \h </w:instrText>
            </w:r>
            <w:r>
              <w:rPr>
                <w:noProof/>
                <w:webHidden/>
              </w:rPr>
            </w:r>
            <w:r>
              <w:rPr>
                <w:noProof/>
                <w:webHidden/>
              </w:rPr>
              <w:fldChar w:fldCharType="separate"/>
            </w:r>
            <w:r>
              <w:rPr>
                <w:noProof/>
                <w:webHidden/>
              </w:rPr>
              <w:t>37</w:t>
            </w:r>
            <w:r>
              <w:rPr>
                <w:noProof/>
                <w:webHidden/>
              </w:rPr>
              <w:fldChar w:fldCharType="end"/>
            </w:r>
          </w:hyperlink>
        </w:p>
        <w:p w14:paraId="493D4BE2" w14:textId="098987E1" w:rsidR="00DE77F1" w:rsidRDefault="00DE77F1">
          <w:pPr>
            <w:pStyle w:val="TOC1"/>
            <w:rPr>
              <w:rFonts w:asciiTheme="minorHAnsi" w:eastAsiaTheme="minorEastAsia" w:hAnsiTheme="minorHAnsi" w:cstheme="minorBidi"/>
              <w:color w:val="auto"/>
            </w:rPr>
          </w:pPr>
          <w:hyperlink w:anchor="_Toc116037469" w:history="1">
            <w:r w:rsidRPr="006B0B38">
              <w:rPr>
                <w:rStyle w:val="Hyperlink"/>
              </w:rPr>
              <w:t>SECTION 01 55 00 – VEHICULAR ACCESS &amp; PARKING</w:t>
            </w:r>
            <w:r>
              <w:rPr>
                <w:webHidden/>
              </w:rPr>
              <w:tab/>
            </w:r>
            <w:r>
              <w:rPr>
                <w:webHidden/>
              </w:rPr>
              <w:fldChar w:fldCharType="begin"/>
            </w:r>
            <w:r>
              <w:rPr>
                <w:webHidden/>
              </w:rPr>
              <w:instrText xml:space="preserve"> PAGEREF _Toc116037469 \h </w:instrText>
            </w:r>
            <w:r>
              <w:rPr>
                <w:webHidden/>
              </w:rPr>
            </w:r>
            <w:r>
              <w:rPr>
                <w:webHidden/>
              </w:rPr>
              <w:fldChar w:fldCharType="separate"/>
            </w:r>
            <w:r>
              <w:rPr>
                <w:webHidden/>
              </w:rPr>
              <w:t>38</w:t>
            </w:r>
            <w:r>
              <w:rPr>
                <w:webHidden/>
              </w:rPr>
              <w:fldChar w:fldCharType="end"/>
            </w:r>
          </w:hyperlink>
        </w:p>
        <w:p w14:paraId="4F94F478" w14:textId="74F1D225" w:rsidR="00DE77F1" w:rsidRDefault="00DE77F1">
          <w:pPr>
            <w:pStyle w:val="TOC2"/>
            <w:rPr>
              <w:rFonts w:asciiTheme="minorHAnsi" w:eastAsiaTheme="minorEastAsia" w:hAnsiTheme="minorHAnsi" w:cstheme="minorBidi"/>
              <w:noProof/>
              <w:szCs w:val="22"/>
            </w:rPr>
          </w:pPr>
          <w:hyperlink w:anchor="_Toc116037470"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TEMPORARY ACCESS ROADS &amp; APPROACHES</w:t>
            </w:r>
            <w:r>
              <w:rPr>
                <w:noProof/>
                <w:webHidden/>
              </w:rPr>
              <w:tab/>
            </w:r>
            <w:r>
              <w:rPr>
                <w:noProof/>
                <w:webHidden/>
              </w:rPr>
              <w:fldChar w:fldCharType="begin"/>
            </w:r>
            <w:r>
              <w:rPr>
                <w:noProof/>
                <w:webHidden/>
              </w:rPr>
              <w:instrText xml:space="preserve"> PAGEREF _Toc116037470 \h </w:instrText>
            </w:r>
            <w:r>
              <w:rPr>
                <w:noProof/>
                <w:webHidden/>
              </w:rPr>
            </w:r>
            <w:r>
              <w:rPr>
                <w:noProof/>
                <w:webHidden/>
              </w:rPr>
              <w:fldChar w:fldCharType="separate"/>
            </w:r>
            <w:r>
              <w:rPr>
                <w:noProof/>
                <w:webHidden/>
              </w:rPr>
              <w:t>38</w:t>
            </w:r>
            <w:r>
              <w:rPr>
                <w:noProof/>
                <w:webHidden/>
              </w:rPr>
              <w:fldChar w:fldCharType="end"/>
            </w:r>
          </w:hyperlink>
        </w:p>
        <w:p w14:paraId="2073717E" w14:textId="11846993" w:rsidR="00DE77F1" w:rsidRDefault="00DE77F1">
          <w:pPr>
            <w:pStyle w:val="TOC2"/>
            <w:rPr>
              <w:rFonts w:asciiTheme="minorHAnsi" w:eastAsiaTheme="minorEastAsia" w:hAnsiTheme="minorHAnsi" w:cstheme="minorBidi"/>
              <w:noProof/>
              <w:szCs w:val="22"/>
            </w:rPr>
          </w:pPr>
          <w:hyperlink w:anchor="_Toc116037471"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TEMPORARY PARKING</w:t>
            </w:r>
            <w:r>
              <w:rPr>
                <w:noProof/>
                <w:webHidden/>
              </w:rPr>
              <w:tab/>
            </w:r>
            <w:r>
              <w:rPr>
                <w:noProof/>
                <w:webHidden/>
              </w:rPr>
              <w:fldChar w:fldCharType="begin"/>
            </w:r>
            <w:r>
              <w:rPr>
                <w:noProof/>
                <w:webHidden/>
              </w:rPr>
              <w:instrText xml:space="preserve"> PAGEREF _Toc116037471 \h </w:instrText>
            </w:r>
            <w:r>
              <w:rPr>
                <w:noProof/>
                <w:webHidden/>
              </w:rPr>
            </w:r>
            <w:r>
              <w:rPr>
                <w:noProof/>
                <w:webHidden/>
              </w:rPr>
              <w:fldChar w:fldCharType="separate"/>
            </w:r>
            <w:r>
              <w:rPr>
                <w:noProof/>
                <w:webHidden/>
              </w:rPr>
              <w:t>38</w:t>
            </w:r>
            <w:r>
              <w:rPr>
                <w:noProof/>
                <w:webHidden/>
              </w:rPr>
              <w:fldChar w:fldCharType="end"/>
            </w:r>
          </w:hyperlink>
        </w:p>
        <w:p w14:paraId="07D5B6B5" w14:textId="6D25C69A" w:rsidR="00DE77F1" w:rsidRDefault="00DE77F1">
          <w:pPr>
            <w:pStyle w:val="TOC1"/>
            <w:rPr>
              <w:rFonts w:asciiTheme="minorHAnsi" w:eastAsiaTheme="minorEastAsia" w:hAnsiTheme="minorHAnsi" w:cstheme="minorBidi"/>
              <w:color w:val="auto"/>
            </w:rPr>
          </w:pPr>
          <w:hyperlink w:anchor="_Toc116037472" w:history="1">
            <w:r w:rsidRPr="006B0B38">
              <w:rPr>
                <w:rStyle w:val="Hyperlink"/>
              </w:rPr>
              <w:t>SECTION 01 56 00 – TEMPORARY BARRIERS &amp; ENCLOSURES</w:t>
            </w:r>
            <w:r>
              <w:rPr>
                <w:webHidden/>
              </w:rPr>
              <w:tab/>
            </w:r>
            <w:r>
              <w:rPr>
                <w:webHidden/>
              </w:rPr>
              <w:fldChar w:fldCharType="begin"/>
            </w:r>
            <w:r>
              <w:rPr>
                <w:webHidden/>
              </w:rPr>
              <w:instrText xml:space="preserve"> PAGEREF _Toc116037472 \h </w:instrText>
            </w:r>
            <w:r>
              <w:rPr>
                <w:webHidden/>
              </w:rPr>
            </w:r>
            <w:r>
              <w:rPr>
                <w:webHidden/>
              </w:rPr>
              <w:fldChar w:fldCharType="separate"/>
            </w:r>
            <w:r>
              <w:rPr>
                <w:webHidden/>
              </w:rPr>
              <w:t>39</w:t>
            </w:r>
            <w:r>
              <w:rPr>
                <w:webHidden/>
              </w:rPr>
              <w:fldChar w:fldCharType="end"/>
            </w:r>
          </w:hyperlink>
        </w:p>
        <w:p w14:paraId="2CCEFF9E" w14:textId="321C712B" w:rsidR="00DE77F1" w:rsidRDefault="00DE77F1">
          <w:pPr>
            <w:pStyle w:val="TOC2"/>
            <w:rPr>
              <w:rFonts w:asciiTheme="minorHAnsi" w:eastAsiaTheme="minorEastAsia" w:hAnsiTheme="minorHAnsi" w:cstheme="minorBidi"/>
              <w:noProof/>
              <w:szCs w:val="22"/>
            </w:rPr>
          </w:pPr>
          <w:hyperlink w:anchor="_Toc116037473"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TEMPORARY BARRIERS AND ENCLOSURES</w:t>
            </w:r>
            <w:r>
              <w:rPr>
                <w:noProof/>
                <w:webHidden/>
              </w:rPr>
              <w:tab/>
            </w:r>
            <w:r>
              <w:rPr>
                <w:noProof/>
                <w:webHidden/>
              </w:rPr>
              <w:fldChar w:fldCharType="begin"/>
            </w:r>
            <w:r>
              <w:rPr>
                <w:noProof/>
                <w:webHidden/>
              </w:rPr>
              <w:instrText xml:space="preserve"> PAGEREF _Toc116037473 \h </w:instrText>
            </w:r>
            <w:r>
              <w:rPr>
                <w:noProof/>
                <w:webHidden/>
              </w:rPr>
            </w:r>
            <w:r>
              <w:rPr>
                <w:noProof/>
                <w:webHidden/>
              </w:rPr>
              <w:fldChar w:fldCharType="separate"/>
            </w:r>
            <w:r>
              <w:rPr>
                <w:noProof/>
                <w:webHidden/>
              </w:rPr>
              <w:t>39</w:t>
            </w:r>
            <w:r>
              <w:rPr>
                <w:noProof/>
                <w:webHidden/>
              </w:rPr>
              <w:fldChar w:fldCharType="end"/>
            </w:r>
          </w:hyperlink>
        </w:p>
        <w:p w14:paraId="1C311D47" w14:textId="510D4897" w:rsidR="00DE77F1" w:rsidRDefault="00DE77F1">
          <w:pPr>
            <w:pStyle w:val="TOC2"/>
            <w:rPr>
              <w:rFonts w:asciiTheme="minorHAnsi" w:eastAsiaTheme="minorEastAsia" w:hAnsiTheme="minorHAnsi" w:cstheme="minorBidi"/>
              <w:noProof/>
              <w:szCs w:val="22"/>
            </w:rPr>
          </w:pPr>
          <w:hyperlink w:anchor="_Toc116037474"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SECURITY</w:t>
            </w:r>
            <w:r>
              <w:rPr>
                <w:noProof/>
                <w:webHidden/>
              </w:rPr>
              <w:tab/>
            </w:r>
            <w:r>
              <w:rPr>
                <w:noProof/>
                <w:webHidden/>
              </w:rPr>
              <w:fldChar w:fldCharType="begin"/>
            </w:r>
            <w:r>
              <w:rPr>
                <w:noProof/>
                <w:webHidden/>
              </w:rPr>
              <w:instrText xml:space="preserve"> PAGEREF _Toc116037474 \h </w:instrText>
            </w:r>
            <w:r>
              <w:rPr>
                <w:noProof/>
                <w:webHidden/>
              </w:rPr>
            </w:r>
            <w:r>
              <w:rPr>
                <w:noProof/>
                <w:webHidden/>
              </w:rPr>
              <w:fldChar w:fldCharType="separate"/>
            </w:r>
            <w:r>
              <w:rPr>
                <w:noProof/>
                <w:webHidden/>
              </w:rPr>
              <w:t>40</w:t>
            </w:r>
            <w:r>
              <w:rPr>
                <w:noProof/>
                <w:webHidden/>
              </w:rPr>
              <w:fldChar w:fldCharType="end"/>
            </w:r>
          </w:hyperlink>
        </w:p>
        <w:p w14:paraId="233CEE35" w14:textId="6F5EC87D" w:rsidR="00DE77F1" w:rsidRDefault="00DE77F1">
          <w:pPr>
            <w:pStyle w:val="TOC2"/>
            <w:rPr>
              <w:rFonts w:asciiTheme="minorHAnsi" w:eastAsiaTheme="minorEastAsia" w:hAnsiTheme="minorHAnsi" w:cstheme="minorBidi"/>
              <w:noProof/>
              <w:szCs w:val="22"/>
            </w:rPr>
          </w:pPr>
          <w:hyperlink w:anchor="_Toc116037475"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NOISE CONTROL</w:t>
            </w:r>
            <w:r>
              <w:rPr>
                <w:noProof/>
                <w:webHidden/>
              </w:rPr>
              <w:tab/>
            </w:r>
            <w:r>
              <w:rPr>
                <w:noProof/>
                <w:webHidden/>
              </w:rPr>
              <w:fldChar w:fldCharType="begin"/>
            </w:r>
            <w:r>
              <w:rPr>
                <w:noProof/>
                <w:webHidden/>
              </w:rPr>
              <w:instrText xml:space="preserve"> PAGEREF _Toc116037475 \h </w:instrText>
            </w:r>
            <w:r>
              <w:rPr>
                <w:noProof/>
                <w:webHidden/>
              </w:rPr>
            </w:r>
            <w:r>
              <w:rPr>
                <w:noProof/>
                <w:webHidden/>
              </w:rPr>
              <w:fldChar w:fldCharType="separate"/>
            </w:r>
            <w:r>
              <w:rPr>
                <w:noProof/>
                <w:webHidden/>
              </w:rPr>
              <w:t>41</w:t>
            </w:r>
            <w:r>
              <w:rPr>
                <w:noProof/>
                <w:webHidden/>
              </w:rPr>
              <w:fldChar w:fldCharType="end"/>
            </w:r>
          </w:hyperlink>
        </w:p>
        <w:p w14:paraId="738B30AE" w14:textId="60625FD4" w:rsidR="00DE77F1" w:rsidRDefault="00DE77F1">
          <w:pPr>
            <w:pStyle w:val="TOC1"/>
            <w:rPr>
              <w:rFonts w:asciiTheme="minorHAnsi" w:eastAsiaTheme="minorEastAsia" w:hAnsiTheme="minorHAnsi" w:cstheme="minorBidi"/>
              <w:color w:val="auto"/>
            </w:rPr>
          </w:pPr>
          <w:hyperlink w:anchor="_Toc116037476" w:history="1">
            <w:r w:rsidRPr="006B0B38">
              <w:rPr>
                <w:rStyle w:val="Hyperlink"/>
              </w:rPr>
              <w:t>SECTION 01 56 16 - DUST CONTROL</w:t>
            </w:r>
            <w:r>
              <w:rPr>
                <w:webHidden/>
              </w:rPr>
              <w:tab/>
            </w:r>
            <w:r>
              <w:rPr>
                <w:webHidden/>
              </w:rPr>
              <w:fldChar w:fldCharType="begin"/>
            </w:r>
            <w:r>
              <w:rPr>
                <w:webHidden/>
              </w:rPr>
              <w:instrText xml:space="preserve"> PAGEREF _Toc116037476 \h </w:instrText>
            </w:r>
            <w:r>
              <w:rPr>
                <w:webHidden/>
              </w:rPr>
            </w:r>
            <w:r>
              <w:rPr>
                <w:webHidden/>
              </w:rPr>
              <w:fldChar w:fldCharType="separate"/>
            </w:r>
            <w:r>
              <w:rPr>
                <w:webHidden/>
              </w:rPr>
              <w:t>41</w:t>
            </w:r>
            <w:r>
              <w:rPr>
                <w:webHidden/>
              </w:rPr>
              <w:fldChar w:fldCharType="end"/>
            </w:r>
          </w:hyperlink>
        </w:p>
        <w:p w14:paraId="3DD783B7" w14:textId="1E579754" w:rsidR="00DE77F1" w:rsidRDefault="00DE77F1">
          <w:pPr>
            <w:pStyle w:val="TOC2"/>
            <w:rPr>
              <w:rFonts w:asciiTheme="minorHAnsi" w:eastAsiaTheme="minorEastAsia" w:hAnsiTheme="minorHAnsi" w:cstheme="minorBidi"/>
              <w:noProof/>
              <w:szCs w:val="22"/>
            </w:rPr>
          </w:pPr>
          <w:hyperlink w:anchor="_Toc116037477"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GENERAL</w:t>
            </w:r>
            <w:r>
              <w:rPr>
                <w:noProof/>
                <w:webHidden/>
              </w:rPr>
              <w:tab/>
            </w:r>
            <w:r>
              <w:rPr>
                <w:noProof/>
                <w:webHidden/>
              </w:rPr>
              <w:fldChar w:fldCharType="begin"/>
            </w:r>
            <w:r>
              <w:rPr>
                <w:noProof/>
                <w:webHidden/>
              </w:rPr>
              <w:instrText xml:space="preserve"> PAGEREF _Toc116037477 \h </w:instrText>
            </w:r>
            <w:r>
              <w:rPr>
                <w:noProof/>
                <w:webHidden/>
              </w:rPr>
            </w:r>
            <w:r>
              <w:rPr>
                <w:noProof/>
                <w:webHidden/>
              </w:rPr>
              <w:fldChar w:fldCharType="separate"/>
            </w:r>
            <w:r>
              <w:rPr>
                <w:noProof/>
                <w:webHidden/>
              </w:rPr>
              <w:t>41</w:t>
            </w:r>
            <w:r>
              <w:rPr>
                <w:noProof/>
                <w:webHidden/>
              </w:rPr>
              <w:fldChar w:fldCharType="end"/>
            </w:r>
          </w:hyperlink>
        </w:p>
        <w:p w14:paraId="0FE4CABE" w14:textId="2D9F87B1" w:rsidR="00DE77F1" w:rsidRDefault="00DE77F1">
          <w:pPr>
            <w:pStyle w:val="TOC2"/>
            <w:rPr>
              <w:rFonts w:asciiTheme="minorHAnsi" w:eastAsiaTheme="minorEastAsia" w:hAnsiTheme="minorHAnsi" w:cstheme="minorBidi"/>
              <w:noProof/>
              <w:szCs w:val="22"/>
            </w:rPr>
          </w:pPr>
          <w:hyperlink w:anchor="_Toc116037478"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TEMPORARY DUST CONTROL BARRIERS</w:t>
            </w:r>
            <w:r>
              <w:rPr>
                <w:noProof/>
                <w:webHidden/>
              </w:rPr>
              <w:tab/>
            </w:r>
            <w:r>
              <w:rPr>
                <w:noProof/>
                <w:webHidden/>
              </w:rPr>
              <w:fldChar w:fldCharType="begin"/>
            </w:r>
            <w:r>
              <w:rPr>
                <w:noProof/>
                <w:webHidden/>
              </w:rPr>
              <w:instrText xml:space="preserve"> PAGEREF _Toc116037478 \h </w:instrText>
            </w:r>
            <w:r>
              <w:rPr>
                <w:noProof/>
                <w:webHidden/>
              </w:rPr>
            </w:r>
            <w:r>
              <w:rPr>
                <w:noProof/>
                <w:webHidden/>
              </w:rPr>
              <w:fldChar w:fldCharType="separate"/>
            </w:r>
            <w:r>
              <w:rPr>
                <w:noProof/>
                <w:webHidden/>
              </w:rPr>
              <w:t>43</w:t>
            </w:r>
            <w:r>
              <w:rPr>
                <w:noProof/>
                <w:webHidden/>
              </w:rPr>
              <w:fldChar w:fldCharType="end"/>
            </w:r>
          </w:hyperlink>
        </w:p>
        <w:p w14:paraId="57428488" w14:textId="13972EE6" w:rsidR="00DE77F1" w:rsidRDefault="00DE77F1">
          <w:pPr>
            <w:pStyle w:val="TOC2"/>
            <w:rPr>
              <w:rFonts w:asciiTheme="minorHAnsi" w:eastAsiaTheme="minorEastAsia" w:hAnsiTheme="minorHAnsi" w:cstheme="minorBidi"/>
              <w:noProof/>
              <w:szCs w:val="22"/>
            </w:rPr>
          </w:pPr>
          <w:hyperlink w:anchor="_Toc116037479"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EXECUTION</w:t>
            </w:r>
            <w:r>
              <w:rPr>
                <w:noProof/>
                <w:webHidden/>
              </w:rPr>
              <w:tab/>
            </w:r>
            <w:r>
              <w:rPr>
                <w:noProof/>
                <w:webHidden/>
              </w:rPr>
              <w:fldChar w:fldCharType="begin"/>
            </w:r>
            <w:r>
              <w:rPr>
                <w:noProof/>
                <w:webHidden/>
              </w:rPr>
              <w:instrText xml:space="preserve"> PAGEREF _Toc116037479 \h </w:instrText>
            </w:r>
            <w:r>
              <w:rPr>
                <w:noProof/>
                <w:webHidden/>
              </w:rPr>
            </w:r>
            <w:r>
              <w:rPr>
                <w:noProof/>
                <w:webHidden/>
              </w:rPr>
              <w:fldChar w:fldCharType="separate"/>
            </w:r>
            <w:r>
              <w:rPr>
                <w:noProof/>
                <w:webHidden/>
              </w:rPr>
              <w:t>44</w:t>
            </w:r>
            <w:r>
              <w:rPr>
                <w:noProof/>
                <w:webHidden/>
              </w:rPr>
              <w:fldChar w:fldCharType="end"/>
            </w:r>
          </w:hyperlink>
        </w:p>
        <w:p w14:paraId="2DE34760" w14:textId="59069477" w:rsidR="00DE77F1" w:rsidRDefault="00DE77F1">
          <w:pPr>
            <w:pStyle w:val="TOC2"/>
            <w:rPr>
              <w:rFonts w:asciiTheme="minorHAnsi" w:eastAsiaTheme="minorEastAsia" w:hAnsiTheme="minorHAnsi" w:cstheme="minorBidi"/>
              <w:noProof/>
              <w:szCs w:val="22"/>
            </w:rPr>
          </w:pPr>
          <w:hyperlink w:anchor="_Toc116037480"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ENFORCEMENT</w:t>
            </w:r>
            <w:r>
              <w:rPr>
                <w:noProof/>
                <w:webHidden/>
              </w:rPr>
              <w:tab/>
            </w:r>
            <w:r>
              <w:rPr>
                <w:noProof/>
                <w:webHidden/>
              </w:rPr>
              <w:fldChar w:fldCharType="begin"/>
            </w:r>
            <w:r>
              <w:rPr>
                <w:noProof/>
                <w:webHidden/>
              </w:rPr>
              <w:instrText xml:space="preserve"> PAGEREF _Toc116037480 \h </w:instrText>
            </w:r>
            <w:r>
              <w:rPr>
                <w:noProof/>
                <w:webHidden/>
              </w:rPr>
            </w:r>
            <w:r>
              <w:rPr>
                <w:noProof/>
                <w:webHidden/>
              </w:rPr>
              <w:fldChar w:fldCharType="separate"/>
            </w:r>
            <w:r>
              <w:rPr>
                <w:noProof/>
                <w:webHidden/>
              </w:rPr>
              <w:t>44</w:t>
            </w:r>
            <w:r>
              <w:rPr>
                <w:noProof/>
                <w:webHidden/>
              </w:rPr>
              <w:fldChar w:fldCharType="end"/>
            </w:r>
          </w:hyperlink>
        </w:p>
        <w:p w14:paraId="0335EBEB" w14:textId="120C7768" w:rsidR="00DE77F1" w:rsidRDefault="00DE77F1">
          <w:pPr>
            <w:pStyle w:val="TOC2"/>
            <w:rPr>
              <w:rFonts w:asciiTheme="minorHAnsi" w:eastAsiaTheme="minorEastAsia" w:hAnsiTheme="minorHAnsi" w:cstheme="minorBidi"/>
              <w:noProof/>
              <w:szCs w:val="22"/>
            </w:rPr>
          </w:pPr>
          <w:hyperlink w:anchor="_Toc116037481" w:history="1">
            <w:r w:rsidRPr="006B0B38">
              <w:rPr>
                <w:rStyle w:val="Hyperlink"/>
                <w:noProof/>
              </w:rPr>
              <w:t>1.5</w:t>
            </w:r>
            <w:r>
              <w:rPr>
                <w:rFonts w:asciiTheme="minorHAnsi" w:eastAsiaTheme="minorEastAsia" w:hAnsiTheme="minorHAnsi" w:cstheme="minorBidi"/>
                <w:noProof/>
                <w:szCs w:val="22"/>
              </w:rPr>
              <w:tab/>
            </w:r>
            <w:r w:rsidRPr="006B0B38">
              <w:rPr>
                <w:rStyle w:val="Hyperlink"/>
                <w:noProof/>
              </w:rPr>
              <w:t>DUST CONTROL PLAN</w:t>
            </w:r>
            <w:r>
              <w:rPr>
                <w:noProof/>
                <w:webHidden/>
              </w:rPr>
              <w:tab/>
            </w:r>
            <w:r>
              <w:rPr>
                <w:noProof/>
                <w:webHidden/>
              </w:rPr>
              <w:fldChar w:fldCharType="begin"/>
            </w:r>
            <w:r>
              <w:rPr>
                <w:noProof/>
                <w:webHidden/>
              </w:rPr>
              <w:instrText xml:space="preserve"> PAGEREF _Toc116037481 \h </w:instrText>
            </w:r>
            <w:r>
              <w:rPr>
                <w:noProof/>
                <w:webHidden/>
              </w:rPr>
            </w:r>
            <w:r>
              <w:rPr>
                <w:noProof/>
                <w:webHidden/>
              </w:rPr>
              <w:fldChar w:fldCharType="separate"/>
            </w:r>
            <w:r>
              <w:rPr>
                <w:noProof/>
                <w:webHidden/>
              </w:rPr>
              <w:t>44</w:t>
            </w:r>
            <w:r>
              <w:rPr>
                <w:noProof/>
                <w:webHidden/>
              </w:rPr>
              <w:fldChar w:fldCharType="end"/>
            </w:r>
          </w:hyperlink>
        </w:p>
        <w:p w14:paraId="46A85922" w14:textId="3DF14EA2" w:rsidR="00DE77F1" w:rsidRDefault="00DE77F1">
          <w:pPr>
            <w:pStyle w:val="TOC1"/>
            <w:rPr>
              <w:rFonts w:asciiTheme="minorHAnsi" w:eastAsiaTheme="minorEastAsia" w:hAnsiTheme="minorHAnsi" w:cstheme="minorBidi"/>
              <w:color w:val="auto"/>
            </w:rPr>
          </w:pPr>
          <w:hyperlink w:anchor="_Toc116037482" w:history="1">
            <w:r w:rsidRPr="006B0B38">
              <w:rPr>
                <w:rStyle w:val="Hyperlink"/>
              </w:rPr>
              <w:t>SECTION 01 57 19 - TEMPORARY ENVIRONMENTAL CONTROLS</w:t>
            </w:r>
            <w:r>
              <w:rPr>
                <w:webHidden/>
              </w:rPr>
              <w:tab/>
            </w:r>
            <w:r>
              <w:rPr>
                <w:webHidden/>
              </w:rPr>
              <w:fldChar w:fldCharType="begin"/>
            </w:r>
            <w:r>
              <w:rPr>
                <w:webHidden/>
              </w:rPr>
              <w:instrText xml:space="preserve"> PAGEREF _Toc116037482 \h </w:instrText>
            </w:r>
            <w:r>
              <w:rPr>
                <w:webHidden/>
              </w:rPr>
            </w:r>
            <w:r>
              <w:rPr>
                <w:webHidden/>
              </w:rPr>
              <w:fldChar w:fldCharType="separate"/>
            </w:r>
            <w:r>
              <w:rPr>
                <w:webHidden/>
              </w:rPr>
              <w:t>45</w:t>
            </w:r>
            <w:r>
              <w:rPr>
                <w:webHidden/>
              </w:rPr>
              <w:fldChar w:fldCharType="end"/>
            </w:r>
          </w:hyperlink>
        </w:p>
        <w:p w14:paraId="43704120" w14:textId="18E98022" w:rsidR="00DE77F1" w:rsidRDefault="00DE77F1">
          <w:pPr>
            <w:pStyle w:val="TOC2"/>
            <w:rPr>
              <w:rFonts w:asciiTheme="minorHAnsi" w:eastAsiaTheme="minorEastAsia" w:hAnsiTheme="minorHAnsi" w:cstheme="minorBidi"/>
              <w:noProof/>
              <w:szCs w:val="22"/>
            </w:rPr>
          </w:pPr>
          <w:hyperlink w:anchor="_Toc116037483"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EXTERIOR SURFACES &amp; BUILDING WASHING</w:t>
            </w:r>
            <w:r>
              <w:rPr>
                <w:noProof/>
                <w:webHidden/>
              </w:rPr>
              <w:tab/>
            </w:r>
            <w:r>
              <w:rPr>
                <w:noProof/>
                <w:webHidden/>
              </w:rPr>
              <w:fldChar w:fldCharType="begin"/>
            </w:r>
            <w:r>
              <w:rPr>
                <w:noProof/>
                <w:webHidden/>
              </w:rPr>
              <w:instrText xml:space="preserve"> PAGEREF _Toc116037483 \h </w:instrText>
            </w:r>
            <w:r>
              <w:rPr>
                <w:noProof/>
                <w:webHidden/>
              </w:rPr>
            </w:r>
            <w:r>
              <w:rPr>
                <w:noProof/>
                <w:webHidden/>
              </w:rPr>
              <w:fldChar w:fldCharType="separate"/>
            </w:r>
            <w:r>
              <w:rPr>
                <w:noProof/>
                <w:webHidden/>
              </w:rPr>
              <w:t>45</w:t>
            </w:r>
            <w:r>
              <w:rPr>
                <w:noProof/>
                <w:webHidden/>
              </w:rPr>
              <w:fldChar w:fldCharType="end"/>
            </w:r>
          </w:hyperlink>
        </w:p>
        <w:p w14:paraId="447F35F3" w14:textId="5B8287FF" w:rsidR="00DE77F1" w:rsidRDefault="00DE77F1">
          <w:pPr>
            <w:pStyle w:val="TOC2"/>
            <w:rPr>
              <w:rFonts w:asciiTheme="minorHAnsi" w:eastAsiaTheme="minorEastAsia" w:hAnsiTheme="minorHAnsi" w:cstheme="minorBidi"/>
              <w:noProof/>
              <w:szCs w:val="22"/>
            </w:rPr>
          </w:pPr>
          <w:hyperlink w:anchor="_Toc116037484"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WATER DISPOSAL FROM DEWATERING ACTIVITIES</w:t>
            </w:r>
            <w:r>
              <w:rPr>
                <w:noProof/>
                <w:webHidden/>
              </w:rPr>
              <w:tab/>
            </w:r>
            <w:r>
              <w:rPr>
                <w:noProof/>
                <w:webHidden/>
              </w:rPr>
              <w:fldChar w:fldCharType="begin"/>
            </w:r>
            <w:r>
              <w:rPr>
                <w:noProof/>
                <w:webHidden/>
              </w:rPr>
              <w:instrText xml:space="preserve"> PAGEREF _Toc116037484 \h </w:instrText>
            </w:r>
            <w:r>
              <w:rPr>
                <w:noProof/>
                <w:webHidden/>
              </w:rPr>
            </w:r>
            <w:r>
              <w:rPr>
                <w:noProof/>
                <w:webHidden/>
              </w:rPr>
              <w:fldChar w:fldCharType="separate"/>
            </w:r>
            <w:r>
              <w:rPr>
                <w:noProof/>
                <w:webHidden/>
              </w:rPr>
              <w:t>45</w:t>
            </w:r>
            <w:r>
              <w:rPr>
                <w:noProof/>
                <w:webHidden/>
              </w:rPr>
              <w:fldChar w:fldCharType="end"/>
            </w:r>
          </w:hyperlink>
        </w:p>
        <w:p w14:paraId="5F459680" w14:textId="1E5AA7EA" w:rsidR="00DE77F1" w:rsidRDefault="00DE77F1">
          <w:pPr>
            <w:pStyle w:val="TOC2"/>
            <w:rPr>
              <w:rFonts w:asciiTheme="minorHAnsi" w:eastAsiaTheme="minorEastAsia" w:hAnsiTheme="minorHAnsi" w:cstheme="minorBidi"/>
              <w:noProof/>
              <w:szCs w:val="22"/>
            </w:rPr>
          </w:pPr>
          <w:hyperlink w:anchor="_Toc116037485"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CONCRETE, MASONRY MATERIALS, &amp; SAW CUTTING POLLUTION CONTROL</w:t>
            </w:r>
            <w:r>
              <w:rPr>
                <w:noProof/>
                <w:webHidden/>
              </w:rPr>
              <w:tab/>
            </w:r>
            <w:r>
              <w:rPr>
                <w:noProof/>
                <w:webHidden/>
              </w:rPr>
              <w:fldChar w:fldCharType="begin"/>
            </w:r>
            <w:r>
              <w:rPr>
                <w:noProof/>
                <w:webHidden/>
              </w:rPr>
              <w:instrText xml:space="preserve"> PAGEREF _Toc116037485 \h </w:instrText>
            </w:r>
            <w:r>
              <w:rPr>
                <w:noProof/>
                <w:webHidden/>
              </w:rPr>
            </w:r>
            <w:r>
              <w:rPr>
                <w:noProof/>
                <w:webHidden/>
              </w:rPr>
              <w:fldChar w:fldCharType="separate"/>
            </w:r>
            <w:r>
              <w:rPr>
                <w:noProof/>
                <w:webHidden/>
              </w:rPr>
              <w:t>45</w:t>
            </w:r>
            <w:r>
              <w:rPr>
                <w:noProof/>
                <w:webHidden/>
              </w:rPr>
              <w:fldChar w:fldCharType="end"/>
            </w:r>
          </w:hyperlink>
        </w:p>
        <w:p w14:paraId="0BAB8392" w14:textId="1327511F" w:rsidR="00DE77F1" w:rsidRDefault="00DE77F1">
          <w:pPr>
            <w:pStyle w:val="TOC2"/>
            <w:rPr>
              <w:rFonts w:asciiTheme="minorHAnsi" w:eastAsiaTheme="minorEastAsia" w:hAnsiTheme="minorHAnsi" w:cstheme="minorBidi"/>
              <w:noProof/>
              <w:szCs w:val="22"/>
            </w:rPr>
          </w:pPr>
          <w:hyperlink w:anchor="_Toc116037486"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GLYCOL MANAGEMENT</w:t>
            </w:r>
            <w:r>
              <w:rPr>
                <w:noProof/>
                <w:webHidden/>
              </w:rPr>
              <w:tab/>
            </w:r>
            <w:r>
              <w:rPr>
                <w:noProof/>
                <w:webHidden/>
              </w:rPr>
              <w:fldChar w:fldCharType="begin"/>
            </w:r>
            <w:r>
              <w:rPr>
                <w:noProof/>
                <w:webHidden/>
              </w:rPr>
              <w:instrText xml:space="preserve"> PAGEREF _Toc116037486 \h </w:instrText>
            </w:r>
            <w:r>
              <w:rPr>
                <w:noProof/>
                <w:webHidden/>
              </w:rPr>
            </w:r>
            <w:r>
              <w:rPr>
                <w:noProof/>
                <w:webHidden/>
              </w:rPr>
              <w:fldChar w:fldCharType="separate"/>
            </w:r>
            <w:r>
              <w:rPr>
                <w:noProof/>
                <w:webHidden/>
              </w:rPr>
              <w:t>45</w:t>
            </w:r>
            <w:r>
              <w:rPr>
                <w:noProof/>
                <w:webHidden/>
              </w:rPr>
              <w:fldChar w:fldCharType="end"/>
            </w:r>
          </w:hyperlink>
        </w:p>
        <w:p w14:paraId="4DE32E10" w14:textId="5ABDF86E" w:rsidR="00DE77F1" w:rsidRDefault="00DE77F1">
          <w:pPr>
            <w:pStyle w:val="TOC2"/>
            <w:rPr>
              <w:rFonts w:asciiTheme="minorHAnsi" w:eastAsiaTheme="minorEastAsia" w:hAnsiTheme="minorHAnsi" w:cstheme="minorBidi"/>
              <w:noProof/>
              <w:szCs w:val="22"/>
            </w:rPr>
          </w:pPr>
          <w:hyperlink w:anchor="_Toc116037487" w:history="1">
            <w:r w:rsidRPr="006B0B38">
              <w:rPr>
                <w:rStyle w:val="Hyperlink"/>
                <w:noProof/>
              </w:rPr>
              <w:t>1.5</w:t>
            </w:r>
            <w:r>
              <w:rPr>
                <w:rFonts w:asciiTheme="minorHAnsi" w:eastAsiaTheme="minorEastAsia" w:hAnsiTheme="minorHAnsi" w:cstheme="minorBidi"/>
                <w:noProof/>
                <w:szCs w:val="22"/>
              </w:rPr>
              <w:tab/>
            </w:r>
            <w:r w:rsidRPr="006B0B38">
              <w:rPr>
                <w:rStyle w:val="Hyperlink"/>
                <w:noProof/>
              </w:rPr>
              <w:t>BUILDING FIRE SPRINKLER SYSTEM FLUSHING</w:t>
            </w:r>
            <w:r>
              <w:rPr>
                <w:noProof/>
                <w:webHidden/>
              </w:rPr>
              <w:tab/>
            </w:r>
            <w:r>
              <w:rPr>
                <w:noProof/>
                <w:webHidden/>
              </w:rPr>
              <w:fldChar w:fldCharType="begin"/>
            </w:r>
            <w:r>
              <w:rPr>
                <w:noProof/>
                <w:webHidden/>
              </w:rPr>
              <w:instrText xml:space="preserve"> PAGEREF _Toc116037487 \h </w:instrText>
            </w:r>
            <w:r>
              <w:rPr>
                <w:noProof/>
                <w:webHidden/>
              </w:rPr>
            </w:r>
            <w:r>
              <w:rPr>
                <w:noProof/>
                <w:webHidden/>
              </w:rPr>
              <w:fldChar w:fldCharType="separate"/>
            </w:r>
            <w:r>
              <w:rPr>
                <w:noProof/>
                <w:webHidden/>
              </w:rPr>
              <w:t>46</w:t>
            </w:r>
            <w:r>
              <w:rPr>
                <w:noProof/>
                <w:webHidden/>
              </w:rPr>
              <w:fldChar w:fldCharType="end"/>
            </w:r>
          </w:hyperlink>
        </w:p>
        <w:p w14:paraId="1F6AF43B" w14:textId="6B18EBF1" w:rsidR="00DE77F1" w:rsidRDefault="00DE77F1">
          <w:pPr>
            <w:pStyle w:val="TOC2"/>
            <w:rPr>
              <w:rFonts w:asciiTheme="minorHAnsi" w:eastAsiaTheme="minorEastAsia" w:hAnsiTheme="minorHAnsi" w:cstheme="minorBidi"/>
              <w:noProof/>
              <w:szCs w:val="22"/>
            </w:rPr>
          </w:pPr>
          <w:hyperlink w:anchor="_Toc116037488" w:history="1">
            <w:r w:rsidRPr="006B0B38">
              <w:rPr>
                <w:rStyle w:val="Hyperlink"/>
                <w:noProof/>
              </w:rPr>
              <w:t>1.6</w:t>
            </w:r>
            <w:r>
              <w:rPr>
                <w:rFonts w:asciiTheme="minorHAnsi" w:eastAsiaTheme="minorEastAsia" w:hAnsiTheme="minorHAnsi" w:cstheme="minorBidi"/>
                <w:noProof/>
                <w:szCs w:val="22"/>
              </w:rPr>
              <w:tab/>
            </w:r>
            <w:r w:rsidRPr="006B0B38">
              <w:rPr>
                <w:rStyle w:val="Hyperlink"/>
                <w:noProof/>
              </w:rPr>
              <w:t>SANITARY BYPASS PUMPING</w:t>
            </w:r>
            <w:r>
              <w:rPr>
                <w:noProof/>
                <w:webHidden/>
              </w:rPr>
              <w:tab/>
            </w:r>
            <w:r>
              <w:rPr>
                <w:noProof/>
                <w:webHidden/>
              </w:rPr>
              <w:fldChar w:fldCharType="begin"/>
            </w:r>
            <w:r>
              <w:rPr>
                <w:noProof/>
                <w:webHidden/>
              </w:rPr>
              <w:instrText xml:space="preserve"> PAGEREF _Toc116037488 \h </w:instrText>
            </w:r>
            <w:r>
              <w:rPr>
                <w:noProof/>
                <w:webHidden/>
              </w:rPr>
            </w:r>
            <w:r>
              <w:rPr>
                <w:noProof/>
                <w:webHidden/>
              </w:rPr>
              <w:fldChar w:fldCharType="separate"/>
            </w:r>
            <w:r>
              <w:rPr>
                <w:noProof/>
                <w:webHidden/>
              </w:rPr>
              <w:t>46</w:t>
            </w:r>
            <w:r>
              <w:rPr>
                <w:noProof/>
                <w:webHidden/>
              </w:rPr>
              <w:fldChar w:fldCharType="end"/>
            </w:r>
          </w:hyperlink>
        </w:p>
        <w:p w14:paraId="65283BCC" w14:textId="3A611764" w:rsidR="00DE77F1" w:rsidRDefault="00DE77F1">
          <w:pPr>
            <w:pStyle w:val="TOC1"/>
            <w:rPr>
              <w:rFonts w:asciiTheme="minorHAnsi" w:eastAsiaTheme="minorEastAsia" w:hAnsiTheme="minorHAnsi" w:cstheme="minorBidi"/>
              <w:color w:val="auto"/>
            </w:rPr>
          </w:pPr>
          <w:hyperlink w:anchor="_Toc116037489" w:history="1">
            <w:r w:rsidRPr="006B0B38">
              <w:rPr>
                <w:rStyle w:val="Hyperlink"/>
              </w:rPr>
              <w:t>SECTION 01 58 00 - PROJECT IDENTIFICATION</w:t>
            </w:r>
            <w:r>
              <w:rPr>
                <w:webHidden/>
              </w:rPr>
              <w:tab/>
            </w:r>
            <w:r>
              <w:rPr>
                <w:webHidden/>
              </w:rPr>
              <w:fldChar w:fldCharType="begin"/>
            </w:r>
            <w:r>
              <w:rPr>
                <w:webHidden/>
              </w:rPr>
              <w:instrText xml:space="preserve"> PAGEREF _Toc116037489 \h </w:instrText>
            </w:r>
            <w:r>
              <w:rPr>
                <w:webHidden/>
              </w:rPr>
            </w:r>
            <w:r>
              <w:rPr>
                <w:webHidden/>
              </w:rPr>
              <w:fldChar w:fldCharType="separate"/>
            </w:r>
            <w:r>
              <w:rPr>
                <w:webHidden/>
              </w:rPr>
              <w:t>46</w:t>
            </w:r>
            <w:r>
              <w:rPr>
                <w:webHidden/>
              </w:rPr>
              <w:fldChar w:fldCharType="end"/>
            </w:r>
          </w:hyperlink>
        </w:p>
        <w:p w14:paraId="538ADC12" w14:textId="7FF3412D" w:rsidR="00DE77F1" w:rsidRDefault="00DE77F1">
          <w:pPr>
            <w:pStyle w:val="TOC2"/>
            <w:rPr>
              <w:rFonts w:asciiTheme="minorHAnsi" w:eastAsiaTheme="minorEastAsia" w:hAnsiTheme="minorHAnsi" w:cstheme="minorBidi"/>
              <w:noProof/>
              <w:szCs w:val="22"/>
            </w:rPr>
          </w:pPr>
          <w:hyperlink w:anchor="_Toc116037490"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PROJECT IDENTIFICATION SIGN</w:t>
            </w:r>
            <w:r>
              <w:rPr>
                <w:noProof/>
                <w:webHidden/>
              </w:rPr>
              <w:tab/>
            </w:r>
            <w:r>
              <w:rPr>
                <w:noProof/>
                <w:webHidden/>
              </w:rPr>
              <w:fldChar w:fldCharType="begin"/>
            </w:r>
            <w:r>
              <w:rPr>
                <w:noProof/>
                <w:webHidden/>
              </w:rPr>
              <w:instrText xml:space="preserve"> PAGEREF _Toc116037490 \h </w:instrText>
            </w:r>
            <w:r>
              <w:rPr>
                <w:noProof/>
                <w:webHidden/>
              </w:rPr>
            </w:r>
            <w:r>
              <w:rPr>
                <w:noProof/>
                <w:webHidden/>
              </w:rPr>
              <w:fldChar w:fldCharType="separate"/>
            </w:r>
            <w:r>
              <w:rPr>
                <w:noProof/>
                <w:webHidden/>
              </w:rPr>
              <w:t>46</w:t>
            </w:r>
            <w:r>
              <w:rPr>
                <w:noProof/>
                <w:webHidden/>
              </w:rPr>
              <w:fldChar w:fldCharType="end"/>
            </w:r>
          </w:hyperlink>
        </w:p>
        <w:p w14:paraId="11298C03" w14:textId="3A8F8B39" w:rsidR="00DE77F1" w:rsidRDefault="00DE77F1">
          <w:pPr>
            <w:pStyle w:val="TOC2"/>
            <w:rPr>
              <w:rFonts w:asciiTheme="minorHAnsi" w:eastAsiaTheme="minorEastAsia" w:hAnsiTheme="minorHAnsi" w:cstheme="minorBidi"/>
              <w:noProof/>
              <w:szCs w:val="22"/>
            </w:rPr>
          </w:pPr>
          <w:hyperlink w:anchor="_Toc116037491"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PROJECT INFORMATIONAL SIGNS</w:t>
            </w:r>
            <w:r>
              <w:rPr>
                <w:noProof/>
                <w:webHidden/>
              </w:rPr>
              <w:tab/>
            </w:r>
            <w:r>
              <w:rPr>
                <w:noProof/>
                <w:webHidden/>
              </w:rPr>
              <w:fldChar w:fldCharType="begin"/>
            </w:r>
            <w:r>
              <w:rPr>
                <w:noProof/>
                <w:webHidden/>
              </w:rPr>
              <w:instrText xml:space="preserve"> PAGEREF _Toc116037491 \h </w:instrText>
            </w:r>
            <w:r>
              <w:rPr>
                <w:noProof/>
                <w:webHidden/>
              </w:rPr>
            </w:r>
            <w:r>
              <w:rPr>
                <w:noProof/>
                <w:webHidden/>
              </w:rPr>
              <w:fldChar w:fldCharType="separate"/>
            </w:r>
            <w:r>
              <w:rPr>
                <w:noProof/>
                <w:webHidden/>
              </w:rPr>
              <w:t>46</w:t>
            </w:r>
            <w:r>
              <w:rPr>
                <w:noProof/>
                <w:webHidden/>
              </w:rPr>
              <w:fldChar w:fldCharType="end"/>
            </w:r>
          </w:hyperlink>
        </w:p>
        <w:p w14:paraId="01ED1108" w14:textId="3E618867" w:rsidR="00DE77F1" w:rsidRDefault="00DE77F1">
          <w:pPr>
            <w:pStyle w:val="TOC2"/>
            <w:rPr>
              <w:rFonts w:asciiTheme="minorHAnsi" w:eastAsiaTheme="minorEastAsia" w:hAnsiTheme="minorHAnsi" w:cstheme="minorBidi"/>
              <w:noProof/>
              <w:szCs w:val="22"/>
            </w:rPr>
          </w:pPr>
          <w:hyperlink w:anchor="_Toc116037492"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INSTALLATION</w:t>
            </w:r>
            <w:r>
              <w:rPr>
                <w:noProof/>
                <w:webHidden/>
              </w:rPr>
              <w:tab/>
            </w:r>
            <w:r>
              <w:rPr>
                <w:noProof/>
                <w:webHidden/>
              </w:rPr>
              <w:fldChar w:fldCharType="begin"/>
            </w:r>
            <w:r>
              <w:rPr>
                <w:noProof/>
                <w:webHidden/>
              </w:rPr>
              <w:instrText xml:space="preserve"> PAGEREF _Toc116037492 \h </w:instrText>
            </w:r>
            <w:r>
              <w:rPr>
                <w:noProof/>
                <w:webHidden/>
              </w:rPr>
            </w:r>
            <w:r>
              <w:rPr>
                <w:noProof/>
                <w:webHidden/>
              </w:rPr>
              <w:fldChar w:fldCharType="separate"/>
            </w:r>
            <w:r>
              <w:rPr>
                <w:noProof/>
                <w:webHidden/>
              </w:rPr>
              <w:t>47</w:t>
            </w:r>
            <w:r>
              <w:rPr>
                <w:noProof/>
                <w:webHidden/>
              </w:rPr>
              <w:fldChar w:fldCharType="end"/>
            </w:r>
          </w:hyperlink>
        </w:p>
        <w:p w14:paraId="7EB30D62" w14:textId="2BC5CBAD" w:rsidR="00DE77F1" w:rsidRDefault="00DE77F1">
          <w:pPr>
            <w:pStyle w:val="TOC2"/>
            <w:rPr>
              <w:rFonts w:asciiTheme="minorHAnsi" w:eastAsiaTheme="minorEastAsia" w:hAnsiTheme="minorHAnsi" w:cstheme="minorBidi"/>
              <w:noProof/>
              <w:szCs w:val="22"/>
            </w:rPr>
          </w:pPr>
          <w:hyperlink w:anchor="_Toc116037493"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REMOVAL</w:t>
            </w:r>
            <w:r>
              <w:rPr>
                <w:noProof/>
                <w:webHidden/>
              </w:rPr>
              <w:tab/>
            </w:r>
            <w:r>
              <w:rPr>
                <w:noProof/>
                <w:webHidden/>
              </w:rPr>
              <w:fldChar w:fldCharType="begin"/>
            </w:r>
            <w:r>
              <w:rPr>
                <w:noProof/>
                <w:webHidden/>
              </w:rPr>
              <w:instrText xml:space="preserve"> PAGEREF _Toc116037493 \h </w:instrText>
            </w:r>
            <w:r>
              <w:rPr>
                <w:noProof/>
                <w:webHidden/>
              </w:rPr>
            </w:r>
            <w:r>
              <w:rPr>
                <w:noProof/>
                <w:webHidden/>
              </w:rPr>
              <w:fldChar w:fldCharType="separate"/>
            </w:r>
            <w:r>
              <w:rPr>
                <w:noProof/>
                <w:webHidden/>
              </w:rPr>
              <w:t>47</w:t>
            </w:r>
            <w:r>
              <w:rPr>
                <w:noProof/>
                <w:webHidden/>
              </w:rPr>
              <w:fldChar w:fldCharType="end"/>
            </w:r>
          </w:hyperlink>
        </w:p>
        <w:p w14:paraId="3615729F" w14:textId="7A90ED64" w:rsidR="00DE77F1" w:rsidRDefault="00DE77F1">
          <w:pPr>
            <w:pStyle w:val="TOC2"/>
            <w:rPr>
              <w:rFonts w:asciiTheme="minorHAnsi" w:eastAsiaTheme="minorEastAsia" w:hAnsiTheme="minorHAnsi" w:cstheme="minorBidi"/>
              <w:noProof/>
              <w:szCs w:val="22"/>
            </w:rPr>
          </w:pPr>
          <w:hyperlink w:anchor="_Toc116037494" w:history="1">
            <w:r w:rsidRPr="006B0B38">
              <w:rPr>
                <w:rStyle w:val="Hyperlink"/>
                <w:i/>
                <w:noProof/>
              </w:rPr>
              <w:t>1.5</w:t>
            </w:r>
            <w:r>
              <w:rPr>
                <w:rFonts w:asciiTheme="minorHAnsi" w:eastAsiaTheme="minorEastAsia" w:hAnsiTheme="minorHAnsi" w:cstheme="minorBidi"/>
                <w:noProof/>
                <w:szCs w:val="22"/>
              </w:rPr>
              <w:tab/>
            </w:r>
            <w:r w:rsidRPr="006B0B38">
              <w:rPr>
                <w:rStyle w:val="Hyperlink"/>
                <w:i/>
                <w:noProof/>
              </w:rPr>
              <w:t>BUILDING DEDICATION PLAQUES</w:t>
            </w:r>
            <w:r>
              <w:rPr>
                <w:noProof/>
                <w:webHidden/>
              </w:rPr>
              <w:tab/>
            </w:r>
            <w:r>
              <w:rPr>
                <w:noProof/>
                <w:webHidden/>
              </w:rPr>
              <w:fldChar w:fldCharType="begin"/>
            </w:r>
            <w:r>
              <w:rPr>
                <w:noProof/>
                <w:webHidden/>
              </w:rPr>
              <w:instrText xml:space="preserve"> PAGEREF _Toc116037494 \h </w:instrText>
            </w:r>
            <w:r>
              <w:rPr>
                <w:noProof/>
                <w:webHidden/>
              </w:rPr>
            </w:r>
            <w:r>
              <w:rPr>
                <w:noProof/>
                <w:webHidden/>
              </w:rPr>
              <w:fldChar w:fldCharType="separate"/>
            </w:r>
            <w:r>
              <w:rPr>
                <w:noProof/>
                <w:webHidden/>
              </w:rPr>
              <w:t>49</w:t>
            </w:r>
            <w:r>
              <w:rPr>
                <w:noProof/>
                <w:webHidden/>
              </w:rPr>
              <w:fldChar w:fldCharType="end"/>
            </w:r>
          </w:hyperlink>
        </w:p>
        <w:p w14:paraId="6FDB1EA4" w14:textId="6DC18C26" w:rsidR="00DE77F1" w:rsidRDefault="00DE77F1">
          <w:pPr>
            <w:pStyle w:val="TOC1"/>
            <w:rPr>
              <w:rFonts w:asciiTheme="minorHAnsi" w:eastAsiaTheme="minorEastAsia" w:hAnsiTheme="minorHAnsi" w:cstheme="minorBidi"/>
              <w:color w:val="auto"/>
            </w:rPr>
          </w:pPr>
          <w:hyperlink w:anchor="_Toc116037495" w:history="1">
            <w:r w:rsidRPr="006B0B38">
              <w:rPr>
                <w:rStyle w:val="Hyperlink"/>
              </w:rPr>
              <w:t>SECTION 01 61 00 – PRODUCT REQUIREMENTS</w:t>
            </w:r>
            <w:r>
              <w:rPr>
                <w:webHidden/>
              </w:rPr>
              <w:tab/>
            </w:r>
            <w:r>
              <w:rPr>
                <w:webHidden/>
              </w:rPr>
              <w:fldChar w:fldCharType="begin"/>
            </w:r>
            <w:r>
              <w:rPr>
                <w:webHidden/>
              </w:rPr>
              <w:instrText xml:space="preserve"> PAGEREF _Toc116037495 \h </w:instrText>
            </w:r>
            <w:r>
              <w:rPr>
                <w:webHidden/>
              </w:rPr>
            </w:r>
            <w:r>
              <w:rPr>
                <w:webHidden/>
              </w:rPr>
              <w:fldChar w:fldCharType="separate"/>
            </w:r>
            <w:r>
              <w:rPr>
                <w:webHidden/>
              </w:rPr>
              <w:t>49</w:t>
            </w:r>
            <w:r>
              <w:rPr>
                <w:webHidden/>
              </w:rPr>
              <w:fldChar w:fldCharType="end"/>
            </w:r>
          </w:hyperlink>
        </w:p>
        <w:p w14:paraId="44337476" w14:textId="3830C90E" w:rsidR="00DE77F1" w:rsidRDefault="00DE77F1">
          <w:pPr>
            <w:pStyle w:val="TOC2"/>
            <w:rPr>
              <w:rFonts w:asciiTheme="minorHAnsi" w:eastAsiaTheme="minorEastAsia" w:hAnsiTheme="minorHAnsi" w:cstheme="minorBidi"/>
              <w:noProof/>
              <w:szCs w:val="22"/>
            </w:rPr>
          </w:pPr>
          <w:hyperlink w:anchor="_Toc116037496"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LAB CASEWORK</w:t>
            </w:r>
            <w:r>
              <w:rPr>
                <w:noProof/>
                <w:webHidden/>
              </w:rPr>
              <w:tab/>
            </w:r>
            <w:r>
              <w:rPr>
                <w:noProof/>
                <w:webHidden/>
              </w:rPr>
              <w:fldChar w:fldCharType="begin"/>
            </w:r>
            <w:r>
              <w:rPr>
                <w:noProof/>
                <w:webHidden/>
              </w:rPr>
              <w:instrText xml:space="preserve"> PAGEREF _Toc116037496 \h </w:instrText>
            </w:r>
            <w:r>
              <w:rPr>
                <w:noProof/>
                <w:webHidden/>
              </w:rPr>
            </w:r>
            <w:r>
              <w:rPr>
                <w:noProof/>
                <w:webHidden/>
              </w:rPr>
              <w:fldChar w:fldCharType="separate"/>
            </w:r>
            <w:r>
              <w:rPr>
                <w:noProof/>
                <w:webHidden/>
              </w:rPr>
              <w:t>49</w:t>
            </w:r>
            <w:r>
              <w:rPr>
                <w:noProof/>
                <w:webHidden/>
              </w:rPr>
              <w:fldChar w:fldCharType="end"/>
            </w:r>
          </w:hyperlink>
        </w:p>
        <w:p w14:paraId="0507A884" w14:textId="74613A52" w:rsidR="00DE77F1" w:rsidRDefault="00DE77F1">
          <w:pPr>
            <w:pStyle w:val="TOC1"/>
            <w:rPr>
              <w:rFonts w:asciiTheme="minorHAnsi" w:eastAsiaTheme="minorEastAsia" w:hAnsiTheme="minorHAnsi" w:cstheme="minorBidi"/>
              <w:color w:val="auto"/>
            </w:rPr>
          </w:pPr>
          <w:hyperlink w:anchor="_Toc116037497" w:history="1">
            <w:r w:rsidRPr="006B0B38">
              <w:rPr>
                <w:rStyle w:val="Hyperlink"/>
              </w:rPr>
              <w:t>SECTION 01 70 00 – EXECUTION &amp; CLOSEOUT REQUIREMENTS</w:t>
            </w:r>
            <w:r>
              <w:rPr>
                <w:webHidden/>
              </w:rPr>
              <w:tab/>
            </w:r>
            <w:r>
              <w:rPr>
                <w:webHidden/>
              </w:rPr>
              <w:fldChar w:fldCharType="begin"/>
            </w:r>
            <w:r>
              <w:rPr>
                <w:webHidden/>
              </w:rPr>
              <w:instrText xml:space="preserve"> PAGEREF _Toc116037497 \h </w:instrText>
            </w:r>
            <w:r>
              <w:rPr>
                <w:webHidden/>
              </w:rPr>
            </w:r>
            <w:r>
              <w:rPr>
                <w:webHidden/>
              </w:rPr>
              <w:fldChar w:fldCharType="separate"/>
            </w:r>
            <w:r>
              <w:rPr>
                <w:webHidden/>
              </w:rPr>
              <w:t>49</w:t>
            </w:r>
            <w:r>
              <w:rPr>
                <w:webHidden/>
              </w:rPr>
              <w:fldChar w:fldCharType="end"/>
            </w:r>
          </w:hyperlink>
        </w:p>
        <w:p w14:paraId="11D874AC" w14:textId="17A5FB3A" w:rsidR="00DE77F1" w:rsidRDefault="00DE77F1">
          <w:pPr>
            <w:pStyle w:val="TOC2"/>
            <w:rPr>
              <w:rFonts w:asciiTheme="minorHAnsi" w:eastAsiaTheme="minorEastAsia" w:hAnsiTheme="minorHAnsi" w:cstheme="minorBidi"/>
              <w:noProof/>
              <w:szCs w:val="22"/>
            </w:rPr>
          </w:pPr>
          <w:hyperlink w:anchor="_Toc116037498"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RELATED DOCUMENTS</w:t>
            </w:r>
            <w:r>
              <w:rPr>
                <w:noProof/>
                <w:webHidden/>
              </w:rPr>
              <w:tab/>
            </w:r>
            <w:r>
              <w:rPr>
                <w:noProof/>
                <w:webHidden/>
              </w:rPr>
              <w:fldChar w:fldCharType="begin"/>
            </w:r>
            <w:r>
              <w:rPr>
                <w:noProof/>
                <w:webHidden/>
              </w:rPr>
              <w:instrText xml:space="preserve"> PAGEREF _Toc116037498 \h </w:instrText>
            </w:r>
            <w:r>
              <w:rPr>
                <w:noProof/>
                <w:webHidden/>
              </w:rPr>
            </w:r>
            <w:r>
              <w:rPr>
                <w:noProof/>
                <w:webHidden/>
              </w:rPr>
              <w:fldChar w:fldCharType="separate"/>
            </w:r>
            <w:r>
              <w:rPr>
                <w:noProof/>
                <w:webHidden/>
              </w:rPr>
              <w:t>49</w:t>
            </w:r>
            <w:r>
              <w:rPr>
                <w:noProof/>
                <w:webHidden/>
              </w:rPr>
              <w:fldChar w:fldCharType="end"/>
            </w:r>
          </w:hyperlink>
        </w:p>
        <w:p w14:paraId="38009E1C" w14:textId="10DB4CDF" w:rsidR="00DE77F1" w:rsidRDefault="00DE77F1">
          <w:pPr>
            <w:pStyle w:val="TOC2"/>
            <w:rPr>
              <w:rFonts w:asciiTheme="minorHAnsi" w:eastAsiaTheme="minorEastAsia" w:hAnsiTheme="minorHAnsi" w:cstheme="minorBidi"/>
              <w:noProof/>
              <w:szCs w:val="22"/>
            </w:rPr>
          </w:pPr>
          <w:hyperlink w:anchor="_Toc116037499"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SUMMARY</w:t>
            </w:r>
            <w:r>
              <w:rPr>
                <w:noProof/>
                <w:webHidden/>
              </w:rPr>
              <w:tab/>
            </w:r>
            <w:r>
              <w:rPr>
                <w:noProof/>
                <w:webHidden/>
              </w:rPr>
              <w:fldChar w:fldCharType="begin"/>
            </w:r>
            <w:r>
              <w:rPr>
                <w:noProof/>
                <w:webHidden/>
              </w:rPr>
              <w:instrText xml:space="preserve"> PAGEREF _Toc116037499 \h </w:instrText>
            </w:r>
            <w:r>
              <w:rPr>
                <w:noProof/>
                <w:webHidden/>
              </w:rPr>
            </w:r>
            <w:r>
              <w:rPr>
                <w:noProof/>
                <w:webHidden/>
              </w:rPr>
              <w:fldChar w:fldCharType="separate"/>
            </w:r>
            <w:r>
              <w:rPr>
                <w:noProof/>
                <w:webHidden/>
              </w:rPr>
              <w:t>49</w:t>
            </w:r>
            <w:r>
              <w:rPr>
                <w:noProof/>
                <w:webHidden/>
              </w:rPr>
              <w:fldChar w:fldCharType="end"/>
            </w:r>
          </w:hyperlink>
        </w:p>
        <w:p w14:paraId="0ABE77C9" w14:textId="0CA8333D" w:rsidR="00DE77F1" w:rsidRDefault="00DE77F1">
          <w:pPr>
            <w:pStyle w:val="TOC2"/>
            <w:rPr>
              <w:rFonts w:asciiTheme="minorHAnsi" w:eastAsiaTheme="minorEastAsia" w:hAnsiTheme="minorHAnsi" w:cstheme="minorBidi"/>
              <w:noProof/>
              <w:szCs w:val="22"/>
            </w:rPr>
          </w:pPr>
          <w:hyperlink w:anchor="_Toc116037500"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SUBSTANTIAL COMPLETION</w:t>
            </w:r>
            <w:r>
              <w:rPr>
                <w:noProof/>
                <w:webHidden/>
              </w:rPr>
              <w:tab/>
            </w:r>
            <w:r>
              <w:rPr>
                <w:noProof/>
                <w:webHidden/>
              </w:rPr>
              <w:fldChar w:fldCharType="begin"/>
            </w:r>
            <w:r>
              <w:rPr>
                <w:noProof/>
                <w:webHidden/>
              </w:rPr>
              <w:instrText xml:space="preserve"> PAGEREF _Toc116037500 \h </w:instrText>
            </w:r>
            <w:r>
              <w:rPr>
                <w:noProof/>
                <w:webHidden/>
              </w:rPr>
            </w:r>
            <w:r>
              <w:rPr>
                <w:noProof/>
                <w:webHidden/>
              </w:rPr>
              <w:fldChar w:fldCharType="separate"/>
            </w:r>
            <w:r>
              <w:rPr>
                <w:noProof/>
                <w:webHidden/>
              </w:rPr>
              <w:t>49</w:t>
            </w:r>
            <w:r>
              <w:rPr>
                <w:noProof/>
                <w:webHidden/>
              </w:rPr>
              <w:fldChar w:fldCharType="end"/>
            </w:r>
          </w:hyperlink>
        </w:p>
        <w:p w14:paraId="480604CE" w14:textId="43B1FAA5" w:rsidR="00DE77F1" w:rsidRDefault="00DE77F1">
          <w:pPr>
            <w:pStyle w:val="TOC2"/>
            <w:rPr>
              <w:rFonts w:asciiTheme="minorHAnsi" w:eastAsiaTheme="minorEastAsia" w:hAnsiTheme="minorHAnsi" w:cstheme="minorBidi"/>
              <w:noProof/>
              <w:szCs w:val="22"/>
            </w:rPr>
          </w:pPr>
          <w:hyperlink w:anchor="_Toc116037501"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FINAL ACCEPTANCE</w:t>
            </w:r>
            <w:r>
              <w:rPr>
                <w:noProof/>
                <w:webHidden/>
              </w:rPr>
              <w:tab/>
            </w:r>
            <w:r>
              <w:rPr>
                <w:noProof/>
                <w:webHidden/>
              </w:rPr>
              <w:fldChar w:fldCharType="begin"/>
            </w:r>
            <w:r>
              <w:rPr>
                <w:noProof/>
                <w:webHidden/>
              </w:rPr>
              <w:instrText xml:space="preserve"> PAGEREF _Toc116037501 \h </w:instrText>
            </w:r>
            <w:r>
              <w:rPr>
                <w:noProof/>
                <w:webHidden/>
              </w:rPr>
            </w:r>
            <w:r>
              <w:rPr>
                <w:noProof/>
                <w:webHidden/>
              </w:rPr>
              <w:fldChar w:fldCharType="separate"/>
            </w:r>
            <w:r>
              <w:rPr>
                <w:noProof/>
                <w:webHidden/>
              </w:rPr>
              <w:t>51</w:t>
            </w:r>
            <w:r>
              <w:rPr>
                <w:noProof/>
                <w:webHidden/>
              </w:rPr>
              <w:fldChar w:fldCharType="end"/>
            </w:r>
          </w:hyperlink>
        </w:p>
        <w:p w14:paraId="29F321D0" w14:textId="3DD2EFAD" w:rsidR="00DE77F1" w:rsidRDefault="00DE77F1">
          <w:pPr>
            <w:pStyle w:val="TOC2"/>
            <w:rPr>
              <w:rFonts w:asciiTheme="minorHAnsi" w:eastAsiaTheme="minorEastAsia" w:hAnsiTheme="minorHAnsi" w:cstheme="minorBidi"/>
              <w:noProof/>
              <w:szCs w:val="22"/>
            </w:rPr>
          </w:pPr>
          <w:hyperlink w:anchor="_Toc116037502" w:history="1">
            <w:r w:rsidRPr="006B0B38">
              <w:rPr>
                <w:rStyle w:val="Hyperlink"/>
                <w:rFonts w:cs="Courier New"/>
                <w:noProof/>
                <w:spacing w:val="-2"/>
              </w:rPr>
              <w:t>1.5</w:t>
            </w:r>
            <w:r>
              <w:rPr>
                <w:rFonts w:asciiTheme="minorHAnsi" w:eastAsiaTheme="minorEastAsia" w:hAnsiTheme="minorHAnsi" w:cstheme="minorBidi"/>
                <w:noProof/>
                <w:szCs w:val="22"/>
              </w:rPr>
              <w:tab/>
            </w:r>
            <w:r w:rsidRPr="006B0B38">
              <w:rPr>
                <w:rStyle w:val="Hyperlink"/>
                <w:rFonts w:cs="Courier New"/>
                <w:noProof/>
                <w:spacing w:val="-2"/>
              </w:rPr>
              <w:t>FINAL CLEANING</w:t>
            </w:r>
            <w:r>
              <w:rPr>
                <w:noProof/>
                <w:webHidden/>
              </w:rPr>
              <w:tab/>
            </w:r>
            <w:r>
              <w:rPr>
                <w:noProof/>
                <w:webHidden/>
              </w:rPr>
              <w:fldChar w:fldCharType="begin"/>
            </w:r>
            <w:r>
              <w:rPr>
                <w:noProof/>
                <w:webHidden/>
              </w:rPr>
              <w:instrText xml:space="preserve"> PAGEREF _Toc116037502 \h </w:instrText>
            </w:r>
            <w:r>
              <w:rPr>
                <w:noProof/>
                <w:webHidden/>
              </w:rPr>
            </w:r>
            <w:r>
              <w:rPr>
                <w:noProof/>
                <w:webHidden/>
              </w:rPr>
              <w:fldChar w:fldCharType="separate"/>
            </w:r>
            <w:r>
              <w:rPr>
                <w:noProof/>
                <w:webHidden/>
              </w:rPr>
              <w:t>52</w:t>
            </w:r>
            <w:r>
              <w:rPr>
                <w:noProof/>
                <w:webHidden/>
              </w:rPr>
              <w:fldChar w:fldCharType="end"/>
            </w:r>
          </w:hyperlink>
        </w:p>
        <w:p w14:paraId="6F64ED45" w14:textId="6F21090D" w:rsidR="00DE77F1" w:rsidRDefault="00DE77F1">
          <w:pPr>
            <w:pStyle w:val="TOC1"/>
            <w:rPr>
              <w:rFonts w:asciiTheme="minorHAnsi" w:eastAsiaTheme="minorEastAsia" w:hAnsiTheme="minorHAnsi" w:cstheme="minorBidi"/>
              <w:color w:val="auto"/>
            </w:rPr>
          </w:pPr>
          <w:hyperlink w:anchor="_Toc116037503" w:history="1">
            <w:r w:rsidRPr="006B0B38">
              <w:rPr>
                <w:rStyle w:val="Hyperlink"/>
              </w:rPr>
              <w:t>SECTION 01 74 19 – CONSTRUCTION WASTE MANAGEMENT &amp; DISPOSAL</w:t>
            </w:r>
            <w:r>
              <w:rPr>
                <w:webHidden/>
              </w:rPr>
              <w:tab/>
            </w:r>
            <w:r>
              <w:rPr>
                <w:webHidden/>
              </w:rPr>
              <w:fldChar w:fldCharType="begin"/>
            </w:r>
            <w:r>
              <w:rPr>
                <w:webHidden/>
              </w:rPr>
              <w:instrText xml:space="preserve"> PAGEREF _Toc116037503 \h </w:instrText>
            </w:r>
            <w:r>
              <w:rPr>
                <w:webHidden/>
              </w:rPr>
            </w:r>
            <w:r>
              <w:rPr>
                <w:webHidden/>
              </w:rPr>
              <w:fldChar w:fldCharType="separate"/>
            </w:r>
            <w:r>
              <w:rPr>
                <w:webHidden/>
              </w:rPr>
              <w:t>53</w:t>
            </w:r>
            <w:r>
              <w:rPr>
                <w:webHidden/>
              </w:rPr>
              <w:fldChar w:fldCharType="end"/>
            </w:r>
          </w:hyperlink>
        </w:p>
        <w:p w14:paraId="0DEF5F90" w14:textId="4A852E2C" w:rsidR="00DE77F1" w:rsidRDefault="00DE77F1">
          <w:pPr>
            <w:pStyle w:val="TOC2"/>
            <w:rPr>
              <w:rFonts w:asciiTheme="minorHAnsi" w:eastAsiaTheme="minorEastAsia" w:hAnsiTheme="minorHAnsi" w:cstheme="minorBidi"/>
              <w:noProof/>
              <w:szCs w:val="22"/>
            </w:rPr>
          </w:pPr>
          <w:hyperlink w:anchor="_Toc116037504"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WASTE HANDLING &amp; STORAGE</w:t>
            </w:r>
            <w:r>
              <w:rPr>
                <w:noProof/>
                <w:webHidden/>
              </w:rPr>
              <w:tab/>
            </w:r>
            <w:r>
              <w:rPr>
                <w:noProof/>
                <w:webHidden/>
              </w:rPr>
              <w:fldChar w:fldCharType="begin"/>
            </w:r>
            <w:r>
              <w:rPr>
                <w:noProof/>
                <w:webHidden/>
              </w:rPr>
              <w:instrText xml:space="preserve"> PAGEREF _Toc116037504 \h </w:instrText>
            </w:r>
            <w:r>
              <w:rPr>
                <w:noProof/>
                <w:webHidden/>
              </w:rPr>
            </w:r>
            <w:r>
              <w:rPr>
                <w:noProof/>
                <w:webHidden/>
              </w:rPr>
              <w:fldChar w:fldCharType="separate"/>
            </w:r>
            <w:r>
              <w:rPr>
                <w:noProof/>
                <w:webHidden/>
              </w:rPr>
              <w:t>53</w:t>
            </w:r>
            <w:r>
              <w:rPr>
                <w:noProof/>
                <w:webHidden/>
              </w:rPr>
              <w:fldChar w:fldCharType="end"/>
            </w:r>
          </w:hyperlink>
        </w:p>
        <w:p w14:paraId="3331D594" w14:textId="3B24A300" w:rsidR="00DE77F1" w:rsidRDefault="00DE77F1">
          <w:pPr>
            <w:pStyle w:val="TOC2"/>
            <w:rPr>
              <w:rFonts w:asciiTheme="minorHAnsi" w:eastAsiaTheme="minorEastAsia" w:hAnsiTheme="minorHAnsi" w:cstheme="minorBidi"/>
              <w:noProof/>
              <w:szCs w:val="22"/>
            </w:rPr>
          </w:pPr>
          <w:hyperlink w:anchor="_Toc116037505" w:history="1">
            <w:r w:rsidRPr="006B0B38">
              <w:rPr>
                <w:rStyle w:val="Hyperlink"/>
                <w:noProof/>
              </w:rPr>
              <w:t>1.2</w:t>
            </w:r>
            <w:r>
              <w:rPr>
                <w:rFonts w:asciiTheme="minorHAnsi" w:eastAsiaTheme="minorEastAsia" w:hAnsiTheme="minorHAnsi" w:cstheme="minorBidi"/>
                <w:noProof/>
                <w:szCs w:val="22"/>
              </w:rPr>
              <w:tab/>
            </w:r>
            <w:r w:rsidRPr="006B0B38">
              <w:rPr>
                <w:rStyle w:val="Hyperlink"/>
                <w:noProof/>
              </w:rPr>
              <w:t>WASTE MANAGEMENT PLAN</w:t>
            </w:r>
            <w:r>
              <w:rPr>
                <w:noProof/>
                <w:webHidden/>
              </w:rPr>
              <w:tab/>
            </w:r>
            <w:r>
              <w:rPr>
                <w:noProof/>
                <w:webHidden/>
              </w:rPr>
              <w:fldChar w:fldCharType="begin"/>
            </w:r>
            <w:r>
              <w:rPr>
                <w:noProof/>
                <w:webHidden/>
              </w:rPr>
              <w:instrText xml:space="preserve"> PAGEREF _Toc116037505 \h </w:instrText>
            </w:r>
            <w:r>
              <w:rPr>
                <w:noProof/>
                <w:webHidden/>
              </w:rPr>
            </w:r>
            <w:r>
              <w:rPr>
                <w:noProof/>
                <w:webHidden/>
              </w:rPr>
              <w:fldChar w:fldCharType="separate"/>
            </w:r>
            <w:r>
              <w:rPr>
                <w:noProof/>
                <w:webHidden/>
              </w:rPr>
              <w:t>53</w:t>
            </w:r>
            <w:r>
              <w:rPr>
                <w:noProof/>
                <w:webHidden/>
              </w:rPr>
              <w:fldChar w:fldCharType="end"/>
            </w:r>
          </w:hyperlink>
        </w:p>
        <w:p w14:paraId="19DB666F" w14:textId="5E6DD7CC" w:rsidR="00DE77F1" w:rsidRDefault="00DE77F1">
          <w:pPr>
            <w:pStyle w:val="TOC2"/>
            <w:rPr>
              <w:rFonts w:asciiTheme="minorHAnsi" w:eastAsiaTheme="minorEastAsia" w:hAnsiTheme="minorHAnsi" w:cstheme="minorBidi"/>
              <w:noProof/>
              <w:szCs w:val="22"/>
            </w:rPr>
          </w:pPr>
          <w:hyperlink w:anchor="_Toc116037506" w:history="1">
            <w:r w:rsidRPr="006B0B38">
              <w:rPr>
                <w:rStyle w:val="Hyperlink"/>
                <w:noProof/>
              </w:rPr>
              <w:t>1.3</w:t>
            </w:r>
            <w:r>
              <w:rPr>
                <w:rFonts w:asciiTheme="minorHAnsi" w:eastAsiaTheme="minorEastAsia" w:hAnsiTheme="minorHAnsi" w:cstheme="minorBidi"/>
                <w:noProof/>
                <w:szCs w:val="22"/>
              </w:rPr>
              <w:tab/>
            </w:r>
            <w:r w:rsidRPr="006B0B38">
              <w:rPr>
                <w:rStyle w:val="Hyperlink"/>
                <w:noProof/>
              </w:rPr>
              <w:t>STANDARD OPERATING PROCEDURES RELATED TO WASTES</w:t>
            </w:r>
            <w:r>
              <w:rPr>
                <w:noProof/>
                <w:webHidden/>
              </w:rPr>
              <w:tab/>
            </w:r>
            <w:r>
              <w:rPr>
                <w:noProof/>
                <w:webHidden/>
              </w:rPr>
              <w:fldChar w:fldCharType="begin"/>
            </w:r>
            <w:r>
              <w:rPr>
                <w:noProof/>
                <w:webHidden/>
              </w:rPr>
              <w:instrText xml:space="preserve"> PAGEREF _Toc116037506 \h </w:instrText>
            </w:r>
            <w:r>
              <w:rPr>
                <w:noProof/>
                <w:webHidden/>
              </w:rPr>
            </w:r>
            <w:r>
              <w:rPr>
                <w:noProof/>
                <w:webHidden/>
              </w:rPr>
              <w:fldChar w:fldCharType="separate"/>
            </w:r>
            <w:r>
              <w:rPr>
                <w:noProof/>
                <w:webHidden/>
              </w:rPr>
              <w:t>54</w:t>
            </w:r>
            <w:r>
              <w:rPr>
                <w:noProof/>
                <w:webHidden/>
              </w:rPr>
              <w:fldChar w:fldCharType="end"/>
            </w:r>
          </w:hyperlink>
        </w:p>
        <w:p w14:paraId="10F577BC" w14:textId="0746AAC4" w:rsidR="00DE77F1" w:rsidRDefault="00DE77F1">
          <w:pPr>
            <w:pStyle w:val="TOC2"/>
            <w:rPr>
              <w:rFonts w:asciiTheme="minorHAnsi" w:eastAsiaTheme="minorEastAsia" w:hAnsiTheme="minorHAnsi" w:cstheme="minorBidi"/>
              <w:noProof/>
              <w:szCs w:val="22"/>
            </w:rPr>
          </w:pPr>
          <w:hyperlink w:anchor="_Toc116037507" w:history="1">
            <w:r w:rsidRPr="006B0B38">
              <w:rPr>
                <w:rStyle w:val="Hyperlink"/>
                <w:noProof/>
              </w:rPr>
              <w:t>1.4</w:t>
            </w:r>
            <w:r>
              <w:rPr>
                <w:rFonts w:asciiTheme="minorHAnsi" w:eastAsiaTheme="minorEastAsia" w:hAnsiTheme="minorHAnsi" w:cstheme="minorBidi"/>
                <w:noProof/>
                <w:szCs w:val="22"/>
              </w:rPr>
              <w:tab/>
            </w:r>
            <w:r w:rsidRPr="006B0B38">
              <w:rPr>
                <w:rStyle w:val="Hyperlink"/>
                <w:noProof/>
              </w:rPr>
              <w:t>WASTE CHARACTERIZATION</w:t>
            </w:r>
            <w:r>
              <w:rPr>
                <w:noProof/>
                <w:webHidden/>
              </w:rPr>
              <w:tab/>
            </w:r>
            <w:r>
              <w:rPr>
                <w:noProof/>
                <w:webHidden/>
              </w:rPr>
              <w:fldChar w:fldCharType="begin"/>
            </w:r>
            <w:r>
              <w:rPr>
                <w:noProof/>
                <w:webHidden/>
              </w:rPr>
              <w:instrText xml:space="preserve"> PAGEREF _Toc116037507 \h </w:instrText>
            </w:r>
            <w:r>
              <w:rPr>
                <w:noProof/>
                <w:webHidden/>
              </w:rPr>
            </w:r>
            <w:r>
              <w:rPr>
                <w:noProof/>
                <w:webHidden/>
              </w:rPr>
              <w:fldChar w:fldCharType="separate"/>
            </w:r>
            <w:r>
              <w:rPr>
                <w:noProof/>
                <w:webHidden/>
              </w:rPr>
              <w:t>54</w:t>
            </w:r>
            <w:r>
              <w:rPr>
                <w:noProof/>
                <w:webHidden/>
              </w:rPr>
              <w:fldChar w:fldCharType="end"/>
            </w:r>
          </w:hyperlink>
        </w:p>
        <w:p w14:paraId="33FF1EBF" w14:textId="483685A1" w:rsidR="00DE77F1" w:rsidRDefault="00DE77F1">
          <w:pPr>
            <w:pStyle w:val="TOC2"/>
            <w:rPr>
              <w:rFonts w:asciiTheme="minorHAnsi" w:eastAsiaTheme="minorEastAsia" w:hAnsiTheme="minorHAnsi" w:cstheme="minorBidi"/>
              <w:noProof/>
              <w:szCs w:val="22"/>
            </w:rPr>
          </w:pPr>
          <w:hyperlink w:anchor="_Toc116037508" w:history="1">
            <w:r w:rsidRPr="006B0B38">
              <w:rPr>
                <w:rStyle w:val="Hyperlink"/>
                <w:noProof/>
              </w:rPr>
              <w:t>1.5</w:t>
            </w:r>
            <w:r>
              <w:rPr>
                <w:rFonts w:asciiTheme="minorHAnsi" w:eastAsiaTheme="minorEastAsia" w:hAnsiTheme="minorHAnsi" w:cstheme="minorBidi"/>
                <w:noProof/>
                <w:szCs w:val="22"/>
              </w:rPr>
              <w:tab/>
            </w:r>
            <w:r w:rsidRPr="006B0B38">
              <w:rPr>
                <w:rStyle w:val="Hyperlink"/>
                <w:noProof/>
              </w:rPr>
              <w:t>LIQUID WASTES</w:t>
            </w:r>
            <w:r>
              <w:rPr>
                <w:noProof/>
                <w:webHidden/>
              </w:rPr>
              <w:tab/>
            </w:r>
            <w:r>
              <w:rPr>
                <w:noProof/>
                <w:webHidden/>
              </w:rPr>
              <w:fldChar w:fldCharType="begin"/>
            </w:r>
            <w:r>
              <w:rPr>
                <w:noProof/>
                <w:webHidden/>
              </w:rPr>
              <w:instrText xml:space="preserve"> PAGEREF _Toc116037508 \h </w:instrText>
            </w:r>
            <w:r>
              <w:rPr>
                <w:noProof/>
                <w:webHidden/>
              </w:rPr>
            </w:r>
            <w:r>
              <w:rPr>
                <w:noProof/>
                <w:webHidden/>
              </w:rPr>
              <w:fldChar w:fldCharType="separate"/>
            </w:r>
            <w:r>
              <w:rPr>
                <w:noProof/>
                <w:webHidden/>
              </w:rPr>
              <w:t>55</w:t>
            </w:r>
            <w:r>
              <w:rPr>
                <w:noProof/>
                <w:webHidden/>
              </w:rPr>
              <w:fldChar w:fldCharType="end"/>
            </w:r>
          </w:hyperlink>
        </w:p>
        <w:p w14:paraId="5D4B48BF" w14:textId="4EB9C6D9" w:rsidR="00DE77F1" w:rsidRDefault="00DE77F1">
          <w:pPr>
            <w:pStyle w:val="TOC2"/>
            <w:rPr>
              <w:rFonts w:asciiTheme="minorHAnsi" w:eastAsiaTheme="minorEastAsia" w:hAnsiTheme="minorHAnsi" w:cstheme="minorBidi"/>
              <w:noProof/>
              <w:szCs w:val="22"/>
            </w:rPr>
          </w:pPr>
          <w:hyperlink w:anchor="_Toc116037509" w:history="1">
            <w:r w:rsidRPr="006B0B38">
              <w:rPr>
                <w:rStyle w:val="Hyperlink"/>
                <w:noProof/>
              </w:rPr>
              <w:t>1.6</w:t>
            </w:r>
            <w:r>
              <w:rPr>
                <w:rFonts w:asciiTheme="minorHAnsi" w:eastAsiaTheme="minorEastAsia" w:hAnsiTheme="minorHAnsi" w:cstheme="minorBidi"/>
                <w:noProof/>
                <w:szCs w:val="22"/>
              </w:rPr>
              <w:tab/>
            </w:r>
            <w:r w:rsidRPr="006B0B38">
              <w:rPr>
                <w:rStyle w:val="Hyperlink"/>
                <w:noProof/>
              </w:rPr>
              <w:t>CONSTRUCTION &amp; DEMOLITION (CDD) WASTE</w:t>
            </w:r>
            <w:r>
              <w:rPr>
                <w:noProof/>
                <w:webHidden/>
              </w:rPr>
              <w:tab/>
            </w:r>
            <w:r>
              <w:rPr>
                <w:noProof/>
                <w:webHidden/>
              </w:rPr>
              <w:fldChar w:fldCharType="begin"/>
            </w:r>
            <w:r>
              <w:rPr>
                <w:noProof/>
                <w:webHidden/>
              </w:rPr>
              <w:instrText xml:space="preserve"> PAGEREF _Toc116037509 \h </w:instrText>
            </w:r>
            <w:r>
              <w:rPr>
                <w:noProof/>
                <w:webHidden/>
              </w:rPr>
            </w:r>
            <w:r>
              <w:rPr>
                <w:noProof/>
                <w:webHidden/>
              </w:rPr>
              <w:fldChar w:fldCharType="separate"/>
            </w:r>
            <w:r>
              <w:rPr>
                <w:noProof/>
                <w:webHidden/>
              </w:rPr>
              <w:t>55</w:t>
            </w:r>
            <w:r>
              <w:rPr>
                <w:noProof/>
                <w:webHidden/>
              </w:rPr>
              <w:fldChar w:fldCharType="end"/>
            </w:r>
          </w:hyperlink>
        </w:p>
        <w:p w14:paraId="2C32AC8B" w14:textId="333C6167" w:rsidR="00DE77F1" w:rsidRDefault="00DE77F1">
          <w:pPr>
            <w:pStyle w:val="TOC2"/>
            <w:rPr>
              <w:rFonts w:asciiTheme="minorHAnsi" w:eastAsiaTheme="minorEastAsia" w:hAnsiTheme="minorHAnsi" w:cstheme="minorBidi"/>
              <w:noProof/>
              <w:szCs w:val="22"/>
            </w:rPr>
          </w:pPr>
          <w:hyperlink w:anchor="_Toc116037510" w:history="1">
            <w:r w:rsidRPr="006B0B38">
              <w:rPr>
                <w:rStyle w:val="Hyperlink"/>
                <w:noProof/>
              </w:rPr>
              <w:t>1.7</w:t>
            </w:r>
            <w:r>
              <w:rPr>
                <w:rFonts w:asciiTheme="minorHAnsi" w:eastAsiaTheme="minorEastAsia" w:hAnsiTheme="minorHAnsi" w:cstheme="minorBidi"/>
                <w:noProof/>
                <w:szCs w:val="22"/>
              </w:rPr>
              <w:tab/>
            </w:r>
            <w:r w:rsidRPr="006B0B38">
              <w:rPr>
                <w:rStyle w:val="Hyperlink"/>
                <w:noProof/>
              </w:rPr>
              <w:t>CONTAMINATED SOIL MANAGEMENT</w:t>
            </w:r>
            <w:r>
              <w:rPr>
                <w:noProof/>
                <w:webHidden/>
              </w:rPr>
              <w:tab/>
            </w:r>
            <w:r>
              <w:rPr>
                <w:noProof/>
                <w:webHidden/>
              </w:rPr>
              <w:fldChar w:fldCharType="begin"/>
            </w:r>
            <w:r>
              <w:rPr>
                <w:noProof/>
                <w:webHidden/>
              </w:rPr>
              <w:instrText xml:space="preserve"> PAGEREF _Toc116037510 \h </w:instrText>
            </w:r>
            <w:r>
              <w:rPr>
                <w:noProof/>
                <w:webHidden/>
              </w:rPr>
            </w:r>
            <w:r>
              <w:rPr>
                <w:noProof/>
                <w:webHidden/>
              </w:rPr>
              <w:fldChar w:fldCharType="separate"/>
            </w:r>
            <w:r>
              <w:rPr>
                <w:noProof/>
                <w:webHidden/>
              </w:rPr>
              <w:t>55</w:t>
            </w:r>
            <w:r>
              <w:rPr>
                <w:noProof/>
                <w:webHidden/>
              </w:rPr>
              <w:fldChar w:fldCharType="end"/>
            </w:r>
          </w:hyperlink>
        </w:p>
        <w:p w14:paraId="2F120C37" w14:textId="739A1A9C" w:rsidR="00DE77F1" w:rsidRDefault="00DE77F1">
          <w:pPr>
            <w:pStyle w:val="TOC1"/>
            <w:rPr>
              <w:rFonts w:asciiTheme="minorHAnsi" w:eastAsiaTheme="minorEastAsia" w:hAnsiTheme="minorHAnsi" w:cstheme="minorBidi"/>
              <w:color w:val="auto"/>
            </w:rPr>
          </w:pPr>
          <w:hyperlink w:anchor="_Toc116037511" w:history="1">
            <w:r w:rsidRPr="006B0B38">
              <w:rPr>
                <w:rStyle w:val="Hyperlink"/>
              </w:rPr>
              <w:t>SECTION 01 78 00 CLOSEOUT SUBMITTALS</w:t>
            </w:r>
            <w:r>
              <w:rPr>
                <w:webHidden/>
              </w:rPr>
              <w:tab/>
            </w:r>
            <w:r>
              <w:rPr>
                <w:webHidden/>
              </w:rPr>
              <w:fldChar w:fldCharType="begin"/>
            </w:r>
            <w:r>
              <w:rPr>
                <w:webHidden/>
              </w:rPr>
              <w:instrText xml:space="preserve"> PAGEREF _Toc116037511 \h </w:instrText>
            </w:r>
            <w:r>
              <w:rPr>
                <w:webHidden/>
              </w:rPr>
            </w:r>
            <w:r>
              <w:rPr>
                <w:webHidden/>
              </w:rPr>
              <w:fldChar w:fldCharType="separate"/>
            </w:r>
            <w:r>
              <w:rPr>
                <w:webHidden/>
              </w:rPr>
              <w:t>55</w:t>
            </w:r>
            <w:r>
              <w:rPr>
                <w:webHidden/>
              </w:rPr>
              <w:fldChar w:fldCharType="end"/>
            </w:r>
          </w:hyperlink>
        </w:p>
        <w:p w14:paraId="626B6AE7" w14:textId="1C132572" w:rsidR="00DE77F1" w:rsidRDefault="00DE77F1">
          <w:pPr>
            <w:pStyle w:val="TOC2"/>
            <w:rPr>
              <w:rFonts w:asciiTheme="minorHAnsi" w:eastAsiaTheme="minorEastAsia" w:hAnsiTheme="minorHAnsi" w:cstheme="minorBidi"/>
              <w:noProof/>
              <w:szCs w:val="22"/>
            </w:rPr>
          </w:pPr>
          <w:hyperlink w:anchor="_Toc116037512" w:history="1">
            <w:r w:rsidRPr="006B0B38">
              <w:rPr>
                <w:rStyle w:val="Hyperlink"/>
                <w:noProof/>
              </w:rPr>
              <w:t>1.1</w:t>
            </w:r>
            <w:r>
              <w:rPr>
                <w:rFonts w:asciiTheme="minorHAnsi" w:eastAsiaTheme="minorEastAsia" w:hAnsiTheme="minorHAnsi" w:cstheme="minorBidi"/>
                <w:noProof/>
                <w:szCs w:val="22"/>
              </w:rPr>
              <w:tab/>
            </w:r>
            <w:r w:rsidRPr="006B0B38">
              <w:rPr>
                <w:rStyle w:val="Hyperlink"/>
                <w:noProof/>
              </w:rPr>
              <w:t>RELATED DOCUMENTS</w:t>
            </w:r>
            <w:r>
              <w:rPr>
                <w:noProof/>
                <w:webHidden/>
              </w:rPr>
              <w:tab/>
            </w:r>
            <w:r>
              <w:rPr>
                <w:noProof/>
                <w:webHidden/>
              </w:rPr>
              <w:fldChar w:fldCharType="begin"/>
            </w:r>
            <w:r>
              <w:rPr>
                <w:noProof/>
                <w:webHidden/>
              </w:rPr>
              <w:instrText xml:space="preserve"> PAGEREF _Toc116037512 \h </w:instrText>
            </w:r>
            <w:r>
              <w:rPr>
                <w:noProof/>
                <w:webHidden/>
              </w:rPr>
            </w:r>
            <w:r>
              <w:rPr>
                <w:noProof/>
                <w:webHidden/>
              </w:rPr>
              <w:fldChar w:fldCharType="separate"/>
            </w:r>
            <w:r>
              <w:rPr>
                <w:noProof/>
                <w:webHidden/>
              </w:rPr>
              <w:t>55</w:t>
            </w:r>
            <w:r>
              <w:rPr>
                <w:noProof/>
                <w:webHidden/>
              </w:rPr>
              <w:fldChar w:fldCharType="end"/>
            </w:r>
          </w:hyperlink>
        </w:p>
        <w:p w14:paraId="4DF1005A" w14:textId="70A0CBF7" w:rsidR="00DE77F1" w:rsidRDefault="00DE77F1">
          <w:pPr>
            <w:pStyle w:val="TOC2"/>
            <w:rPr>
              <w:rFonts w:asciiTheme="minorHAnsi" w:eastAsiaTheme="minorEastAsia" w:hAnsiTheme="minorHAnsi" w:cstheme="minorBidi"/>
              <w:noProof/>
              <w:szCs w:val="22"/>
            </w:rPr>
          </w:pPr>
          <w:hyperlink w:anchor="_Toc116037513" w:history="1">
            <w:r w:rsidRPr="006B0B38">
              <w:rPr>
                <w:rStyle w:val="Hyperlink"/>
                <w:noProof/>
              </w:rPr>
              <w:t xml:space="preserve">1.2  </w:t>
            </w:r>
            <w:r>
              <w:rPr>
                <w:rFonts w:asciiTheme="minorHAnsi" w:eastAsiaTheme="minorEastAsia" w:hAnsiTheme="minorHAnsi" w:cstheme="minorBidi"/>
                <w:noProof/>
                <w:szCs w:val="22"/>
              </w:rPr>
              <w:tab/>
            </w:r>
            <w:r w:rsidRPr="006B0B38">
              <w:rPr>
                <w:rStyle w:val="Hyperlink"/>
                <w:noProof/>
              </w:rPr>
              <w:t>SUMMARY</w:t>
            </w:r>
            <w:r>
              <w:rPr>
                <w:noProof/>
                <w:webHidden/>
              </w:rPr>
              <w:tab/>
            </w:r>
            <w:r>
              <w:rPr>
                <w:noProof/>
                <w:webHidden/>
              </w:rPr>
              <w:fldChar w:fldCharType="begin"/>
            </w:r>
            <w:r>
              <w:rPr>
                <w:noProof/>
                <w:webHidden/>
              </w:rPr>
              <w:instrText xml:space="preserve"> PAGEREF _Toc116037513 \h </w:instrText>
            </w:r>
            <w:r>
              <w:rPr>
                <w:noProof/>
                <w:webHidden/>
              </w:rPr>
            </w:r>
            <w:r>
              <w:rPr>
                <w:noProof/>
                <w:webHidden/>
              </w:rPr>
              <w:fldChar w:fldCharType="separate"/>
            </w:r>
            <w:r>
              <w:rPr>
                <w:noProof/>
                <w:webHidden/>
              </w:rPr>
              <w:t>56</w:t>
            </w:r>
            <w:r>
              <w:rPr>
                <w:noProof/>
                <w:webHidden/>
              </w:rPr>
              <w:fldChar w:fldCharType="end"/>
            </w:r>
          </w:hyperlink>
        </w:p>
        <w:p w14:paraId="31A74DC5" w14:textId="153BC885" w:rsidR="00DE77F1" w:rsidRDefault="00DE77F1">
          <w:pPr>
            <w:pStyle w:val="TOC2"/>
            <w:rPr>
              <w:rFonts w:asciiTheme="minorHAnsi" w:eastAsiaTheme="minorEastAsia" w:hAnsiTheme="minorHAnsi" w:cstheme="minorBidi"/>
              <w:noProof/>
              <w:szCs w:val="22"/>
            </w:rPr>
          </w:pPr>
          <w:hyperlink w:anchor="_Toc116037514" w:history="1">
            <w:r w:rsidRPr="006B0B38">
              <w:rPr>
                <w:rStyle w:val="Hyperlink"/>
                <w:noProof/>
              </w:rPr>
              <w:t xml:space="preserve">1.3  </w:t>
            </w:r>
            <w:r>
              <w:rPr>
                <w:rFonts w:asciiTheme="minorHAnsi" w:eastAsiaTheme="minorEastAsia" w:hAnsiTheme="minorHAnsi" w:cstheme="minorBidi"/>
                <w:noProof/>
                <w:szCs w:val="22"/>
              </w:rPr>
              <w:tab/>
            </w:r>
            <w:r w:rsidRPr="006B0B38">
              <w:rPr>
                <w:rStyle w:val="Hyperlink"/>
                <w:noProof/>
              </w:rPr>
              <w:t>AS-BUILT MARKUP DRAWINGS</w:t>
            </w:r>
            <w:r>
              <w:rPr>
                <w:noProof/>
                <w:webHidden/>
              </w:rPr>
              <w:tab/>
            </w:r>
            <w:r>
              <w:rPr>
                <w:noProof/>
                <w:webHidden/>
              </w:rPr>
              <w:fldChar w:fldCharType="begin"/>
            </w:r>
            <w:r>
              <w:rPr>
                <w:noProof/>
                <w:webHidden/>
              </w:rPr>
              <w:instrText xml:space="preserve"> PAGEREF _Toc116037514 \h </w:instrText>
            </w:r>
            <w:r>
              <w:rPr>
                <w:noProof/>
                <w:webHidden/>
              </w:rPr>
            </w:r>
            <w:r>
              <w:rPr>
                <w:noProof/>
                <w:webHidden/>
              </w:rPr>
              <w:fldChar w:fldCharType="separate"/>
            </w:r>
            <w:r>
              <w:rPr>
                <w:noProof/>
                <w:webHidden/>
              </w:rPr>
              <w:t>57</w:t>
            </w:r>
            <w:r>
              <w:rPr>
                <w:noProof/>
                <w:webHidden/>
              </w:rPr>
              <w:fldChar w:fldCharType="end"/>
            </w:r>
          </w:hyperlink>
        </w:p>
        <w:p w14:paraId="7A5F4692" w14:textId="3AAD8735" w:rsidR="00DE77F1" w:rsidRDefault="00DE77F1">
          <w:pPr>
            <w:pStyle w:val="TOC2"/>
            <w:rPr>
              <w:rFonts w:asciiTheme="minorHAnsi" w:eastAsiaTheme="minorEastAsia" w:hAnsiTheme="minorHAnsi" w:cstheme="minorBidi"/>
              <w:noProof/>
              <w:szCs w:val="22"/>
            </w:rPr>
          </w:pPr>
          <w:hyperlink w:anchor="_Toc116037515" w:history="1">
            <w:r w:rsidRPr="006B0B38">
              <w:rPr>
                <w:rStyle w:val="Hyperlink"/>
                <w:noProof/>
              </w:rPr>
              <w:t xml:space="preserve">1.4  </w:t>
            </w:r>
            <w:r>
              <w:rPr>
                <w:rFonts w:asciiTheme="minorHAnsi" w:eastAsiaTheme="minorEastAsia" w:hAnsiTheme="minorHAnsi" w:cstheme="minorBidi"/>
                <w:noProof/>
                <w:szCs w:val="22"/>
              </w:rPr>
              <w:tab/>
            </w:r>
            <w:r w:rsidRPr="006B0B38">
              <w:rPr>
                <w:rStyle w:val="Hyperlink"/>
                <w:noProof/>
              </w:rPr>
              <w:t>AS-BUILT MARKUP PROJECT MANUAL</w:t>
            </w:r>
            <w:r>
              <w:rPr>
                <w:noProof/>
                <w:webHidden/>
              </w:rPr>
              <w:tab/>
            </w:r>
            <w:r>
              <w:rPr>
                <w:noProof/>
                <w:webHidden/>
              </w:rPr>
              <w:fldChar w:fldCharType="begin"/>
            </w:r>
            <w:r>
              <w:rPr>
                <w:noProof/>
                <w:webHidden/>
              </w:rPr>
              <w:instrText xml:space="preserve"> PAGEREF _Toc116037515 \h </w:instrText>
            </w:r>
            <w:r>
              <w:rPr>
                <w:noProof/>
                <w:webHidden/>
              </w:rPr>
            </w:r>
            <w:r>
              <w:rPr>
                <w:noProof/>
                <w:webHidden/>
              </w:rPr>
              <w:fldChar w:fldCharType="separate"/>
            </w:r>
            <w:r>
              <w:rPr>
                <w:noProof/>
                <w:webHidden/>
              </w:rPr>
              <w:t>58</w:t>
            </w:r>
            <w:r>
              <w:rPr>
                <w:noProof/>
                <w:webHidden/>
              </w:rPr>
              <w:fldChar w:fldCharType="end"/>
            </w:r>
          </w:hyperlink>
        </w:p>
        <w:p w14:paraId="34233E3C" w14:textId="3BE0B4EC" w:rsidR="00DE77F1" w:rsidRDefault="00DE77F1">
          <w:pPr>
            <w:pStyle w:val="TOC2"/>
            <w:rPr>
              <w:rFonts w:asciiTheme="minorHAnsi" w:eastAsiaTheme="minorEastAsia" w:hAnsiTheme="minorHAnsi" w:cstheme="minorBidi"/>
              <w:noProof/>
              <w:szCs w:val="22"/>
            </w:rPr>
          </w:pPr>
          <w:hyperlink w:anchor="_Toc116037516" w:history="1">
            <w:r w:rsidRPr="006B0B38">
              <w:rPr>
                <w:rStyle w:val="Hyperlink"/>
                <w:noProof/>
              </w:rPr>
              <w:t xml:space="preserve">1.5  </w:t>
            </w:r>
            <w:r>
              <w:rPr>
                <w:rFonts w:asciiTheme="minorHAnsi" w:eastAsiaTheme="minorEastAsia" w:hAnsiTheme="minorHAnsi" w:cstheme="minorBidi"/>
                <w:noProof/>
                <w:szCs w:val="22"/>
              </w:rPr>
              <w:tab/>
            </w:r>
            <w:r w:rsidRPr="006B0B38">
              <w:rPr>
                <w:rStyle w:val="Hyperlink"/>
                <w:noProof/>
              </w:rPr>
              <w:t>PRODUCT DATA SUBMITTALS</w:t>
            </w:r>
            <w:r>
              <w:rPr>
                <w:noProof/>
                <w:webHidden/>
              </w:rPr>
              <w:tab/>
            </w:r>
            <w:r>
              <w:rPr>
                <w:noProof/>
                <w:webHidden/>
              </w:rPr>
              <w:fldChar w:fldCharType="begin"/>
            </w:r>
            <w:r>
              <w:rPr>
                <w:noProof/>
                <w:webHidden/>
              </w:rPr>
              <w:instrText xml:space="preserve"> PAGEREF _Toc116037516 \h </w:instrText>
            </w:r>
            <w:r>
              <w:rPr>
                <w:noProof/>
                <w:webHidden/>
              </w:rPr>
            </w:r>
            <w:r>
              <w:rPr>
                <w:noProof/>
                <w:webHidden/>
              </w:rPr>
              <w:fldChar w:fldCharType="separate"/>
            </w:r>
            <w:r>
              <w:rPr>
                <w:noProof/>
                <w:webHidden/>
              </w:rPr>
              <w:t>59</w:t>
            </w:r>
            <w:r>
              <w:rPr>
                <w:noProof/>
                <w:webHidden/>
              </w:rPr>
              <w:fldChar w:fldCharType="end"/>
            </w:r>
          </w:hyperlink>
        </w:p>
        <w:p w14:paraId="47174C8D" w14:textId="09060D84" w:rsidR="00DE77F1" w:rsidRDefault="00DE77F1">
          <w:pPr>
            <w:pStyle w:val="TOC2"/>
            <w:rPr>
              <w:rFonts w:asciiTheme="minorHAnsi" w:eastAsiaTheme="minorEastAsia" w:hAnsiTheme="minorHAnsi" w:cstheme="minorBidi"/>
              <w:noProof/>
              <w:szCs w:val="22"/>
            </w:rPr>
          </w:pPr>
          <w:hyperlink w:anchor="_Toc116037517" w:history="1">
            <w:r w:rsidRPr="006B0B38">
              <w:rPr>
                <w:rStyle w:val="Hyperlink"/>
                <w:noProof/>
              </w:rPr>
              <w:t xml:space="preserve">1.6  </w:t>
            </w:r>
            <w:r>
              <w:rPr>
                <w:rFonts w:asciiTheme="minorHAnsi" w:eastAsiaTheme="minorEastAsia" w:hAnsiTheme="minorHAnsi" w:cstheme="minorBidi"/>
                <w:noProof/>
                <w:szCs w:val="22"/>
              </w:rPr>
              <w:tab/>
            </w:r>
            <w:r w:rsidRPr="006B0B38">
              <w:rPr>
                <w:rStyle w:val="Hyperlink"/>
                <w:noProof/>
              </w:rPr>
              <w:t>MAINTENANCE &amp; OPERATIONS MANUAL SUBMITTAL</w:t>
            </w:r>
            <w:r>
              <w:rPr>
                <w:noProof/>
                <w:webHidden/>
              </w:rPr>
              <w:tab/>
            </w:r>
            <w:r>
              <w:rPr>
                <w:noProof/>
                <w:webHidden/>
              </w:rPr>
              <w:fldChar w:fldCharType="begin"/>
            </w:r>
            <w:r>
              <w:rPr>
                <w:noProof/>
                <w:webHidden/>
              </w:rPr>
              <w:instrText xml:space="preserve"> PAGEREF _Toc116037517 \h </w:instrText>
            </w:r>
            <w:r>
              <w:rPr>
                <w:noProof/>
                <w:webHidden/>
              </w:rPr>
            </w:r>
            <w:r>
              <w:rPr>
                <w:noProof/>
                <w:webHidden/>
              </w:rPr>
              <w:fldChar w:fldCharType="separate"/>
            </w:r>
            <w:r>
              <w:rPr>
                <w:noProof/>
                <w:webHidden/>
              </w:rPr>
              <w:t>59</w:t>
            </w:r>
            <w:r>
              <w:rPr>
                <w:noProof/>
                <w:webHidden/>
              </w:rPr>
              <w:fldChar w:fldCharType="end"/>
            </w:r>
          </w:hyperlink>
        </w:p>
        <w:p w14:paraId="63E0A55F" w14:textId="5BD83A99" w:rsidR="00DE77F1" w:rsidRDefault="00DE77F1">
          <w:pPr>
            <w:pStyle w:val="TOC2"/>
            <w:rPr>
              <w:rFonts w:asciiTheme="minorHAnsi" w:eastAsiaTheme="minorEastAsia" w:hAnsiTheme="minorHAnsi" w:cstheme="minorBidi"/>
              <w:noProof/>
              <w:szCs w:val="22"/>
            </w:rPr>
          </w:pPr>
          <w:hyperlink w:anchor="_Toc116037518" w:history="1">
            <w:r w:rsidRPr="006B0B38">
              <w:rPr>
                <w:rStyle w:val="Hyperlink"/>
                <w:rFonts w:cs="Courier New"/>
                <w:noProof/>
                <w:spacing w:val="-2"/>
              </w:rPr>
              <w:t xml:space="preserve">1.7  </w:t>
            </w:r>
            <w:r>
              <w:rPr>
                <w:rFonts w:asciiTheme="minorHAnsi" w:eastAsiaTheme="minorEastAsia" w:hAnsiTheme="minorHAnsi" w:cstheme="minorBidi"/>
                <w:noProof/>
                <w:szCs w:val="22"/>
              </w:rPr>
              <w:tab/>
            </w:r>
            <w:r w:rsidRPr="006B0B38">
              <w:rPr>
                <w:rStyle w:val="Hyperlink"/>
                <w:rFonts w:cs="Courier New"/>
                <w:noProof/>
                <w:spacing w:val="-2"/>
              </w:rPr>
              <w:t>ASSET INFORMATION</w:t>
            </w:r>
            <w:r>
              <w:rPr>
                <w:noProof/>
                <w:webHidden/>
              </w:rPr>
              <w:tab/>
            </w:r>
            <w:r>
              <w:rPr>
                <w:noProof/>
                <w:webHidden/>
              </w:rPr>
              <w:fldChar w:fldCharType="begin"/>
            </w:r>
            <w:r>
              <w:rPr>
                <w:noProof/>
                <w:webHidden/>
              </w:rPr>
              <w:instrText xml:space="preserve"> PAGEREF _Toc116037518 \h </w:instrText>
            </w:r>
            <w:r>
              <w:rPr>
                <w:noProof/>
                <w:webHidden/>
              </w:rPr>
            </w:r>
            <w:r>
              <w:rPr>
                <w:noProof/>
                <w:webHidden/>
              </w:rPr>
              <w:fldChar w:fldCharType="separate"/>
            </w:r>
            <w:r>
              <w:rPr>
                <w:noProof/>
                <w:webHidden/>
              </w:rPr>
              <w:t>60</w:t>
            </w:r>
            <w:r>
              <w:rPr>
                <w:noProof/>
                <w:webHidden/>
              </w:rPr>
              <w:fldChar w:fldCharType="end"/>
            </w:r>
          </w:hyperlink>
        </w:p>
        <w:p w14:paraId="3C3519C9" w14:textId="3221D3AF" w:rsidR="00DE77F1" w:rsidRDefault="00DE77F1">
          <w:pPr>
            <w:pStyle w:val="TOC2"/>
            <w:rPr>
              <w:rFonts w:asciiTheme="minorHAnsi" w:eastAsiaTheme="minorEastAsia" w:hAnsiTheme="minorHAnsi" w:cstheme="minorBidi"/>
              <w:noProof/>
              <w:szCs w:val="22"/>
            </w:rPr>
          </w:pPr>
          <w:hyperlink w:anchor="_Toc116037519" w:history="1">
            <w:r w:rsidRPr="006B0B38">
              <w:rPr>
                <w:rStyle w:val="Hyperlink"/>
                <w:rFonts w:cs="Courier New"/>
                <w:noProof/>
                <w:spacing w:val="-2"/>
              </w:rPr>
              <w:t>1.8</w:t>
            </w:r>
            <w:r>
              <w:rPr>
                <w:rFonts w:asciiTheme="minorHAnsi" w:eastAsiaTheme="minorEastAsia" w:hAnsiTheme="minorHAnsi" w:cstheme="minorBidi"/>
                <w:noProof/>
                <w:szCs w:val="22"/>
              </w:rPr>
              <w:tab/>
            </w:r>
            <w:r w:rsidRPr="006B0B38">
              <w:rPr>
                <w:rStyle w:val="Hyperlink"/>
                <w:rFonts w:cs="Courier New"/>
                <w:noProof/>
                <w:spacing w:val="-2"/>
              </w:rPr>
              <w:t>MISCELLANEOUS PROJECT DOCUMENT SUBMITTALS</w:t>
            </w:r>
            <w:r>
              <w:rPr>
                <w:noProof/>
                <w:webHidden/>
              </w:rPr>
              <w:tab/>
            </w:r>
            <w:r>
              <w:rPr>
                <w:noProof/>
                <w:webHidden/>
              </w:rPr>
              <w:fldChar w:fldCharType="begin"/>
            </w:r>
            <w:r>
              <w:rPr>
                <w:noProof/>
                <w:webHidden/>
              </w:rPr>
              <w:instrText xml:space="preserve"> PAGEREF _Toc116037519 \h </w:instrText>
            </w:r>
            <w:r>
              <w:rPr>
                <w:noProof/>
                <w:webHidden/>
              </w:rPr>
            </w:r>
            <w:r>
              <w:rPr>
                <w:noProof/>
                <w:webHidden/>
              </w:rPr>
              <w:fldChar w:fldCharType="separate"/>
            </w:r>
            <w:r>
              <w:rPr>
                <w:noProof/>
                <w:webHidden/>
              </w:rPr>
              <w:t>61</w:t>
            </w:r>
            <w:r>
              <w:rPr>
                <w:noProof/>
                <w:webHidden/>
              </w:rPr>
              <w:fldChar w:fldCharType="end"/>
            </w:r>
          </w:hyperlink>
        </w:p>
        <w:p w14:paraId="5C2AF98D" w14:textId="14F6E76E" w:rsidR="00DE77F1" w:rsidRDefault="00DE77F1">
          <w:pPr>
            <w:pStyle w:val="TOC2"/>
            <w:rPr>
              <w:rFonts w:asciiTheme="minorHAnsi" w:eastAsiaTheme="minorEastAsia" w:hAnsiTheme="minorHAnsi" w:cstheme="minorBidi"/>
              <w:noProof/>
              <w:szCs w:val="22"/>
            </w:rPr>
          </w:pPr>
          <w:hyperlink w:anchor="_Toc116037520" w:history="1">
            <w:r w:rsidRPr="006B0B38">
              <w:rPr>
                <w:rStyle w:val="Hyperlink"/>
                <w:rFonts w:cs="Courier New"/>
                <w:noProof/>
                <w:spacing w:val="-2"/>
              </w:rPr>
              <w:t xml:space="preserve">1.9 </w:t>
            </w:r>
            <w:r>
              <w:rPr>
                <w:rFonts w:asciiTheme="minorHAnsi" w:eastAsiaTheme="minorEastAsia" w:hAnsiTheme="minorHAnsi" w:cstheme="minorBidi"/>
                <w:noProof/>
                <w:szCs w:val="22"/>
              </w:rPr>
              <w:tab/>
            </w:r>
            <w:r w:rsidRPr="006B0B38">
              <w:rPr>
                <w:rStyle w:val="Hyperlink"/>
                <w:rFonts w:cs="Courier New"/>
                <w:noProof/>
                <w:spacing w:val="-2"/>
              </w:rPr>
              <w:t>RECORDING</w:t>
            </w:r>
            <w:r>
              <w:rPr>
                <w:noProof/>
                <w:webHidden/>
              </w:rPr>
              <w:tab/>
            </w:r>
            <w:r>
              <w:rPr>
                <w:noProof/>
                <w:webHidden/>
              </w:rPr>
              <w:fldChar w:fldCharType="begin"/>
            </w:r>
            <w:r>
              <w:rPr>
                <w:noProof/>
                <w:webHidden/>
              </w:rPr>
              <w:instrText xml:space="preserve"> PAGEREF _Toc116037520 \h </w:instrText>
            </w:r>
            <w:r>
              <w:rPr>
                <w:noProof/>
                <w:webHidden/>
              </w:rPr>
            </w:r>
            <w:r>
              <w:rPr>
                <w:noProof/>
                <w:webHidden/>
              </w:rPr>
              <w:fldChar w:fldCharType="separate"/>
            </w:r>
            <w:r>
              <w:rPr>
                <w:noProof/>
                <w:webHidden/>
              </w:rPr>
              <w:t>62</w:t>
            </w:r>
            <w:r>
              <w:rPr>
                <w:noProof/>
                <w:webHidden/>
              </w:rPr>
              <w:fldChar w:fldCharType="end"/>
            </w:r>
          </w:hyperlink>
        </w:p>
        <w:p w14:paraId="1F0E436F" w14:textId="77B485A3" w:rsidR="00480E55" w:rsidRDefault="006E4443">
          <w:r>
            <w:fldChar w:fldCharType="end"/>
          </w:r>
        </w:p>
      </w:sdtContent>
    </w:sdt>
    <w:p w14:paraId="1F0E4371" w14:textId="400AF355" w:rsidR="00CC27DE" w:rsidRPr="00F64D10" w:rsidRDefault="00814728">
      <w:pPr>
        <w:jc w:val="left"/>
      </w:pPr>
      <w:bookmarkStart w:id="0" w:name="Section01000"/>
      <w:bookmarkStart w:id="1" w:name="_Toc221597629"/>
      <w:bookmarkEnd w:id="0"/>
      <w:r>
        <w:br w:type="page"/>
      </w:r>
    </w:p>
    <w:p w14:paraId="1F0E4372" w14:textId="1C213035" w:rsidR="000B4F24" w:rsidRPr="00F562C9" w:rsidRDefault="00B85E49" w:rsidP="009453BF">
      <w:pPr>
        <w:pStyle w:val="Heading1"/>
        <w:rPr>
          <w:rStyle w:val="PageNumber"/>
        </w:rPr>
      </w:pPr>
      <w:bookmarkStart w:id="2" w:name="_Toc258252467"/>
      <w:bookmarkStart w:id="3" w:name="_Toc391646657"/>
      <w:bookmarkStart w:id="4" w:name="_Toc116037387"/>
      <w:r w:rsidRPr="00CC27DE">
        <w:lastRenderedPageBreak/>
        <w:t>SE</w:t>
      </w:r>
      <w:r w:rsidR="009453BF" w:rsidRPr="00CC27DE">
        <w:t>CTION</w:t>
      </w:r>
      <w:r w:rsidR="009453BF" w:rsidRPr="00D14287">
        <w:t xml:space="preserve"> 01</w:t>
      </w:r>
      <w:r w:rsidR="003F2A0F">
        <w:t xml:space="preserve"> </w:t>
      </w:r>
      <w:r w:rsidR="009453BF" w:rsidRPr="00D14287">
        <w:t>00</w:t>
      </w:r>
      <w:r w:rsidR="003F2A0F">
        <w:t xml:space="preserve"> 0</w:t>
      </w:r>
      <w:r w:rsidR="009453BF" w:rsidRPr="00D14287">
        <w:t>0</w:t>
      </w:r>
      <w:r w:rsidR="00704939">
        <w:t xml:space="preserve"> - </w:t>
      </w:r>
      <w:r w:rsidR="009453BF">
        <w:t xml:space="preserve">GENERAL </w:t>
      </w:r>
      <w:r w:rsidR="003F2A0F">
        <w:t>REQUIREMENTS</w:t>
      </w:r>
      <w:bookmarkEnd w:id="1"/>
      <w:bookmarkEnd w:id="2"/>
      <w:bookmarkEnd w:id="3"/>
      <w:bookmarkEnd w:id="4"/>
    </w:p>
    <w:p w14:paraId="1F0E4373" w14:textId="77777777" w:rsidR="000B4F24" w:rsidRPr="00CC02C2" w:rsidRDefault="000B4F24" w:rsidP="000B4F24">
      <w:pPr>
        <w:pStyle w:val="Header"/>
        <w:rPr>
          <w:rStyle w:val="PageNumber"/>
          <w:sz w:val="16"/>
        </w:rPr>
      </w:pPr>
    </w:p>
    <w:p w14:paraId="1F0E4374" w14:textId="77777777" w:rsidR="00867BCC" w:rsidRPr="00010C7D" w:rsidRDefault="00867BCC" w:rsidP="00CC02C2">
      <w:pPr>
        <w:pStyle w:val="Heading2"/>
      </w:pPr>
      <w:bookmarkStart w:id="5" w:name="_Toc221597630"/>
      <w:bookmarkStart w:id="6" w:name="_Toc258252468"/>
      <w:bookmarkStart w:id="7" w:name="_Toc391646658"/>
      <w:bookmarkStart w:id="8" w:name="_Toc116037388"/>
      <w:r w:rsidRPr="00010C7D">
        <w:t>1.1</w:t>
      </w:r>
      <w:r w:rsidR="009453BF" w:rsidRPr="00010C7D">
        <w:tab/>
      </w:r>
      <w:bookmarkEnd w:id="5"/>
      <w:r w:rsidR="00103EA5" w:rsidRPr="00010C7D">
        <w:t>RELATED DOCUMENTS</w:t>
      </w:r>
      <w:bookmarkEnd w:id="6"/>
      <w:bookmarkEnd w:id="7"/>
      <w:bookmarkEnd w:id="8"/>
    </w:p>
    <w:p w14:paraId="1F0E4375" w14:textId="38EDB9A2" w:rsidR="00867BCC" w:rsidRPr="00010C7D" w:rsidRDefault="00B26377" w:rsidP="00CC02C2">
      <w:pPr>
        <w:rPr>
          <w:sz w:val="24"/>
        </w:rPr>
      </w:pPr>
      <w:r w:rsidRPr="00BF18A6">
        <w:rPr>
          <w:sz w:val="24"/>
        </w:rPr>
        <w:t xml:space="preserve">The </w:t>
      </w:r>
      <w:r w:rsidR="00BF18A6" w:rsidRPr="00BF18A6">
        <w:rPr>
          <w:sz w:val="24"/>
        </w:rPr>
        <w:t>University of Virginia (University</w:t>
      </w:r>
      <w:r w:rsidR="00BF18A6">
        <w:rPr>
          <w:sz w:val="24"/>
        </w:rPr>
        <w:t xml:space="preserve"> and UVA) and the associated </w:t>
      </w:r>
      <w:r w:rsidR="00D46B74">
        <w:rPr>
          <w:sz w:val="24"/>
        </w:rPr>
        <w:t>P</w:t>
      </w:r>
      <w:r>
        <w:rPr>
          <w:sz w:val="24"/>
        </w:rPr>
        <w:t xml:space="preserve">roject team and stakeholders </w:t>
      </w:r>
      <w:r w:rsidR="00867BCC" w:rsidRPr="00010C7D">
        <w:rPr>
          <w:sz w:val="24"/>
        </w:rPr>
        <w:t>shall use</w:t>
      </w:r>
      <w:r>
        <w:rPr>
          <w:sz w:val="24"/>
        </w:rPr>
        <w:t xml:space="preserve"> this </w:t>
      </w:r>
      <w:r w:rsidRPr="00010C7D">
        <w:rPr>
          <w:sz w:val="24"/>
        </w:rPr>
        <w:t xml:space="preserve">Division 1 </w:t>
      </w:r>
      <w:r w:rsidR="00867BCC" w:rsidRPr="00010C7D">
        <w:rPr>
          <w:sz w:val="24"/>
        </w:rPr>
        <w:t xml:space="preserve">with the General Conditions </w:t>
      </w:r>
      <w:r w:rsidR="00867BCC" w:rsidRPr="00FD272F">
        <w:rPr>
          <w:b/>
          <w:sz w:val="24"/>
        </w:rPr>
        <w:t>(</w:t>
      </w:r>
      <w:r w:rsidR="008553F3" w:rsidRPr="00FD272F">
        <w:rPr>
          <w:b/>
          <w:i/>
          <w:sz w:val="24"/>
        </w:rPr>
        <w:t>HECO-7/</w:t>
      </w:r>
      <w:r w:rsidR="00057B1C" w:rsidRPr="00FD272F">
        <w:rPr>
          <w:b/>
          <w:i/>
          <w:sz w:val="24"/>
        </w:rPr>
        <w:t xml:space="preserve"> </w:t>
      </w:r>
      <w:r w:rsidR="00867BCC" w:rsidRPr="00FD272F">
        <w:rPr>
          <w:b/>
          <w:i/>
          <w:sz w:val="24"/>
        </w:rPr>
        <w:t>CO-7</w:t>
      </w:r>
      <w:r w:rsidR="008553F3" w:rsidRPr="00FD272F">
        <w:rPr>
          <w:b/>
          <w:i/>
          <w:sz w:val="24"/>
        </w:rPr>
        <w:t xml:space="preserve"> </w:t>
      </w:r>
      <w:r w:rsidR="00057B1C" w:rsidRPr="00FD272F">
        <w:rPr>
          <w:b/>
          <w:i/>
          <w:sz w:val="24"/>
        </w:rPr>
        <w:t>or</w:t>
      </w:r>
      <w:r w:rsidR="008553F3" w:rsidRPr="00FD272F">
        <w:rPr>
          <w:b/>
          <w:i/>
          <w:sz w:val="24"/>
        </w:rPr>
        <w:t xml:space="preserve"> HECO-7DB/</w:t>
      </w:r>
      <w:r w:rsidR="00057B1C" w:rsidRPr="00FD272F">
        <w:rPr>
          <w:b/>
          <w:i/>
          <w:sz w:val="24"/>
        </w:rPr>
        <w:t xml:space="preserve"> </w:t>
      </w:r>
      <w:r w:rsidR="008553F3" w:rsidRPr="00FD272F">
        <w:rPr>
          <w:b/>
          <w:i/>
          <w:sz w:val="24"/>
        </w:rPr>
        <w:t>CO-7DB</w:t>
      </w:r>
      <w:r w:rsidR="00867BCC" w:rsidRPr="00FD272F">
        <w:rPr>
          <w:b/>
          <w:sz w:val="24"/>
        </w:rPr>
        <w:t>)</w:t>
      </w:r>
      <w:r w:rsidR="00867BCC" w:rsidRPr="00010C7D">
        <w:rPr>
          <w:sz w:val="24"/>
        </w:rPr>
        <w:t>, Supplemental General Conditions</w:t>
      </w:r>
      <w:r w:rsidR="00BF18A6">
        <w:rPr>
          <w:sz w:val="24"/>
        </w:rPr>
        <w:t>, and other Contract Documents.</w:t>
      </w:r>
    </w:p>
    <w:p w14:paraId="1F0E4376" w14:textId="77777777" w:rsidR="009453BF" w:rsidRPr="00010C7D" w:rsidRDefault="009453BF" w:rsidP="00E764E0">
      <w:pPr>
        <w:rPr>
          <w:sz w:val="24"/>
        </w:rPr>
      </w:pPr>
    </w:p>
    <w:p w14:paraId="1F0E4377" w14:textId="77777777" w:rsidR="00867BCC" w:rsidRPr="00010C7D" w:rsidRDefault="00867BCC" w:rsidP="009453BF">
      <w:pPr>
        <w:pStyle w:val="Heading2"/>
      </w:pPr>
      <w:bookmarkStart w:id="9" w:name="_Toc221597631"/>
      <w:bookmarkStart w:id="10" w:name="_Toc258252469"/>
      <w:bookmarkStart w:id="11" w:name="_Toc391646659"/>
      <w:bookmarkStart w:id="12" w:name="_Toc116037389"/>
      <w:r w:rsidRPr="00010C7D">
        <w:t>1.2</w:t>
      </w:r>
      <w:r w:rsidR="009453BF" w:rsidRPr="00010C7D">
        <w:tab/>
        <w:t>UNIVERSITY'S REPRESENTATIVES</w:t>
      </w:r>
      <w:bookmarkEnd w:id="9"/>
      <w:bookmarkEnd w:id="10"/>
      <w:bookmarkEnd w:id="11"/>
      <w:bookmarkEnd w:id="12"/>
    </w:p>
    <w:p w14:paraId="28BD8100" w14:textId="166C3D2C" w:rsidR="005239DA" w:rsidRDefault="00867BCC" w:rsidP="00CC02C2">
      <w:pPr>
        <w:rPr>
          <w:sz w:val="24"/>
        </w:rPr>
      </w:pPr>
      <w:r w:rsidRPr="00010C7D">
        <w:rPr>
          <w:sz w:val="24"/>
        </w:rPr>
        <w:t>A.</w:t>
      </w:r>
      <w:r w:rsidR="00CC02C2" w:rsidRPr="00010C7D">
        <w:rPr>
          <w:sz w:val="24"/>
        </w:rPr>
        <w:t xml:space="preserve"> </w:t>
      </w:r>
      <w:r w:rsidR="005239DA" w:rsidRPr="005239DA">
        <w:rPr>
          <w:sz w:val="24"/>
        </w:rPr>
        <w:t xml:space="preserve">University will assign </w:t>
      </w:r>
      <w:r w:rsidR="0016777A">
        <w:rPr>
          <w:sz w:val="24"/>
        </w:rPr>
        <w:t xml:space="preserve">a </w:t>
      </w:r>
      <w:r w:rsidR="005239DA" w:rsidRPr="005239DA">
        <w:rPr>
          <w:sz w:val="24"/>
        </w:rPr>
        <w:t xml:space="preserve">Project Manager(s) and </w:t>
      </w:r>
      <w:r w:rsidR="0016777A">
        <w:rPr>
          <w:sz w:val="24"/>
        </w:rPr>
        <w:t xml:space="preserve">a </w:t>
      </w:r>
      <w:r w:rsidR="005239DA" w:rsidRPr="005239DA">
        <w:rPr>
          <w:sz w:val="24"/>
        </w:rPr>
        <w:t xml:space="preserve">Construction Administration Manager(s) based on the size, complexity, and needs of </w:t>
      </w:r>
      <w:r w:rsidR="0016777A">
        <w:rPr>
          <w:sz w:val="24"/>
        </w:rPr>
        <w:t xml:space="preserve">the </w:t>
      </w:r>
      <w:r w:rsidR="005239DA" w:rsidRPr="005239DA">
        <w:rPr>
          <w:sz w:val="24"/>
        </w:rPr>
        <w:t>individual project. Where reasonable to do so, the University may designate a single individual to fulfill both Project Manager (PM) and Construction Administration Manager (CAM) roles.</w:t>
      </w:r>
    </w:p>
    <w:p w14:paraId="7852E5CD" w14:textId="79016C18" w:rsidR="005239DA" w:rsidRDefault="005239DA" w:rsidP="00CC02C2">
      <w:pPr>
        <w:rPr>
          <w:sz w:val="24"/>
        </w:rPr>
      </w:pPr>
    </w:p>
    <w:p w14:paraId="1BFA497D" w14:textId="47B0657C" w:rsidR="005239DA" w:rsidRDefault="005239DA" w:rsidP="005239DA">
      <w:pPr>
        <w:rPr>
          <w:sz w:val="24"/>
        </w:rPr>
      </w:pPr>
      <w:r w:rsidRPr="00BD07D5">
        <w:rPr>
          <w:sz w:val="24"/>
        </w:rPr>
        <w:t>B. The responsibilities of the PM are to</w:t>
      </w:r>
      <w:r>
        <w:rPr>
          <w:sz w:val="24"/>
        </w:rPr>
        <w:t>:</w:t>
      </w:r>
    </w:p>
    <w:p w14:paraId="6BE20D95" w14:textId="77777777" w:rsidR="005239DA" w:rsidRDefault="005239DA" w:rsidP="005239DA">
      <w:pPr>
        <w:rPr>
          <w:sz w:val="24"/>
        </w:rPr>
      </w:pPr>
    </w:p>
    <w:p w14:paraId="5A3010C7" w14:textId="252034AA" w:rsidR="005239DA" w:rsidRDefault="005239DA" w:rsidP="00250BF3">
      <w:pPr>
        <w:pStyle w:val="ListParagraph"/>
        <w:numPr>
          <w:ilvl w:val="0"/>
          <w:numId w:val="22"/>
        </w:numPr>
        <w:rPr>
          <w:sz w:val="24"/>
        </w:rPr>
      </w:pPr>
      <w:r w:rsidRPr="00BD07D5">
        <w:rPr>
          <w:sz w:val="24"/>
        </w:rPr>
        <w:t xml:space="preserve">Oversee the </w:t>
      </w:r>
      <w:r>
        <w:rPr>
          <w:sz w:val="24"/>
        </w:rPr>
        <w:t>P</w:t>
      </w:r>
      <w:r w:rsidRPr="00BD07D5">
        <w:rPr>
          <w:sz w:val="24"/>
        </w:rPr>
        <w:t>roject design team and consultants to ensure compliance with applicable regulations, standards, and requirements of the University a</w:t>
      </w:r>
      <w:r>
        <w:rPr>
          <w:sz w:val="24"/>
        </w:rPr>
        <w:t>nd the Commonwealth of Virginia</w:t>
      </w:r>
      <w:r w:rsidR="00C560AF">
        <w:rPr>
          <w:sz w:val="24"/>
        </w:rPr>
        <w:t>.</w:t>
      </w:r>
    </w:p>
    <w:p w14:paraId="010081AE" w14:textId="3E8CF70B" w:rsidR="005239DA" w:rsidRDefault="005239DA" w:rsidP="00250BF3">
      <w:pPr>
        <w:pStyle w:val="ListParagraph"/>
        <w:numPr>
          <w:ilvl w:val="0"/>
          <w:numId w:val="22"/>
        </w:numPr>
        <w:rPr>
          <w:sz w:val="24"/>
        </w:rPr>
      </w:pPr>
      <w:r>
        <w:rPr>
          <w:sz w:val="24"/>
        </w:rPr>
        <w:t>P</w:t>
      </w:r>
      <w:r w:rsidRPr="00BD07D5">
        <w:rPr>
          <w:sz w:val="24"/>
        </w:rPr>
        <w:t xml:space="preserve">rovide final review and approval of any issues regarding </w:t>
      </w:r>
      <w:r>
        <w:rPr>
          <w:sz w:val="24"/>
        </w:rPr>
        <w:t>University</w:t>
      </w:r>
      <w:r w:rsidRPr="00BD07D5">
        <w:rPr>
          <w:sz w:val="24"/>
        </w:rPr>
        <w:t xml:space="preserve">, </w:t>
      </w:r>
      <w:r>
        <w:rPr>
          <w:sz w:val="24"/>
        </w:rPr>
        <w:t>A</w:t>
      </w:r>
      <w:r w:rsidR="0016777A">
        <w:rPr>
          <w:sz w:val="24"/>
        </w:rPr>
        <w:t>rchitect</w:t>
      </w:r>
      <w:r>
        <w:rPr>
          <w:sz w:val="24"/>
        </w:rPr>
        <w:t>/E</w:t>
      </w:r>
      <w:r w:rsidR="0016777A">
        <w:rPr>
          <w:sz w:val="24"/>
        </w:rPr>
        <w:t>ngineer (A/E)</w:t>
      </w:r>
      <w:r w:rsidRPr="00BD07D5">
        <w:rPr>
          <w:sz w:val="24"/>
        </w:rPr>
        <w:t xml:space="preserve">, or </w:t>
      </w:r>
      <w:r w:rsidR="0016777A" w:rsidRPr="00D836E5">
        <w:rPr>
          <w:sz w:val="24"/>
        </w:rPr>
        <w:t>Construction Manager</w:t>
      </w:r>
      <w:r w:rsidR="0016777A">
        <w:rPr>
          <w:sz w:val="24"/>
        </w:rPr>
        <w:t>/</w:t>
      </w:r>
      <w:r w:rsidR="0016777A" w:rsidRPr="00D836E5">
        <w:rPr>
          <w:sz w:val="24"/>
        </w:rPr>
        <w:t xml:space="preserve"> General Contractor (</w:t>
      </w:r>
      <w:r>
        <w:rPr>
          <w:sz w:val="24"/>
        </w:rPr>
        <w:t>CM/GC</w:t>
      </w:r>
      <w:r w:rsidR="0016777A">
        <w:rPr>
          <w:sz w:val="24"/>
        </w:rPr>
        <w:t>)</w:t>
      </w:r>
      <w:r w:rsidRPr="00BD07D5">
        <w:rPr>
          <w:sz w:val="24"/>
        </w:rPr>
        <w:t xml:space="preserve"> initiated changes to scope, </w:t>
      </w:r>
      <w:r w:rsidR="00E5657C" w:rsidRPr="00BD07D5">
        <w:rPr>
          <w:sz w:val="24"/>
        </w:rPr>
        <w:t>schedule,</w:t>
      </w:r>
      <w:r w:rsidRPr="00BD07D5">
        <w:rPr>
          <w:sz w:val="24"/>
        </w:rPr>
        <w:t xml:space="preserve"> or budget</w:t>
      </w:r>
      <w:r w:rsidR="00C560AF">
        <w:rPr>
          <w:sz w:val="24"/>
        </w:rPr>
        <w:t>.</w:t>
      </w:r>
    </w:p>
    <w:p w14:paraId="469CBBAC" w14:textId="27E8919E" w:rsidR="005239DA" w:rsidRPr="005239DA" w:rsidRDefault="005239DA" w:rsidP="00250BF3">
      <w:pPr>
        <w:pStyle w:val="ListParagraph"/>
        <w:numPr>
          <w:ilvl w:val="0"/>
          <w:numId w:val="22"/>
        </w:numPr>
        <w:rPr>
          <w:sz w:val="24"/>
        </w:rPr>
      </w:pPr>
      <w:r w:rsidRPr="005239DA">
        <w:rPr>
          <w:sz w:val="24"/>
        </w:rPr>
        <w:t>Serve as primary contact for coordination with end users.</w:t>
      </w:r>
    </w:p>
    <w:p w14:paraId="6B562CE2" w14:textId="77777777" w:rsidR="005239DA" w:rsidRDefault="005239DA" w:rsidP="00CC02C2">
      <w:pPr>
        <w:rPr>
          <w:sz w:val="24"/>
        </w:rPr>
      </w:pPr>
    </w:p>
    <w:p w14:paraId="557E63CF" w14:textId="654E6950" w:rsidR="00D836E5" w:rsidRDefault="005239DA" w:rsidP="00CC02C2">
      <w:pPr>
        <w:rPr>
          <w:sz w:val="24"/>
        </w:rPr>
      </w:pPr>
      <w:r>
        <w:rPr>
          <w:sz w:val="24"/>
        </w:rPr>
        <w:t xml:space="preserve">C. </w:t>
      </w:r>
      <w:r w:rsidR="009453BF" w:rsidRPr="00010C7D">
        <w:rPr>
          <w:sz w:val="24"/>
        </w:rPr>
        <w:t xml:space="preserve">The </w:t>
      </w:r>
      <w:r w:rsidR="0016777A">
        <w:rPr>
          <w:sz w:val="24"/>
        </w:rPr>
        <w:t>responsibilitie</w:t>
      </w:r>
      <w:r w:rsidR="009453BF" w:rsidRPr="00010C7D">
        <w:rPr>
          <w:sz w:val="24"/>
        </w:rPr>
        <w:t xml:space="preserve">s </w:t>
      </w:r>
      <w:r w:rsidR="00A7171F" w:rsidRPr="00010C7D">
        <w:rPr>
          <w:sz w:val="24"/>
        </w:rPr>
        <w:t>of</w:t>
      </w:r>
      <w:r w:rsidR="009453BF" w:rsidRPr="00010C7D">
        <w:rPr>
          <w:sz w:val="24"/>
        </w:rPr>
        <w:t xml:space="preserve"> the CAM are</w:t>
      </w:r>
      <w:r w:rsidR="00D836E5">
        <w:rPr>
          <w:sz w:val="24"/>
        </w:rPr>
        <w:t xml:space="preserve"> to</w:t>
      </w:r>
      <w:r w:rsidR="009453BF" w:rsidRPr="00010C7D">
        <w:rPr>
          <w:sz w:val="24"/>
        </w:rPr>
        <w:t>:</w:t>
      </w:r>
    </w:p>
    <w:p w14:paraId="6472550A" w14:textId="77777777" w:rsidR="00D836E5" w:rsidRDefault="00D836E5" w:rsidP="00CC02C2">
      <w:pPr>
        <w:rPr>
          <w:sz w:val="24"/>
        </w:rPr>
      </w:pPr>
    </w:p>
    <w:p w14:paraId="10A9C505" w14:textId="757EC998" w:rsidR="00D836E5" w:rsidRDefault="00057539" w:rsidP="00250BF3">
      <w:pPr>
        <w:pStyle w:val="ListParagraph"/>
        <w:numPr>
          <w:ilvl w:val="0"/>
          <w:numId w:val="19"/>
        </w:numPr>
        <w:rPr>
          <w:sz w:val="24"/>
        </w:rPr>
      </w:pPr>
      <w:r>
        <w:rPr>
          <w:sz w:val="24"/>
        </w:rPr>
        <w:t>Serve</w:t>
      </w:r>
      <w:r w:rsidR="00867BCC" w:rsidRPr="00D836E5">
        <w:rPr>
          <w:sz w:val="24"/>
        </w:rPr>
        <w:t xml:space="preserve"> as the University’s on-site representative for the construction phase</w:t>
      </w:r>
      <w:r w:rsidR="00C560AF">
        <w:rPr>
          <w:sz w:val="24"/>
        </w:rPr>
        <w:t>.</w:t>
      </w:r>
    </w:p>
    <w:p w14:paraId="62E41C9D" w14:textId="77777777" w:rsidR="00D836E5" w:rsidRDefault="00D836E5" w:rsidP="00D836E5">
      <w:pPr>
        <w:pStyle w:val="ListParagraph"/>
        <w:rPr>
          <w:sz w:val="24"/>
        </w:rPr>
      </w:pPr>
    </w:p>
    <w:p w14:paraId="2E9EFFF1" w14:textId="1C08B113" w:rsidR="00D836E5" w:rsidRDefault="00D836E5" w:rsidP="00250BF3">
      <w:pPr>
        <w:pStyle w:val="ListParagraph"/>
        <w:numPr>
          <w:ilvl w:val="0"/>
          <w:numId w:val="19"/>
        </w:numPr>
        <w:rPr>
          <w:sz w:val="24"/>
        </w:rPr>
      </w:pPr>
      <w:r>
        <w:rPr>
          <w:sz w:val="24"/>
        </w:rPr>
        <w:t>C</w:t>
      </w:r>
      <w:r w:rsidR="00867BCC" w:rsidRPr="00D836E5">
        <w:rPr>
          <w:sz w:val="24"/>
        </w:rPr>
        <w:t>oordinate all construction phase Consultants</w:t>
      </w:r>
      <w:r w:rsidR="00C560AF">
        <w:rPr>
          <w:sz w:val="24"/>
        </w:rPr>
        <w:t>.</w:t>
      </w:r>
    </w:p>
    <w:p w14:paraId="79A635D1" w14:textId="77777777" w:rsidR="00D836E5" w:rsidRDefault="00D836E5" w:rsidP="00D836E5">
      <w:pPr>
        <w:pStyle w:val="ListParagraph"/>
        <w:rPr>
          <w:sz w:val="24"/>
        </w:rPr>
      </w:pPr>
    </w:p>
    <w:p w14:paraId="59034F0A" w14:textId="147DEC43" w:rsidR="00D836E5" w:rsidRDefault="00D836E5" w:rsidP="00250BF3">
      <w:pPr>
        <w:pStyle w:val="ListParagraph"/>
        <w:numPr>
          <w:ilvl w:val="0"/>
          <w:numId w:val="19"/>
        </w:numPr>
        <w:rPr>
          <w:sz w:val="24"/>
        </w:rPr>
      </w:pPr>
      <w:r>
        <w:rPr>
          <w:sz w:val="24"/>
        </w:rPr>
        <w:t>C</w:t>
      </w:r>
      <w:r w:rsidR="00867BCC" w:rsidRPr="00D836E5">
        <w:rPr>
          <w:sz w:val="24"/>
        </w:rPr>
        <w:t xml:space="preserve">oordinate other Consultants, </w:t>
      </w:r>
      <w:r w:rsidR="00E41B74" w:rsidRPr="00D836E5">
        <w:rPr>
          <w:sz w:val="24"/>
        </w:rPr>
        <w:t xml:space="preserve">the </w:t>
      </w:r>
      <w:r w:rsidR="00867BCC" w:rsidRPr="00D836E5">
        <w:rPr>
          <w:sz w:val="24"/>
        </w:rPr>
        <w:t xml:space="preserve">A/E, and </w:t>
      </w:r>
      <w:r w:rsidR="00E41B74" w:rsidRPr="00D836E5">
        <w:rPr>
          <w:sz w:val="24"/>
        </w:rPr>
        <w:t xml:space="preserve">the </w:t>
      </w:r>
      <w:r w:rsidR="0016777A">
        <w:rPr>
          <w:sz w:val="24"/>
        </w:rPr>
        <w:t xml:space="preserve">CM/GC </w:t>
      </w:r>
      <w:r w:rsidR="00867BCC" w:rsidRPr="00D836E5">
        <w:rPr>
          <w:sz w:val="24"/>
        </w:rPr>
        <w:t>communications</w:t>
      </w:r>
      <w:r w:rsidR="00C560AF">
        <w:rPr>
          <w:sz w:val="24"/>
        </w:rPr>
        <w:t>.</w:t>
      </w:r>
    </w:p>
    <w:p w14:paraId="351391F5" w14:textId="77777777" w:rsidR="00D836E5" w:rsidRPr="00D836E5" w:rsidRDefault="00D836E5" w:rsidP="00D836E5">
      <w:pPr>
        <w:pStyle w:val="ListParagraph"/>
        <w:rPr>
          <w:sz w:val="24"/>
        </w:rPr>
      </w:pPr>
    </w:p>
    <w:p w14:paraId="338F46F7" w14:textId="77D0137A" w:rsidR="00D836E5" w:rsidRDefault="00D836E5" w:rsidP="00250BF3">
      <w:pPr>
        <w:pStyle w:val="ListParagraph"/>
        <w:numPr>
          <w:ilvl w:val="0"/>
          <w:numId w:val="19"/>
        </w:numPr>
        <w:rPr>
          <w:sz w:val="24"/>
        </w:rPr>
      </w:pPr>
      <w:r>
        <w:rPr>
          <w:sz w:val="24"/>
        </w:rPr>
        <w:t>E</w:t>
      </w:r>
      <w:r w:rsidR="00867BCC" w:rsidRPr="00D836E5">
        <w:rPr>
          <w:sz w:val="24"/>
        </w:rPr>
        <w:t>xpedite resolution of all conflicts</w:t>
      </w:r>
      <w:r w:rsidR="00C560AF">
        <w:rPr>
          <w:sz w:val="24"/>
        </w:rPr>
        <w:t>.</w:t>
      </w:r>
    </w:p>
    <w:p w14:paraId="7050C64A" w14:textId="77777777" w:rsidR="00D836E5" w:rsidRPr="00D836E5" w:rsidRDefault="00D836E5" w:rsidP="00D836E5">
      <w:pPr>
        <w:pStyle w:val="ListParagraph"/>
        <w:rPr>
          <w:sz w:val="24"/>
        </w:rPr>
      </w:pPr>
    </w:p>
    <w:p w14:paraId="35A9DEE1" w14:textId="5EBA5E15" w:rsidR="00D836E5" w:rsidRDefault="00D836E5" w:rsidP="00250BF3">
      <w:pPr>
        <w:pStyle w:val="ListParagraph"/>
        <w:numPr>
          <w:ilvl w:val="0"/>
          <w:numId w:val="19"/>
        </w:numPr>
        <w:rPr>
          <w:sz w:val="24"/>
        </w:rPr>
      </w:pPr>
      <w:r>
        <w:rPr>
          <w:sz w:val="24"/>
        </w:rPr>
        <w:t>P</w:t>
      </w:r>
      <w:r w:rsidR="00867BCC" w:rsidRPr="00D836E5">
        <w:rPr>
          <w:sz w:val="24"/>
        </w:rPr>
        <w:t>erform additional quality assurance oversight (such as inspection, verification, acceptance, rejection) and other administrative oversight.</w:t>
      </w:r>
    </w:p>
    <w:p w14:paraId="0DA0DF62" w14:textId="77777777" w:rsidR="00D836E5" w:rsidRDefault="00D836E5" w:rsidP="00D836E5">
      <w:pPr>
        <w:rPr>
          <w:sz w:val="24"/>
        </w:rPr>
      </w:pPr>
    </w:p>
    <w:p w14:paraId="1F0E4378" w14:textId="20F0F0BB" w:rsidR="00867BCC" w:rsidRPr="00D836E5" w:rsidRDefault="00867BCC" w:rsidP="00D836E5">
      <w:pPr>
        <w:rPr>
          <w:sz w:val="24"/>
        </w:rPr>
      </w:pPr>
      <w:r w:rsidRPr="00D836E5">
        <w:rPr>
          <w:sz w:val="24"/>
        </w:rPr>
        <w:t xml:space="preserve">The </w:t>
      </w:r>
      <w:r w:rsidR="00A60D98">
        <w:rPr>
          <w:sz w:val="24"/>
        </w:rPr>
        <w:t xml:space="preserve">Project team shall provide the CAM with copies </w:t>
      </w:r>
      <w:r w:rsidRPr="00D836E5">
        <w:rPr>
          <w:sz w:val="24"/>
        </w:rPr>
        <w:t>of all written decisions and notices to the C</w:t>
      </w:r>
      <w:r w:rsidR="003F2532" w:rsidRPr="00D836E5">
        <w:rPr>
          <w:sz w:val="24"/>
        </w:rPr>
        <w:t>M/GC</w:t>
      </w:r>
      <w:r w:rsidRPr="00D836E5">
        <w:rPr>
          <w:sz w:val="24"/>
        </w:rPr>
        <w:t xml:space="preserve"> and information and notices from the C</w:t>
      </w:r>
      <w:r w:rsidR="003F2532" w:rsidRPr="00D836E5">
        <w:rPr>
          <w:sz w:val="24"/>
        </w:rPr>
        <w:t>M/GC</w:t>
      </w:r>
      <w:r w:rsidRPr="00D836E5">
        <w:rPr>
          <w:sz w:val="24"/>
        </w:rPr>
        <w:t>. All activities not specifically required to be performed by the A/E may be performed by the CAM or by the University’s other Consultants.</w:t>
      </w:r>
    </w:p>
    <w:p w14:paraId="6A18C950" w14:textId="2D940066" w:rsidR="00BD07D5" w:rsidRPr="005239DA" w:rsidRDefault="00BD07D5" w:rsidP="005239DA">
      <w:pPr>
        <w:rPr>
          <w:sz w:val="24"/>
        </w:rPr>
      </w:pPr>
    </w:p>
    <w:p w14:paraId="1F0E437A" w14:textId="6D31ED52" w:rsidR="00867BCC" w:rsidRPr="00010C7D" w:rsidRDefault="005239DA" w:rsidP="00CC02C2">
      <w:pPr>
        <w:rPr>
          <w:sz w:val="24"/>
        </w:rPr>
      </w:pPr>
      <w:r>
        <w:rPr>
          <w:sz w:val="24"/>
        </w:rPr>
        <w:t>D</w:t>
      </w:r>
      <w:r w:rsidR="00BD07D5">
        <w:rPr>
          <w:sz w:val="24"/>
        </w:rPr>
        <w:t xml:space="preserve">. </w:t>
      </w:r>
      <w:r w:rsidR="00867BCC" w:rsidRPr="00010C7D">
        <w:rPr>
          <w:sz w:val="24"/>
        </w:rPr>
        <w:t>University may also remove/</w:t>
      </w:r>
      <w:r w:rsidR="00974849">
        <w:rPr>
          <w:sz w:val="24"/>
        </w:rPr>
        <w:t xml:space="preserve"> </w:t>
      </w:r>
      <w:r w:rsidR="00867BCC" w:rsidRPr="00010C7D">
        <w:rPr>
          <w:sz w:val="24"/>
        </w:rPr>
        <w:t>reassign from the A/E to any selected Consultants certain inspection, verification, acceptance, rejection, and administrative duties and authority. The University shall provide the C</w:t>
      </w:r>
      <w:r w:rsidR="003F2532" w:rsidRPr="00010C7D">
        <w:rPr>
          <w:sz w:val="24"/>
        </w:rPr>
        <w:t>M/GC</w:t>
      </w:r>
      <w:r w:rsidR="00867BCC" w:rsidRPr="00010C7D">
        <w:rPr>
          <w:sz w:val="24"/>
        </w:rPr>
        <w:t xml:space="preserve"> and the A/E information in writing defining the limits of the selected Consultants’ authority.</w:t>
      </w:r>
    </w:p>
    <w:p w14:paraId="1F0E437B" w14:textId="77777777" w:rsidR="009453BF" w:rsidRPr="00010C7D" w:rsidRDefault="009453BF" w:rsidP="00CC02C2">
      <w:pPr>
        <w:rPr>
          <w:sz w:val="24"/>
        </w:rPr>
      </w:pPr>
    </w:p>
    <w:p w14:paraId="1F0E437C" w14:textId="258AD611" w:rsidR="00867BCC" w:rsidRPr="00010C7D" w:rsidRDefault="00867BCC" w:rsidP="009453BF">
      <w:pPr>
        <w:pStyle w:val="Heading2"/>
      </w:pPr>
      <w:bookmarkStart w:id="13" w:name="_Toc221597632"/>
      <w:bookmarkStart w:id="14" w:name="_Toc258252470"/>
      <w:bookmarkStart w:id="15" w:name="_Toc391646660"/>
      <w:bookmarkStart w:id="16" w:name="_Toc116037390"/>
      <w:r w:rsidRPr="00010C7D">
        <w:lastRenderedPageBreak/>
        <w:t>1.3</w:t>
      </w:r>
      <w:r w:rsidR="009453BF" w:rsidRPr="00010C7D">
        <w:tab/>
      </w:r>
      <w:bookmarkEnd w:id="13"/>
      <w:r w:rsidR="009F65CD" w:rsidRPr="00010C7D">
        <w:t xml:space="preserve">GOVERNING AUTHORITY </w:t>
      </w:r>
      <w:r w:rsidR="0080031B">
        <w:t>&amp;</w:t>
      </w:r>
      <w:r w:rsidR="009F65CD" w:rsidRPr="00010C7D">
        <w:t xml:space="preserve"> APPLICABILITY OF PROVISIONS</w:t>
      </w:r>
      <w:bookmarkEnd w:id="14"/>
      <w:bookmarkEnd w:id="15"/>
      <w:bookmarkEnd w:id="16"/>
    </w:p>
    <w:p w14:paraId="1F0E437D" w14:textId="1C92636D" w:rsidR="00867BCC" w:rsidRPr="00057539" w:rsidRDefault="00867BCC" w:rsidP="00CC02C2">
      <w:pPr>
        <w:rPr>
          <w:sz w:val="24"/>
        </w:rPr>
      </w:pPr>
      <w:r w:rsidRPr="00010C7D">
        <w:rPr>
          <w:sz w:val="24"/>
        </w:rPr>
        <w:t>The C</w:t>
      </w:r>
      <w:r w:rsidR="003F2532" w:rsidRPr="00010C7D">
        <w:rPr>
          <w:sz w:val="24"/>
        </w:rPr>
        <w:t>M/GC</w:t>
      </w:r>
      <w:r w:rsidRPr="00010C7D">
        <w:rPr>
          <w:sz w:val="24"/>
        </w:rPr>
        <w:t xml:space="preserve"> shall abide by </w:t>
      </w:r>
      <w:r w:rsidR="009F65CD" w:rsidRPr="00010C7D">
        <w:rPr>
          <w:sz w:val="24"/>
        </w:rPr>
        <w:t xml:space="preserve">all </w:t>
      </w:r>
      <w:r w:rsidRPr="00010C7D">
        <w:rPr>
          <w:sz w:val="24"/>
        </w:rPr>
        <w:t xml:space="preserve">University regulations and </w:t>
      </w:r>
      <w:r w:rsidR="00355DE8" w:rsidRPr="00010C7D">
        <w:rPr>
          <w:sz w:val="24"/>
        </w:rPr>
        <w:t>amendments and</w:t>
      </w:r>
      <w:r w:rsidR="009F65CD" w:rsidRPr="00010C7D">
        <w:rPr>
          <w:sz w:val="24"/>
        </w:rPr>
        <w:t xml:space="preserve"> all other applicable laws and regulations of the Commonwealth,</w:t>
      </w:r>
      <w:r w:rsidRPr="00010C7D">
        <w:rPr>
          <w:sz w:val="24"/>
        </w:rPr>
        <w:t xml:space="preserve"> including those that may be issued during the Contract. </w:t>
      </w:r>
      <w:r w:rsidR="009F65CD" w:rsidRPr="00010C7D">
        <w:rPr>
          <w:sz w:val="24"/>
        </w:rPr>
        <w:t xml:space="preserve">This governing authority </w:t>
      </w:r>
      <w:r w:rsidRPr="00010C7D">
        <w:rPr>
          <w:sz w:val="24"/>
        </w:rPr>
        <w:t>appl</w:t>
      </w:r>
      <w:r w:rsidR="009F65CD" w:rsidRPr="00010C7D">
        <w:rPr>
          <w:sz w:val="24"/>
        </w:rPr>
        <w:t>ies</w:t>
      </w:r>
      <w:r w:rsidRPr="00010C7D">
        <w:rPr>
          <w:sz w:val="24"/>
        </w:rPr>
        <w:t xml:space="preserve"> to all employees of the C</w:t>
      </w:r>
      <w:r w:rsidR="000C1CF8" w:rsidRPr="00010C7D">
        <w:rPr>
          <w:sz w:val="24"/>
        </w:rPr>
        <w:t>M/GC</w:t>
      </w:r>
      <w:r w:rsidR="00102F30">
        <w:rPr>
          <w:sz w:val="24"/>
        </w:rPr>
        <w:t xml:space="preserve"> and all </w:t>
      </w:r>
      <w:r w:rsidR="000C1CF8" w:rsidRPr="00010C7D">
        <w:rPr>
          <w:sz w:val="24"/>
        </w:rPr>
        <w:t>Subc</w:t>
      </w:r>
      <w:r w:rsidRPr="00010C7D">
        <w:rPr>
          <w:sz w:val="24"/>
        </w:rPr>
        <w:t xml:space="preserve">ontractors. </w:t>
      </w:r>
      <w:r w:rsidRPr="00057539">
        <w:rPr>
          <w:sz w:val="24"/>
        </w:rPr>
        <w:t xml:space="preserve">In </w:t>
      </w:r>
      <w:r w:rsidR="00974849" w:rsidRPr="00057539">
        <w:rPr>
          <w:sz w:val="24"/>
        </w:rPr>
        <w:t>particular,</w:t>
      </w:r>
      <w:r w:rsidR="00A60D98" w:rsidRPr="00057539">
        <w:rPr>
          <w:sz w:val="24"/>
        </w:rPr>
        <w:t xml:space="preserve"> the CM/GC should note</w:t>
      </w:r>
      <w:r w:rsidRPr="00057539">
        <w:rPr>
          <w:sz w:val="24"/>
        </w:rPr>
        <w:t xml:space="preserve"> regulations pertaining to sexual harassment, drug and alcohol use, abusive and offensive language</w:t>
      </w:r>
      <w:r w:rsidR="003F2532" w:rsidRPr="00057539">
        <w:rPr>
          <w:sz w:val="24"/>
        </w:rPr>
        <w:t>,</w:t>
      </w:r>
      <w:r w:rsidR="009F65CD" w:rsidRPr="00057539">
        <w:rPr>
          <w:sz w:val="24"/>
        </w:rPr>
        <w:t xml:space="preserve"> and smoking</w:t>
      </w:r>
      <w:r w:rsidRPr="00057539">
        <w:rPr>
          <w:sz w:val="24"/>
        </w:rPr>
        <w:t>.</w:t>
      </w:r>
    </w:p>
    <w:p w14:paraId="36FD0219" w14:textId="14CC6A2C" w:rsidR="00057539" w:rsidRPr="00057539" w:rsidRDefault="00057539" w:rsidP="00CC02C2">
      <w:pPr>
        <w:rPr>
          <w:sz w:val="24"/>
        </w:rPr>
      </w:pPr>
    </w:p>
    <w:p w14:paraId="0111DD20" w14:textId="76F1DC6E" w:rsidR="00057539" w:rsidRPr="00057539" w:rsidRDefault="00057539" w:rsidP="00CC02C2">
      <w:pPr>
        <w:rPr>
          <w:b/>
          <w:i/>
          <w:sz w:val="24"/>
        </w:rPr>
      </w:pPr>
      <w:r w:rsidRPr="00057539">
        <w:rPr>
          <w:b/>
          <w:i/>
          <w:sz w:val="24"/>
        </w:rPr>
        <w:t xml:space="preserve">When the CM/GC performs Work in, around and/or for </w:t>
      </w:r>
      <w:r w:rsidR="00D15907">
        <w:rPr>
          <w:b/>
          <w:i/>
          <w:sz w:val="24"/>
        </w:rPr>
        <w:t xml:space="preserve">UVA </w:t>
      </w:r>
      <w:r w:rsidRPr="00057539">
        <w:rPr>
          <w:b/>
          <w:i/>
          <w:sz w:val="24"/>
        </w:rPr>
        <w:t xml:space="preserve">Health, the CM/GC shall also abide by all applicable </w:t>
      </w:r>
      <w:r w:rsidR="00D15907">
        <w:rPr>
          <w:b/>
          <w:i/>
          <w:sz w:val="24"/>
        </w:rPr>
        <w:t xml:space="preserve">UVA </w:t>
      </w:r>
      <w:r w:rsidRPr="00057539">
        <w:rPr>
          <w:b/>
          <w:i/>
          <w:sz w:val="24"/>
        </w:rPr>
        <w:t>Health Policies, including but not limited to, policies addressing identification, access, and behavior. The CAM shall provide copies of all current policies at (or prior to) the Preconstruction Meeting.</w:t>
      </w:r>
    </w:p>
    <w:p w14:paraId="1F0E437E" w14:textId="77777777" w:rsidR="009453BF" w:rsidRPr="00057539" w:rsidRDefault="009453BF" w:rsidP="00CC02C2">
      <w:pPr>
        <w:rPr>
          <w:sz w:val="24"/>
        </w:rPr>
      </w:pPr>
    </w:p>
    <w:p w14:paraId="1F0E437F" w14:textId="77777777" w:rsidR="00867BCC" w:rsidRPr="00010C7D" w:rsidRDefault="009453BF" w:rsidP="00CC02C2">
      <w:pPr>
        <w:pStyle w:val="Heading2"/>
      </w:pPr>
      <w:bookmarkStart w:id="17" w:name="_Toc221597633"/>
      <w:bookmarkStart w:id="18" w:name="_Toc258252471"/>
      <w:bookmarkStart w:id="19" w:name="_Toc391646661"/>
      <w:bookmarkStart w:id="20" w:name="_Toc116037391"/>
      <w:r w:rsidRPr="00010C7D">
        <w:t>1.4</w:t>
      </w:r>
      <w:r w:rsidRPr="00010C7D">
        <w:tab/>
      </w:r>
      <w:r w:rsidR="00867BCC" w:rsidRPr="00010C7D">
        <w:t xml:space="preserve">RESUMES FOR </w:t>
      </w:r>
      <w:bookmarkEnd w:id="17"/>
      <w:r w:rsidR="00103EA5" w:rsidRPr="00010C7D">
        <w:t>C</w:t>
      </w:r>
      <w:r w:rsidR="00ED30DF" w:rsidRPr="00010C7D">
        <w:t>M</w:t>
      </w:r>
      <w:r w:rsidR="00F0491D" w:rsidRPr="00010C7D">
        <w:t>/GC</w:t>
      </w:r>
      <w:r w:rsidR="00103EA5" w:rsidRPr="00010C7D">
        <w:t>’S PERSONNEL</w:t>
      </w:r>
      <w:bookmarkEnd w:id="18"/>
      <w:bookmarkEnd w:id="19"/>
      <w:bookmarkEnd w:id="20"/>
    </w:p>
    <w:p w14:paraId="1F0E4380" w14:textId="62458C01" w:rsidR="00867BCC" w:rsidRDefault="00867BCC" w:rsidP="00CC02C2">
      <w:pPr>
        <w:rPr>
          <w:sz w:val="24"/>
        </w:rPr>
      </w:pPr>
      <w:r w:rsidRPr="00010C7D">
        <w:rPr>
          <w:sz w:val="24"/>
        </w:rPr>
        <w:t>A.</w:t>
      </w:r>
      <w:r w:rsidR="009453BF" w:rsidRPr="00010C7D">
        <w:rPr>
          <w:sz w:val="24"/>
        </w:rPr>
        <w:t xml:space="preserve"> </w:t>
      </w:r>
      <w:r w:rsidR="003F2532" w:rsidRPr="00010C7D">
        <w:rPr>
          <w:sz w:val="24"/>
        </w:rPr>
        <w:t>CM/GC</w:t>
      </w:r>
      <w:r w:rsidRPr="00010C7D">
        <w:rPr>
          <w:sz w:val="24"/>
        </w:rPr>
        <w:t xml:space="preserve"> shall submit to the University, at least one week prior to the Preconstruction Meeting, a resume for each principal staff member who will work on the </w:t>
      </w:r>
      <w:r w:rsidR="00D46B74">
        <w:rPr>
          <w:sz w:val="24"/>
        </w:rPr>
        <w:t>P</w:t>
      </w:r>
      <w:r w:rsidRPr="00010C7D">
        <w:rPr>
          <w:sz w:val="24"/>
        </w:rPr>
        <w:t>roject, including PM, Superintendent, Foreman</w:t>
      </w:r>
      <w:r w:rsidR="00B3591C" w:rsidRPr="00010C7D">
        <w:rPr>
          <w:sz w:val="24"/>
        </w:rPr>
        <w:t>, and Quality Control Representative</w:t>
      </w:r>
      <w:r w:rsidRPr="00010C7D">
        <w:rPr>
          <w:sz w:val="24"/>
        </w:rPr>
        <w:t>.</w:t>
      </w:r>
    </w:p>
    <w:p w14:paraId="1B8B02A1" w14:textId="77777777" w:rsidR="005239DA" w:rsidRPr="00010C7D" w:rsidRDefault="005239DA" w:rsidP="00CC02C2">
      <w:pPr>
        <w:rPr>
          <w:sz w:val="24"/>
        </w:rPr>
      </w:pPr>
    </w:p>
    <w:p w14:paraId="1F0E4382" w14:textId="20394582" w:rsidR="00867BCC" w:rsidRPr="00010C7D" w:rsidRDefault="00867BCC" w:rsidP="00CC02C2">
      <w:pPr>
        <w:rPr>
          <w:sz w:val="24"/>
        </w:rPr>
      </w:pPr>
      <w:r w:rsidRPr="00010C7D">
        <w:rPr>
          <w:sz w:val="24"/>
        </w:rPr>
        <w:t>B.</w:t>
      </w:r>
      <w:r w:rsidR="009453BF" w:rsidRPr="00010C7D">
        <w:rPr>
          <w:sz w:val="24"/>
        </w:rPr>
        <w:t xml:space="preserve"> </w:t>
      </w:r>
      <w:r w:rsidRPr="00010C7D">
        <w:rPr>
          <w:sz w:val="24"/>
        </w:rPr>
        <w:t>Resumes shall include, at a minimum, educational background, length of time with the company, and past work experience, with an outline of responsible positions held.</w:t>
      </w:r>
      <w:r w:rsidR="005239DA">
        <w:rPr>
          <w:sz w:val="24"/>
        </w:rPr>
        <w:t xml:space="preserve"> </w:t>
      </w:r>
      <w:r w:rsidR="005239DA" w:rsidRPr="00057539">
        <w:rPr>
          <w:b/>
          <w:i/>
        </w:rPr>
        <w:t xml:space="preserve">When </w:t>
      </w:r>
      <w:r w:rsidR="00A215EA" w:rsidRPr="00057539">
        <w:rPr>
          <w:b/>
          <w:i/>
        </w:rPr>
        <w:t xml:space="preserve">the CM/GC performs </w:t>
      </w:r>
      <w:r w:rsidR="00D46B74" w:rsidRPr="00057539">
        <w:rPr>
          <w:b/>
          <w:i/>
        </w:rPr>
        <w:t>W</w:t>
      </w:r>
      <w:r w:rsidR="005239DA" w:rsidRPr="00057539">
        <w:rPr>
          <w:b/>
          <w:i/>
        </w:rPr>
        <w:t xml:space="preserve">ork in, around, and/or for the </w:t>
      </w:r>
      <w:r w:rsidR="00D15907">
        <w:rPr>
          <w:b/>
          <w:i/>
        </w:rPr>
        <w:t xml:space="preserve">UVA </w:t>
      </w:r>
      <w:r w:rsidR="005239DA" w:rsidRPr="00057539">
        <w:rPr>
          <w:b/>
          <w:i/>
        </w:rPr>
        <w:t xml:space="preserve">Health, </w:t>
      </w:r>
      <w:r w:rsidR="00A215EA" w:rsidRPr="00057539">
        <w:rPr>
          <w:b/>
          <w:i/>
        </w:rPr>
        <w:t>it</w:t>
      </w:r>
      <w:r w:rsidR="005239DA" w:rsidRPr="00057539">
        <w:rPr>
          <w:b/>
          <w:i/>
        </w:rPr>
        <w:t xml:space="preserve"> </w:t>
      </w:r>
      <w:r w:rsidR="00A215EA" w:rsidRPr="00057539">
        <w:rPr>
          <w:b/>
          <w:i/>
        </w:rPr>
        <w:t>s</w:t>
      </w:r>
      <w:r w:rsidR="005239DA" w:rsidRPr="00057539">
        <w:rPr>
          <w:b/>
          <w:i/>
        </w:rPr>
        <w:t>hall identify a staff member designated for oversight of Infection Control and Interim Life Safety Measures</w:t>
      </w:r>
      <w:r w:rsidR="00850547">
        <w:rPr>
          <w:b/>
          <w:i/>
        </w:rPr>
        <w:t xml:space="preserve"> (ILSM)</w:t>
      </w:r>
      <w:r w:rsidR="005239DA" w:rsidRPr="00057539">
        <w:rPr>
          <w:b/>
          <w:i/>
        </w:rPr>
        <w:t xml:space="preserve"> and </w:t>
      </w:r>
      <w:r w:rsidR="00A215EA" w:rsidRPr="00057539">
        <w:rPr>
          <w:b/>
          <w:i/>
        </w:rPr>
        <w:t xml:space="preserve">demonstrate </w:t>
      </w:r>
      <w:r w:rsidR="005239DA" w:rsidRPr="00057539">
        <w:rPr>
          <w:b/>
          <w:i/>
        </w:rPr>
        <w:t>appropriate qualifications.</w:t>
      </w:r>
    </w:p>
    <w:p w14:paraId="1F0E4383" w14:textId="77777777" w:rsidR="009453BF" w:rsidRPr="00010C7D" w:rsidRDefault="009453BF" w:rsidP="00CC02C2">
      <w:pPr>
        <w:rPr>
          <w:sz w:val="24"/>
        </w:rPr>
      </w:pPr>
    </w:p>
    <w:p w14:paraId="1F0E4385" w14:textId="4AEFB3FA" w:rsidR="00F23BC1" w:rsidRDefault="00867BCC" w:rsidP="00A60D98">
      <w:pPr>
        <w:rPr>
          <w:sz w:val="24"/>
        </w:rPr>
      </w:pPr>
      <w:r w:rsidRPr="00010C7D">
        <w:rPr>
          <w:sz w:val="24"/>
        </w:rPr>
        <w:t>C.</w:t>
      </w:r>
      <w:r w:rsidR="009453BF" w:rsidRPr="00010C7D">
        <w:rPr>
          <w:sz w:val="24"/>
        </w:rPr>
        <w:t xml:space="preserve"> </w:t>
      </w:r>
      <w:r w:rsidRPr="00010C7D">
        <w:rPr>
          <w:sz w:val="24"/>
        </w:rPr>
        <w:t>University reserves the right to interview and reject any staff member for specific reasons and request new resume submissions.</w:t>
      </w:r>
    </w:p>
    <w:p w14:paraId="4FAAE630" w14:textId="77777777" w:rsidR="00A60D98" w:rsidRPr="00010C7D" w:rsidRDefault="00A60D98" w:rsidP="00A60D98">
      <w:pPr>
        <w:rPr>
          <w:sz w:val="24"/>
        </w:rPr>
      </w:pPr>
    </w:p>
    <w:p w14:paraId="1F0E4386" w14:textId="6628CDC7" w:rsidR="00D00220" w:rsidRPr="00010C7D" w:rsidRDefault="00867BCC" w:rsidP="00CC02C2">
      <w:pPr>
        <w:pStyle w:val="Heading2"/>
      </w:pPr>
      <w:bookmarkStart w:id="21" w:name="_Toc221597634"/>
      <w:bookmarkStart w:id="22" w:name="_Toc258252472"/>
      <w:bookmarkStart w:id="23" w:name="_Toc391646662"/>
      <w:bookmarkStart w:id="24" w:name="_Toc116037392"/>
      <w:r w:rsidRPr="00010C7D">
        <w:t>1.5</w:t>
      </w:r>
      <w:r w:rsidRPr="00010C7D">
        <w:tab/>
      </w:r>
      <w:bookmarkEnd w:id="21"/>
      <w:r w:rsidR="00103EA5" w:rsidRPr="00010C7D">
        <w:t>PARTNERING</w:t>
      </w:r>
      <w:bookmarkEnd w:id="22"/>
      <w:bookmarkEnd w:id="23"/>
      <w:bookmarkEnd w:id="24"/>
    </w:p>
    <w:p w14:paraId="1F0E4387" w14:textId="77777777" w:rsidR="00867BCC" w:rsidRPr="00FD272F" w:rsidRDefault="008553F3" w:rsidP="00CC02C2">
      <w:pPr>
        <w:rPr>
          <w:b/>
          <w:i/>
          <w:sz w:val="24"/>
        </w:rPr>
      </w:pPr>
      <w:r w:rsidRPr="00FD272F">
        <w:rPr>
          <w:b/>
          <w:i/>
          <w:caps/>
          <w:sz w:val="24"/>
        </w:rPr>
        <w:t>(</w:t>
      </w:r>
      <w:r w:rsidR="00F515BA" w:rsidRPr="00FD272F">
        <w:rPr>
          <w:b/>
          <w:i/>
          <w:sz w:val="24"/>
        </w:rPr>
        <w:t>Optional - confirm with University PM if construction cost exceeds $5M.</w:t>
      </w:r>
      <w:r w:rsidRPr="00FD272F">
        <w:rPr>
          <w:b/>
          <w:i/>
          <w:caps/>
          <w:sz w:val="24"/>
        </w:rPr>
        <w:t>)</w:t>
      </w:r>
      <w:r w:rsidR="00867BCC" w:rsidRPr="00FD272F">
        <w:rPr>
          <w:b/>
          <w:i/>
          <w:caps/>
          <w:sz w:val="24"/>
        </w:rPr>
        <w:t xml:space="preserve">   </w:t>
      </w:r>
    </w:p>
    <w:p w14:paraId="1F0E4388" w14:textId="77777777" w:rsidR="00867BCC" w:rsidRPr="00010C7D" w:rsidRDefault="00867BCC" w:rsidP="00CC02C2">
      <w:pPr>
        <w:rPr>
          <w:sz w:val="24"/>
        </w:rPr>
      </w:pPr>
    </w:p>
    <w:p w14:paraId="1F0E4389" w14:textId="2E3C1B02" w:rsidR="00867BCC" w:rsidRPr="00010C7D" w:rsidRDefault="00867BCC" w:rsidP="00CC02C2">
      <w:pPr>
        <w:rPr>
          <w:sz w:val="24"/>
        </w:rPr>
      </w:pPr>
      <w:r w:rsidRPr="00010C7D">
        <w:rPr>
          <w:sz w:val="24"/>
        </w:rPr>
        <w:t xml:space="preserve">The University intends to encourage the foundation of a cohesive partnership between </w:t>
      </w:r>
      <w:r w:rsidR="0027519F">
        <w:rPr>
          <w:sz w:val="24"/>
        </w:rPr>
        <w:t xml:space="preserve">the </w:t>
      </w:r>
      <w:r w:rsidRPr="00010C7D">
        <w:rPr>
          <w:sz w:val="24"/>
        </w:rPr>
        <w:t>U</w:t>
      </w:r>
      <w:r w:rsidR="0027519F">
        <w:rPr>
          <w:sz w:val="24"/>
        </w:rPr>
        <w:t>niversity</w:t>
      </w:r>
      <w:r w:rsidRPr="00010C7D">
        <w:rPr>
          <w:sz w:val="24"/>
        </w:rPr>
        <w:t>, A/E, C</w:t>
      </w:r>
      <w:r w:rsidR="000C1CF8" w:rsidRPr="00010C7D">
        <w:rPr>
          <w:sz w:val="24"/>
        </w:rPr>
        <w:t>M/GC</w:t>
      </w:r>
      <w:r w:rsidRPr="00010C7D">
        <w:rPr>
          <w:sz w:val="24"/>
        </w:rPr>
        <w:t>, Suppliers</w:t>
      </w:r>
      <w:r w:rsidR="000C1CF8" w:rsidRPr="00010C7D">
        <w:rPr>
          <w:sz w:val="24"/>
        </w:rPr>
        <w:t>,</w:t>
      </w:r>
      <w:r w:rsidR="00102F30">
        <w:rPr>
          <w:sz w:val="24"/>
        </w:rPr>
        <w:t xml:space="preserve"> and </w:t>
      </w:r>
      <w:r w:rsidR="000C1CF8" w:rsidRPr="00010C7D">
        <w:rPr>
          <w:sz w:val="24"/>
        </w:rPr>
        <w:t>Subc</w:t>
      </w:r>
      <w:r w:rsidRPr="00010C7D">
        <w:rPr>
          <w:sz w:val="24"/>
        </w:rPr>
        <w:t xml:space="preserve">ontractors. </w:t>
      </w:r>
      <w:r w:rsidR="0027519F">
        <w:rPr>
          <w:sz w:val="24"/>
        </w:rPr>
        <w:t>UVA will structure t</w:t>
      </w:r>
      <w:r w:rsidRPr="00010C7D">
        <w:rPr>
          <w:sz w:val="24"/>
        </w:rPr>
        <w:t>his partnership to draw on the strengths of each organization to identify and achieve reciprocal goals. The objectives of this partnership are effective and efficient contract performance intended to achieve completion within budget, on schedule, and satisfactory to all partners.</w:t>
      </w:r>
    </w:p>
    <w:p w14:paraId="1F0E438A" w14:textId="77777777" w:rsidR="00867BCC" w:rsidRPr="00010C7D" w:rsidRDefault="00867BCC" w:rsidP="00CC02C2">
      <w:pPr>
        <w:rPr>
          <w:sz w:val="24"/>
        </w:rPr>
      </w:pPr>
    </w:p>
    <w:p w14:paraId="1F0E438B" w14:textId="2444C789" w:rsidR="00867BCC" w:rsidRPr="00010C7D" w:rsidRDefault="00867BCC" w:rsidP="00CC02C2">
      <w:pPr>
        <w:rPr>
          <w:sz w:val="24"/>
        </w:rPr>
      </w:pPr>
      <w:r w:rsidRPr="00010C7D">
        <w:rPr>
          <w:sz w:val="24"/>
        </w:rPr>
        <w:t>This partnership will be multi</w:t>
      </w:r>
      <w:r w:rsidR="008C484B" w:rsidRPr="00010C7D">
        <w:rPr>
          <w:sz w:val="24"/>
        </w:rPr>
        <w:t>-</w:t>
      </w:r>
      <w:r w:rsidRPr="00010C7D">
        <w:rPr>
          <w:sz w:val="24"/>
        </w:rPr>
        <w:t>party in makeup and agreements developed will be non-binding</w:t>
      </w:r>
      <w:r w:rsidR="00E5657C" w:rsidRPr="00010C7D">
        <w:rPr>
          <w:sz w:val="24"/>
        </w:rPr>
        <w:t xml:space="preserve">. </w:t>
      </w:r>
      <w:r w:rsidRPr="00010C7D">
        <w:rPr>
          <w:sz w:val="24"/>
        </w:rPr>
        <w:t>Any costs to each partner associated with the partnering process will be the responsibility of each partner. To implement this partnership initiative, t</w:t>
      </w:r>
      <w:r w:rsidR="0027519F">
        <w:rPr>
          <w:sz w:val="24"/>
        </w:rPr>
        <w:t xml:space="preserve">he University </w:t>
      </w:r>
      <w:r w:rsidRPr="00010C7D">
        <w:rPr>
          <w:sz w:val="24"/>
        </w:rPr>
        <w:t>anticipate</w:t>
      </w:r>
      <w:r w:rsidR="0027519F">
        <w:rPr>
          <w:sz w:val="24"/>
        </w:rPr>
        <w:t>s</w:t>
      </w:r>
      <w:r w:rsidRPr="00010C7D">
        <w:rPr>
          <w:sz w:val="24"/>
        </w:rPr>
        <w:t xml:space="preserve"> that within </w:t>
      </w:r>
      <w:r w:rsidR="00071B6B">
        <w:rPr>
          <w:sz w:val="24"/>
        </w:rPr>
        <w:t xml:space="preserve">60 </w:t>
      </w:r>
      <w:r w:rsidR="0027519F">
        <w:rPr>
          <w:sz w:val="24"/>
        </w:rPr>
        <w:t>days</w:t>
      </w:r>
      <w:r w:rsidRPr="00010C7D">
        <w:rPr>
          <w:sz w:val="24"/>
        </w:rPr>
        <w:t xml:space="preserve"> of the Notice to Proceed, all partners will attend a team-building workshop of one to two days duration. The University will provide a formal Facilitator for the workshop to help develop non-binding goals of the partnership and non-binding special procedures to enhance the partnership. </w:t>
      </w:r>
      <w:r w:rsidR="00071B6B">
        <w:rPr>
          <w:sz w:val="24"/>
        </w:rPr>
        <w:t xml:space="preserve">The </w:t>
      </w:r>
      <w:r w:rsidR="00D46B74">
        <w:rPr>
          <w:sz w:val="24"/>
        </w:rPr>
        <w:t>P</w:t>
      </w:r>
      <w:r w:rsidR="00071B6B">
        <w:rPr>
          <w:sz w:val="24"/>
        </w:rPr>
        <w:t>roject team will hold f</w:t>
      </w:r>
      <w:r w:rsidRPr="00010C7D">
        <w:rPr>
          <w:sz w:val="24"/>
        </w:rPr>
        <w:t>ollow-up workshops periodically throughout the duration of the contract as agreed to by all partners.</w:t>
      </w:r>
    </w:p>
    <w:p w14:paraId="1F0E438C" w14:textId="77777777" w:rsidR="00D00220" w:rsidRPr="00010C7D" w:rsidRDefault="00D00220" w:rsidP="00CC02C2">
      <w:pPr>
        <w:rPr>
          <w:sz w:val="24"/>
        </w:rPr>
      </w:pPr>
    </w:p>
    <w:p w14:paraId="1F0E438D" w14:textId="77777777" w:rsidR="00867BCC" w:rsidRPr="00010C7D" w:rsidRDefault="00867BCC" w:rsidP="00CC02C2">
      <w:pPr>
        <w:rPr>
          <w:sz w:val="24"/>
        </w:rPr>
      </w:pPr>
      <w:r w:rsidRPr="00010C7D">
        <w:rPr>
          <w:sz w:val="24"/>
        </w:rPr>
        <w:lastRenderedPageBreak/>
        <w:t>An integral part of the non-binding special procedures will be the resolution of disputes in a timely, professional, and non-adversarial manner.</w:t>
      </w:r>
    </w:p>
    <w:p w14:paraId="1F0E438E" w14:textId="77777777" w:rsidR="00867BCC" w:rsidRPr="00010C7D" w:rsidRDefault="00867BCC" w:rsidP="00CC02C2">
      <w:pPr>
        <w:rPr>
          <w:sz w:val="24"/>
        </w:rPr>
      </w:pPr>
    </w:p>
    <w:p w14:paraId="1F0E438F" w14:textId="77777777" w:rsidR="00D00220" w:rsidRPr="00010C7D" w:rsidRDefault="00867BCC" w:rsidP="00CC02C2">
      <w:pPr>
        <w:pStyle w:val="Heading2"/>
      </w:pPr>
      <w:bookmarkStart w:id="25" w:name="_Toc221597635"/>
      <w:bookmarkStart w:id="26" w:name="_Toc258252473"/>
      <w:bookmarkStart w:id="27" w:name="_Toc391646663"/>
      <w:bookmarkStart w:id="28" w:name="_Toc116037393"/>
      <w:r w:rsidRPr="00010C7D">
        <w:t>1.6</w:t>
      </w:r>
      <w:r w:rsidR="00D00220" w:rsidRPr="00010C7D">
        <w:tab/>
        <w:t>SW</w:t>
      </w:r>
      <w:r w:rsidR="008553F3" w:rsidRPr="00010C7D">
        <w:t>a</w:t>
      </w:r>
      <w:r w:rsidR="00D00220" w:rsidRPr="00010C7D">
        <w:t xml:space="preserve">M </w:t>
      </w:r>
      <w:bookmarkEnd w:id="25"/>
      <w:r w:rsidR="00731193" w:rsidRPr="00010C7D">
        <w:t>FIRM UTILIZATION</w:t>
      </w:r>
      <w:bookmarkEnd w:id="26"/>
      <w:bookmarkEnd w:id="27"/>
      <w:bookmarkEnd w:id="28"/>
    </w:p>
    <w:p w14:paraId="3A38A89D" w14:textId="389303A2" w:rsidR="00145070" w:rsidRPr="00145070" w:rsidRDefault="00145070" w:rsidP="00145070">
      <w:pPr>
        <w:rPr>
          <w:sz w:val="24"/>
        </w:rPr>
      </w:pPr>
      <w:r w:rsidRPr="00145070">
        <w:rPr>
          <w:sz w:val="24"/>
        </w:rPr>
        <w:t xml:space="preserve">It is the policy of the Commonwealth of Virginia and the University to contribute to the establishment, preservation, and strengthening of SWaM firms as further </w:t>
      </w:r>
      <w:r w:rsidRPr="002055F7">
        <w:rPr>
          <w:sz w:val="24"/>
        </w:rPr>
        <w:t xml:space="preserve">defined in the General Conditions of the Contract </w:t>
      </w:r>
      <w:r w:rsidRPr="002055F7">
        <w:rPr>
          <w:b/>
          <w:bCs/>
          <w:sz w:val="24"/>
        </w:rPr>
        <w:t>(</w:t>
      </w:r>
      <w:r w:rsidRPr="002055F7">
        <w:rPr>
          <w:b/>
          <w:bCs/>
          <w:i/>
          <w:iCs/>
          <w:sz w:val="24"/>
        </w:rPr>
        <w:t>CO-7</w:t>
      </w:r>
      <w:r w:rsidRPr="002055F7">
        <w:rPr>
          <w:b/>
          <w:bCs/>
          <w:i/>
          <w:iCs/>
          <w:sz w:val="24"/>
        </w:rPr>
        <w:t xml:space="preserve">; </w:t>
      </w:r>
      <w:r w:rsidRPr="002055F7">
        <w:rPr>
          <w:b/>
          <w:bCs/>
          <w:i/>
          <w:iCs/>
          <w:sz w:val="24"/>
        </w:rPr>
        <w:t>HECO-7CM</w:t>
      </w:r>
      <w:r w:rsidRPr="002055F7">
        <w:rPr>
          <w:b/>
          <w:bCs/>
          <w:i/>
          <w:iCs/>
          <w:sz w:val="24"/>
        </w:rPr>
        <w:t xml:space="preserve">; </w:t>
      </w:r>
      <w:r w:rsidRPr="002055F7">
        <w:rPr>
          <w:b/>
          <w:bCs/>
          <w:i/>
          <w:iCs/>
          <w:sz w:val="24"/>
          <w:u w:val="single"/>
        </w:rPr>
        <w:t>or</w:t>
      </w:r>
      <w:r w:rsidRPr="002055F7">
        <w:rPr>
          <w:b/>
          <w:bCs/>
          <w:i/>
          <w:iCs/>
          <w:sz w:val="24"/>
        </w:rPr>
        <w:t xml:space="preserve"> CO-7DB</w:t>
      </w:r>
      <w:r w:rsidRPr="002055F7">
        <w:rPr>
          <w:b/>
          <w:bCs/>
          <w:sz w:val="24"/>
        </w:rPr>
        <w:t>)</w:t>
      </w:r>
      <w:r w:rsidRPr="002055F7">
        <w:rPr>
          <w:sz w:val="24"/>
        </w:rPr>
        <w:t>, and to encourage their</w:t>
      </w:r>
      <w:r w:rsidRPr="00145070">
        <w:rPr>
          <w:sz w:val="24"/>
        </w:rPr>
        <w:t xml:space="preserve"> participation through partnerships, joint ventures, subcontracts, and other contractual opportunities. The Commonwealth of Virginia has a 50% target goal for </w:t>
      </w:r>
      <w:r w:rsidRPr="00145070">
        <w:rPr>
          <w:sz w:val="24"/>
        </w:rPr>
        <w:t>subcontracting</w:t>
      </w:r>
      <w:r w:rsidRPr="00145070">
        <w:rPr>
          <w:sz w:val="24"/>
        </w:rPr>
        <w:t xml:space="preserve"> small business for all new capital outlay construction and the University has a SWaM firm overall participation aspirational goal of </w:t>
      </w:r>
      <w:r w:rsidRPr="002055F7">
        <w:rPr>
          <w:b/>
          <w:bCs/>
          <w:sz w:val="24"/>
        </w:rPr>
        <w:t>(</w:t>
      </w:r>
      <w:r w:rsidRPr="002055F7">
        <w:rPr>
          <w:b/>
          <w:bCs/>
          <w:i/>
          <w:iCs/>
          <w:sz w:val="24"/>
        </w:rPr>
        <w:t xml:space="preserve">37% </w:t>
      </w:r>
      <w:r w:rsidRPr="002055F7">
        <w:rPr>
          <w:b/>
          <w:bCs/>
          <w:i/>
          <w:iCs/>
          <w:sz w:val="24"/>
        </w:rPr>
        <w:t xml:space="preserve">- </w:t>
      </w:r>
      <w:r w:rsidRPr="002055F7">
        <w:rPr>
          <w:b/>
          <w:bCs/>
          <w:i/>
          <w:iCs/>
          <w:sz w:val="24"/>
        </w:rPr>
        <w:t>updated annually</w:t>
      </w:r>
      <w:r w:rsidRPr="002055F7">
        <w:rPr>
          <w:b/>
          <w:bCs/>
          <w:sz w:val="24"/>
        </w:rPr>
        <w:t>)</w:t>
      </w:r>
      <w:r w:rsidRPr="00145070">
        <w:rPr>
          <w:sz w:val="24"/>
        </w:rPr>
        <w:t xml:space="preserve"> for procurement opportunities. Where it is practicable for the CM/GC to subcontract any portion of the awarded contracts to other firms, the University encourages the use of SWaM firms. </w:t>
      </w:r>
    </w:p>
    <w:p w14:paraId="2AA95FBC" w14:textId="77777777" w:rsidR="00145070" w:rsidRPr="00145070" w:rsidRDefault="00145070" w:rsidP="00145070">
      <w:pPr>
        <w:rPr>
          <w:sz w:val="24"/>
        </w:rPr>
      </w:pPr>
    </w:p>
    <w:p w14:paraId="3ECA7AD3" w14:textId="77777777" w:rsidR="00145070" w:rsidRPr="00145070" w:rsidRDefault="00145070" w:rsidP="00145070">
      <w:pPr>
        <w:rPr>
          <w:color w:val="000000"/>
          <w:sz w:val="24"/>
        </w:rPr>
      </w:pPr>
      <w:r w:rsidRPr="00145070">
        <w:rPr>
          <w:sz w:val="24"/>
        </w:rPr>
        <w:t xml:space="preserve">The </w:t>
      </w:r>
      <w:r w:rsidRPr="00145070">
        <w:rPr>
          <w:color w:val="000000"/>
          <w:sz w:val="24"/>
        </w:rPr>
        <w:t xml:space="preserve">CM/GCs </w:t>
      </w:r>
      <w:r w:rsidRPr="00145070">
        <w:rPr>
          <w:sz w:val="24"/>
        </w:rPr>
        <w:t xml:space="preserve">may obtain names of SWaM firms currently registered with, and certified by, the Virginia Department of Small Business and Supplier Diversity (SBSD) and desiring to work at the University from the Procurement &amp; Supplier Diversity Services Department at the University. </w:t>
      </w:r>
      <w:r w:rsidRPr="00145070">
        <w:rPr>
          <w:color w:val="000000"/>
          <w:sz w:val="24"/>
        </w:rPr>
        <w:t xml:space="preserve">See </w:t>
      </w:r>
      <w:hyperlink r:id="rId17" w:history="1">
        <w:r w:rsidRPr="00145070">
          <w:rPr>
            <w:rStyle w:val="Hyperlink"/>
            <w:sz w:val="24"/>
          </w:rPr>
          <w:t>http://www.procurement.virginia.edu/pagediversity</w:t>
        </w:r>
      </w:hyperlink>
      <w:r w:rsidRPr="00145070">
        <w:rPr>
          <w:color w:val="000000"/>
          <w:sz w:val="24"/>
        </w:rPr>
        <w:t xml:space="preserve"> for additional information.</w:t>
      </w:r>
    </w:p>
    <w:p w14:paraId="78D6CE16" w14:textId="77777777" w:rsidR="00145070" w:rsidRPr="00145070" w:rsidRDefault="00145070" w:rsidP="00145070">
      <w:pPr>
        <w:rPr>
          <w:sz w:val="24"/>
        </w:rPr>
      </w:pPr>
    </w:p>
    <w:p w14:paraId="0AC3462C" w14:textId="63AD0F3C" w:rsidR="00145070" w:rsidRPr="00145070" w:rsidRDefault="00145070" w:rsidP="00145070">
      <w:pPr>
        <w:rPr>
          <w:sz w:val="24"/>
        </w:rPr>
      </w:pPr>
      <w:r w:rsidRPr="00145070">
        <w:rPr>
          <w:color w:val="000000"/>
          <w:sz w:val="24"/>
        </w:rPr>
        <w:t>If the total amount of a contract exceeds $100,000, the CM/GC/ Subcontractor shall complete and submit quarterly reports, on forms provided by the Procurement &amp; Supplier Diversity Services Department in accordance with the University’s SWaM plan, to document Subcontractor and Supplier expenditures to SWaM firms in connection with the Project. The successful firm shall provide the University SWaM Contract Administrator with the name of the responsible person within their organization who will be the SWaM contact and who will be responsible for reporting verifiable SWaM expenditures resulting from this contract.</w:t>
      </w:r>
    </w:p>
    <w:p w14:paraId="1F0E4395" w14:textId="5BF74241" w:rsidR="00867BCC" w:rsidRPr="00010C7D" w:rsidRDefault="00867BCC" w:rsidP="00CC02C2">
      <w:pPr>
        <w:rPr>
          <w:color w:val="FF0000"/>
          <w:sz w:val="24"/>
        </w:rPr>
      </w:pPr>
    </w:p>
    <w:p w14:paraId="1F0E4396" w14:textId="174A466F" w:rsidR="00D00220" w:rsidRPr="00010C7D" w:rsidRDefault="00867BCC" w:rsidP="00CC02C2">
      <w:pPr>
        <w:pStyle w:val="Heading2"/>
      </w:pPr>
      <w:bookmarkStart w:id="29" w:name="_Toc221597636"/>
      <w:bookmarkStart w:id="30" w:name="_Toc258252474"/>
      <w:bookmarkStart w:id="31" w:name="_Toc391646664"/>
      <w:bookmarkStart w:id="32" w:name="_Toc116037394"/>
      <w:r w:rsidRPr="00010C7D">
        <w:t>1.7</w:t>
      </w:r>
      <w:r w:rsidRPr="00010C7D">
        <w:tab/>
        <w:t xml:space="preserve">LEED </w:t>
      </w:r>
      <w:bookmarkEnd w:id="29"/>
      <w:r w:rsidR="00731193" w:rsidRPr="00010C7D">
        <w:t>CERTIFICATION</w:t>
      </w:r>
      <w:bookmarkEnd w:id="30"/>
      <w:bookmarkEnd w:id="31"/>
      <w:bookmarkEnd w:id="32"/>
    </w:p>
    <w:p w14:paraId="1F0E4397" w14:textId="33374659" w:rsidR="00867BCC" w:rsidRPr="00010C7D" w:rsidRDefault="00867BCC" w:rsidP="00CC02C2">
      <w:pPr>
        <w:rPr>
          <w:sz w:val="24"/>
        </w:rPr>
      </w:pPr>
      <w:r w:rsidRPr="00010C7D">
        <w:rPr>
          <w:sz w:val="24"/>
        </w:rPr>
        <w:t xml:space="preserve">LEED certification requirements </w:t>
      </w:r>
      <w:r w:rsidR="00D00220" w:rsidRPr="00010C7D">
        <w:rPr>
          <w:sz w:val="24"/>
        </w:rPr>
        <w:t>a</w:t>
      </w:r>
      <w:r w:rsidRPr="00010C7D">
        <w:rPr>
          <w:sz w:val="24"/>
        </w:rPr>
        <w:t>pply to this contract. See the contract documents for detailed requirements.</w:t>
      </w:r>
    </w:p>
    <w:p w14:paraId="1F0E4398" w14:textId="77777777" w:rsidR="00A56681" w:rsidRPr="00010C7D" w:rsidRDefault="00A56681" w:rsidP="00CC02C2">
      <w:pPr>
        <w:rPr>
          <w:sz w:val="24"/>
        </w:rPr>
      </w:pPr>
    </w:p>
    <w:p w14:paraId="1F0E4399" w14:textId="64C938E0" w:rsidR="00A56681" w:rsidRPr="00010C7D" w:rsidRDefault="00A56681" w:rsidP="00A56681">
      <w:pPr>
        <w:pStyle w:val="Heading2"/>
      </w:pPr>
      <w:bookmarkStart w:id="33" w:name="_Toc391646665"/>
      <w:bookmarkStart w:id="34" w:name="_Toc116037395"/>
      <w:r w:rsidRPr="00010C7D">
        <w:t>1.8</w:t>
      </w:r>
      <w:r w:rsidRPr="00010C7D">
        <w:tab/>
        <w:t xml:space="preserve">SECURITY </w:t>
      </w:r>
      <w:r w:rsidR="0080031B">
        <w:t>&amp;</w:t>
      </w:r>
      <w:r w:rsidRPr="00010C7D">
        <w:t xml:space="preserve"> PERSONNEL IDENTIFICATION</w:t>
      </w:r>
      <w:bookmarkEnd w:id="33"/>
      <w:bookmarkEnd w:id="34"/>
    </w:p>
    <w:p w14:paraId="1F0E439A" w14:textId="3C447468" w:rsidR="00A56681" w:rsidRPr="00FD272F" w:rsidRDefault="00A56681" w:rsidP="00A56681">
      <w:pPr>
        <w:rPr>
          <w:b/>
          <w:i/>
          <w:caps/>
          <w:sz w:val="24"/>
        </w:rPr>
      </w:pPr>
      <w:r w:rsidRPr="00FD272F">
        <w:rPr>
          <w:b/>
          <w:i/>
          <w:sz w:val="24"/>
        </w:rPr>
        <w:t xml:space="preserve">(Include for all </w:t>
      </w:r>
      <w:r w:rsidR="00D15907">
        <w:rPr>
          <w:b/>
          <w:i/>
          <w:sz w:val="24"/>
        </w:rPr>
        <w:t xml:space="preserve">UVA </w:t>
      </w:r>
      <w:r w:rsidRPr="00FD272F">
        <w:rPr>
          <w:b/>
          <w:i/>
          <w:sz w:val="24"/>
        </w:rPr>
        <w:t>Health</w:t>
      </w:r>
      <w:r w:rsidR="00D15907">
        <w:rPr>
          <w:b/>
          <w:i/>
          <w:sz w:val="24"/>
        </w:rPr>
        <w:t xml:space="preserve"> </w:t>
      </w:r>
      <w:r w:rsidRPr="00FD272F">
        <w:rPr>
          <w:b/>
          <w:i/>
          <w:sz w:val="24"/>
        </w:rPr>
        <w:t>areas and any other controlled areas; if not applicable so note</w:t>
      </w:r>
      <w:r w:rsidRPr="00FD272F">
        <w:rPr>
          <w:b/>
          <w:i/>
          <w:caps/>
          <w:sz w:val="24"/>
        </w:rPr>
        <w:t>.)</w:t>
      </w:r>
    </w:p>
    <w:p w14:paraId="1F0E439B" w14:textId="77777777" w:rsidR="00A56681" w:rsidRPr="00010C7D" w:rsidRDefault="00A56681" w:rsidP="00A56681">
      <w:pPr>
        <w:rPr>
          <w:sz w:val="24"/>
        </w:rPr>
      </w:pPr>
    </w:p>
    <w:p w14:paraId="1F0E439C" w14:textId="6EAC2D70" w:rsidR="00A56681" w:rsidRPr="00010C7D" w:rsidRDefault="00A56681" w:rsidP="00A56681">
      <w:pPr>
        <w:rPr>
          <w:sz w:val="24"/>
        </w:rPr>
      </w:pPr>
      <w:r w:rsidRPr="00010C7D">
        <w:rPr>
          <w:sz w:val="24"/>
        </w:rPr>
        <w:t>A. All C</w:t>
      </w:r>
      <w:r w:rsidR="00F43B85">
        <w:rPr>
          <w:sz w:val="24"/>
        </w:rPr>
        <w:t>M/GC</w:t>
      </w:r>
      <w:r w:rsidRPr="00010C7D">
        <w:rPr>
          <w:sz w:val="24"/>
        </w:rPr>
        <w:t>s</w:t>
      </w:r>
      <w:r w:rsidR="00057539">
        <w:rPr>
          <w:sz w:val="24"/>
        </w:rPr>
        <w:t>/ Subcontractors</w:t>
      </w:r>
      <w:r w:rsidRPr="00010C7D">
        <w:rPr>
          <w:sz w:val="24"/>
        </w:rPr>
        <w:t xml:space="preserve"> are required to wear University approved numbered identification badges on outer garments above elbow level while on University premises.</w:t>
      </w:r>
    </w:p>
    <w:p w14:paraId="1F0E439D" w14:textId="77777777" w:rsidR="00A56681" w:rsidRPr="00010C7D" w:rsidRDefault="00A56681" w:rsidP="00A56681">
      <w:pPr>
        <w:rPr>
          <w:sz w:val="24"/>
        </w:rPr>
      </w:pPr>
    </w:p>
    <w:p w14:paraId="1F0E439E" w14:textId="7F30B041" w:rsidR="00A56681" w:rsidRPr="00010C7D" w:rsidRDefault="00A56681" w:rsidP="00A56681">
      <w:pPr>
        <w:rPr>
          <w:sz w:val="24"/>
        </w:rPr>
      </w:pPr>
      <w:r w:rsidRPr="00010C7D">
        <w:rPr>
          <w:sz w:val="24"/>
        </w:rPr>
        <w:t xml:space="preserve">B. </w:t>
      </w:r>
      <w:r w:rsidR="00A675E8">
        <w:rPr>
          <w:sz w:val="24"/>
        </w:rPr>
        <w:t>University will deny access to a</w:t>
      </w:r>
      <w:r w:rsidRPr="00010C7D">
        <w:rPr>
          <w:sz w:val="24"/>
        </w:rPr>
        <w:t xml:space="preserve">ny personnel not complying with this requirement or </w:t>
      </w:r>
      <w:r w:rsidR="002C052F">
        <w:rPr>
          <w:sz w:val="24"/>
        </w:rPr>
        <w:t>University security personnel will escort them off the premises</w:t>
      </w:r>
      <w:r w:rsidRPr="00010C7D">
        <w:rPr>
          <w:sz w:val="24"/>
        </w:rPr>
        <w:t>.</w:t>
      </w:r>
    </w:p>
    <w:p w14:paraId="1F0E439F" w14:textId="77777777" w:rsidR="00A56681" w:rsidRPr="00010C7D" w:rsidRDefault="00A56681" w:rsidP="00A56681">
      <w:pPr>
        <w:rPr>
          <w:sz w:val="24"/>
        </w:rPr>
      </w:pPr>
    </w:p>
    <w:p w14:paraId="1F0E43A1" w14:textId="028B058C" w:rsidR="005601A3" w:rsidRDefault="00A56681" w:rsidP="002A35BE">
      <w:pPr>
        <w:rPr>
          <w:b/>
          <w:bCs/>
          <w:caps/>
          <w:sz w:val="24"/>
        </w:rPr>
      </w:pPr>
      <w:r w:rsidRPr="00010C7D">
        <w:rPr>
          <w:sz w:val="24"/>
        </w:rPr>
        <w:t xml:space="preserve">C. CM/GC is required to provide the University a complete list of workers that will be on the job site five working days prior to the start of Work. </w:t>
      </w:r>
      <w:r w:rsidR="002C052F">
        <w:rPr>
          <w:sz w:val="24"/>
        </w:rPr>
        <w:t>The CM/GC must report a</w:t>
      </w:r>
      <w:r w:rsidRPr="00010C7D">
        <w:rPr>
          <w:sz w:val="24"/>
        </w:rPr>
        <w:t>ny changes in site personnel to the University in writing immediately. To be included on the list of workers are the names and badge numbers for each worker on site.</w:t>
      </w:r>
      <w:r w:rsidR="005601A3">
        <w:rPr>
          <w:b/>
          <w:bCs/>
          <w:caps/>
          <w:sz w:val="24"/>
        </w:rPr>
        <w:br w:type="page"/>
      </w:r>
    </w:p>
    <w:p w14:paraId="1F0E43A2" w14:textId="7BB61177" w:rsidR="00A56681" w:rsidRPr="00010C7D" w:rsidRDefault="00A56681" w:rsidP="00A56681">
      <w:pPr>
        <w:pStyle w:val="Heading2"/>
      </w:pPr>
      <w:bookmarkStart w:id="35" w:name="_Toc391646666"/>
      <w:bookmarkStart w:id="36" w:name="_Toc116037396"/>
      <w:r w:rsidRPr="00010C7D">
        <w:lastRenderedPageBreak/>
        <w:t>1.</w:t>
      </w:r>
      <w:r w:rsidR="00F6356F" w:rsidRPr="00010C7D">
        <w:t>9</w:t>
      </w:r>
      <w:r w:rsidRPr="00010C7D">
        <w:tab/>
        <w:t>BUILDING INFORMATION MODELING (BIM)</w:t>
      </w:r>
      <w:bookmarkEnd w:id="35"/>
      <w:bookmarkEnd w:id="36"/>
    </w:p>
    <w:p w14:paraId="1F0E43A4" w14:textId="6A221E8F" w:rsidR="00A56681" w:rsidRDefault="00A56681" w:rsidP="00A56681">
      <w:pPr>
        <w:rPr>
          <w:sz w:val="24"/>
        </w:rPr>
      </w:pPr>
      <w:r w:rsidRPr="00010C7D">
        <w:rPr>
          <w:sz w:val="24"/>
        </w:rPr>
        <w:t xml:space="preserve">See §8.19 </w:t>
      </w:r>
      <w:r w:rsidRPr="00010C7D">
        <w:rPr>
          <w:noProof/>
          <w:color w:val="000099"/>
          <w:sz w:val="24"/>
        </w:rPr>
        <w:t xml:space="preserve">in </w:t>
      </w:r>
      <w:r w:rsidRPr="00645683">
        <w:rPr>
          <w:rStyle w:val="Hyperlink"/>
          <w:sz w:val="24"/>
        </w:rPr>
        <w:t>HECOM</w:t>
      </w:r>
      <w:r w:rsidRPr="00645683">
        <w:rPr>
          <w:rStyle w:val="Hyperlink"/>
          <w:sz w:val="24"/>
          <w:u w:val="none"/>
        </w:rPr>
        <w:t xml:space="preserve"> </w:t>
      </w:r>
      <w:r w:rsidR="00645683">
        <w:rPr>
          <w:sz w:val="24"/>
        </w:rPr>
        <w:t>and BIM Execution Plan if University/ A/E has provided.</w:t>
      </w:r>
    </w:p>
    <w:p w14:paraId="755FA144" w14:textId="77777777" w:rsidR="00645683" w:rsidRPr="00010C7D" w:rsidRDefault="00645683" w:rsidP="00A56681">
      <w:pPr>
        <w:rPr>
          <w:sz w:val="24"/>
        </w:rPr>
      </w:pPr>
    </w:p>
    <w:p w14:paraId="1F0E43A5" w14:textId="1B3DBE55" w:rsidR="00A56681" w:rsidRPr="00010C7D" w:rsidRDefault="00A56681" w:rsidP="00A56681">
      <w:pPr>
        <w:pStyle w:val="Heading2"/>
      </w:pPr>
      <w:bookmarkStart w:id="37" w:name="_Toc391646667"/>
      <w:bookmarkStart w:id="38" w:name="_Toc116037397"/>
      <w:r w:rsidRPr="00010C7D">
        <w:t>1.</w:t>
      </w:r>
      <w:r w:rsidR="00F6356F" w:rsidRPr="00010C7D">
        <w:t>10</w:t>
      </w:r>
      <w:r w:rsidRPr="00010C7D">
        <w:tab/>
        <w:t>INFECTIOUS CONTROL RISK ASSESSMENT</w:t>
      </w:r>
      <w:bookmarkEnd w:id="37"/>
      <w:bookmarkEnd w:id="38"/>
    </w:p>
    <w:p w14:paraId="6429D3C1" w14:textId="1A495A93" w:rsidR="00BE7FB5" w:rsidRPr="00BE7FB5" w:rsidRDefault="00BE7FB5" w:rsidP="00BE7FB5">
      <w:pPr>
        <w:rPr>
          <w:b/>
          <w:i/>
          <w:sz w:val="24"/>
        </w:rPr>
      </w:pPr>
      <w:r w:rsidRPr="00BE7FB5">
        <w:rPr>
          <w:b/>
          <w:i/>
          <w:sz w:val="24"/>
        </w:rPr>
        <w:t xml:space="preserve">A.  When </w:t>
      </w:r>
      <w:r>
        <w:rPr>
          <w:b/>
          <w:i/>
          <w:sz w:val="24"/>
        </w:rPr>
        <w:t xml:space="preserve">CM/GCs perform </w:t>
      </w:r>
      <w:r w:rsidRPr="00BE7FB5">
        <w:rPr>
          <w:b/>
          <w:i/>
          <w:sz w:val="24"/>
        </w:rPr>
        <w:t xml:space="preserve">work in, around and/or for </w:t>
      </w:r>
      <w:r w:rsidR="00D15907">
        <w:rPr>
          <w:b/>
          <w:i/>
          <w:sz w:val="24"/>
        </w:rPr>
        <w:t xml:space="preserve">UVA </w:t>
      </w:r>
      <w:r w:rsidRPr="00BE7FB5">
        <w:rPr>
          <w:b/>
          <w:i/>
          <w:sz w:val="24"/>
        </w:rPr>
        <w:t xml:space="preserve">Health, the CM/GC shall also abide by all applicable Infection Controls Policies. CM/GC shall designate a responsible person for oversight of Infection Control and ILSM. The University reserves the right to interview </w:t>
      </w:r>
      <w:r w:rsidR="00553FCA" w:rsidRPr="00BE7FB5">
        <w:rPr>
          <w:b/>
          <w:i/>
          <w:sz w:val="24"/>
        </w:rPr>
        <w:t xml:space="preserve">the proposed responsible person </w:t>
      </w:r>
      <w:r w:rsidRPr="00BE7FB5">
        <w:rPr>
          <w:b/>
          <w:i/>
          <w:sz w:val="24"/>
        </w:rPr>
        <w:t>and to reject for failure to demonstrate qualification and/or failure to provide adequate oversight</w:t>
      </w:r>
      <w:r w:rsidR="00E5657C" w:rsidRPr="00BE7FB5">
        <w:rPr>
          <w:b/>
          <w:i/>
          <w:sz w:val="24"/>
        </w:rPr>
        <w:t xml:space="preserve">. </w:t>
      </w:r>
    </w:p>
    <w:p w14:paraId="33AD8ED2" w14:textId="77777777" w:rsidR="00BE7FB5" w:rsidRPr="00BE7FB5" w:rsidRDefault="00BE7FB5" w:rsidP="00BE7FB5">
      <w:pPr>
        <w:rPr>
          <w:b/>
          <w:i/>
          <w:sz w:val="24"/>
        </w:rPr>
      </w:pPr>
    </w:p>
    <w:p w14:paraId="3D5A3B16" w14:textId="247C96DE" w:rsidR="00BE7FB5" w:rsidRPr="00BE7FB5" w:rsidRDefault="00BE7FB5" w:rsidP="00BE7FB5">
      <w:pPr>
        <w:rPr>
          <w:b/>
          <w:i/>
          <w:sz w:val="24"/>
        </w:rPr>
      </w:pPr>
      <w:r w:rsidRPr="00BE7FB5">
        <w:rPr>
          <w:b/>
          <w:i/>
          <w:sz w:val="24"/>
        </w:rPr>
        <w:t>B.  The CAM is responsible for providing CM/GC with all current Infection Control policies including any updates/</w:t>
      </w:r>
      <w:r>
        <w:rPr>
          <w:b/>
          <w:i/>
          <w:sz w:val="24"/>
        </w:rPr>
        <w:t xml:space="preserve"> </w:t>
      </w:r>
      <w:r w:rsidRPr="00BE7FB5">
        <w:rPr>
          <w:b/>
          <w:i/>
          <w:sz w:val="24"/>
        </w:rPr>
        <w:t xml:space="preserve">revisions that </w:t>
      </w:r>
      <w:r w:rsidR="00D15907">
        <w:rPr>
          <w:b/>
          <w:i/>
          <w:sz w:val="24"/>
        </w:rPr>
        <w:t>UVA</w:t>
      </w:r>
      <w:r>
        <w:rPr>
          <w:b/>
          <w:i/>
          <w:sz w:val="24"/>
        </w:rPr>
        <w:t xml:space="preserve"> Health </w:t>
      </w:r>
      <w:r w:rsidRPr="00BE7FB5">
        <w:rPr>
          <w:b/>
          <w:i/>
          <w:sz w:val="24"/>
        </w:rPr>
        <w:t>may issue during the construction contract period.</w:t>
      </w:r>
    </w:p>
    <w:p w14:paraId="0C46CA2B" w14:textId="77777777" w:rsidR="00BE7FB5" w:rsidRPr="00BE7FB5" w:rsidRDefault="00BE7FB5" w:rsidP="00A56681">
      <w:pPr>
        <w:rPr>
          <w:b/>
          <w:i/>
          <w:sz w:val="24"/>
        </w:rPr>
      </w:pPr>
    </w:p>
    <w:p w14:paraId="065575E9" w14:textId="1DC7224A" w:rsidR="00BE7FB5" w:rsidRPr="00BE7FB5" w:rsidRDefault="00A56681" w:rsidP="00A56681">
      <w:pPr>
        <w:rPr>
          <w:b/>
          <w:i/>
          <w:sz w:val="24"/>
        </w:rPr>
      </w:pPr>
      <w:r w:rsidRPr="00BE7FB5">
        <w:rPr>
          <w:b/>
          <w:i/>
          <w:sz w:val="24"/>
        </w:rPr>
        <w:t xml:space="preserve">See </w:t>
      </w:r>
      <w:hyperlink r:id="rId18" w:history="1">
        <w:r w:rsidR="00BE7FB5" w:rsidRPr="00BE7FB5">
          <w:rPr>
            <w:rStyle w:val="Hyperlink"/>
            <w:b/>
            <w:i/>
            <w:sz w:val="24"/>
          </w:rPr>
          <w:t>https://www.fm.virginia.edu/docs/fpc/healthsystem/ICRAPolicyProcedures.pdf</w:t>
        </w:r>
      </w:hyperlink>
    </w:p>
    <w:p w14:paraId="7E56F4E9" w14:textId="08FB743D" w:rsidR="00BE7FB5" w:rsidRPr="00BE7FB5" w:rsidRDefault="00BE7FB5" w:rsidP="00A56681">
      <w:pPr>
        <w:rPr>
          <w:b/>
          <w:i/>
          <w:sz w:val="24"/>
        </w:rPr>
      </w:pPr>
    </w:p>
    <w:p w14:paraId="1F0E43B2" w14:textId="01E92282" w:rsidR="00481927" w:rsidRPr="00010C7D" w:rsidRDefault="00481927" w:rsidP="00974849">
      <w:pPr>
        <w:rPr>
          <w:b/>
          <w:bCs/>
          <w:caps/>
          <w:sz w:val="24"/>
        </w:rPr>
      </w:pPr>
    </w:p>
    <w:p w14:paraId="1F0E43E3" w14:textId="66DE14CB" w:rsidR="00D00220" w:rsidRPr="00E35B0D" w:rsidRDefault="00D00220" w:rsidP="00B85E49">
      <w:pPr>
        <w:pStyle w:val="Heading1"/>
      </w:pPr>
      <w:bookmarkStart w:id="39" w:name="Section01010"/>
      <w:bookmarkStart w:id="40" w:name="_Toc221597637"/>
      <w:bookmarkStart w:id="41" w:name="_Toc258252475"/>
      <w:bookmarkStart w:id="42" w:name="_Toc391646669"/>
      <w:bookmarkStart w:id="43" w:name="_Toc116037398"/>
      <w:bookmarkEnd w:id="39"/>
      <w:r w:rsidRPr="00E35B0D">
        <w:t>SECTION 01</w:t>
      </w:r>
      <w:r w:rsidR="003F2A0F">
        <w:t xml:space="preserve"> </w:t>
      </w:r>
      <w:r w:rsidRPr="00E35B0D">
        <w:t>1</w:t>
      </w:r>
      <w:r w:rsidR="00DA4172">
        <w:t>1</w:t>
      </w:r>
      <w:r w:rsidR="003F2A0F">
        <w:t xml:space="preserve"> 0</w:t>
      </w:r>
      <w:r w:rsidRPr="00E35B0D">
        <w:t>0</w:t>
      </w:r>
      <w:r w:rsidR="00704939" w:rsidRPr="00E35B0D">
        <w:t xml:space="preserve"> - </w:t>
      </w:r>
      <w:r w:rsidRPr="00E35B0D">
        <w:t>SUMMARY OF WORK</w:t>
      </w:r>
      <w:bookmarkEnd w:id="40"/>
      <w:bookmarkEnd w:id="41"/>
      <w:bookmarkEnd w:id="42"/>
      <w:bookmarkEnd w:id="43"/>
    </w:p>
    <w:p w14:paraId="1F0E43E4" w14:textId="77777777" w:rsidR="00B85E49" w:rsidRPr="00B85E49" w:rsidRDefault="00B85E49" w:rsidP="00B85E49"/>
    <w:p w14:paraId="1F0E43E5" w14:textId="7783E5B8" w:rsidR="00867BCC" w:rsidRPr="00010C7D" w:rsidRDefault="00D00220" w:rsidP="00CC02C2">
      <w:pPr>
        <w:pStyle w:val="Heading2"/>
      </w:pPr>
      <w:bookmarkStart w:id="44" w:name="_Toc221597638"/>
      <w:bookmarkStart w:id="45" w:name="_Toc258252476"/>
      <w:bookmarkStart w:id="46" w:name="_Toc391646670"/>
      <w:bookmarkStart w:id="47" w:name="_Toc116037399"/>
      <w:r w:rsidRPr="00010C7D">
        <w:t>1.1</w:t>
      </w:r>
      <w:r w:rsidRPr="00010C7D">
        <w:tab/>
      </w:r>
      <w:r w:rsidR="00867BCC" w:rsidRPr="00010C7D">
        <w:t>WORK COVERED UNDER CONTRACT DOCUMENTS</w:t>
      </w:r>
      <w:bookmarkEnd w:id="44"/>
      <w:bookmarkEnd w:id="45"/>
      <w:bookmarkEnd w:id="46"/>
      <w:bookmarkEnd w:id="47"/>
    </w:p>
    <w:p w14:paraId="1F0E43E6" w14:textId="0C1E74F1" w:rsidR="00867BCC" w:rsidRPr="00010C7D" w:rsidRDefault="00925D40" w:rsidP="00CC02C2">
      <w:pPr>
        <w:rPr>
          <w:sz w:val="24"/>
        </w:rPr>
      </w:pPr>
      <w:r w:rsidRPr="00010C7D">
        <w:rPr>
          <w:sz w:val="24"/>
        </w:rPr>
        <w:t xml:space="preserve">A. </w:t>
      </w:r>
      <w:r w:rsidR="00867BCC" w:rsidRPr="00010C7D">
        <w:rPr>
          <w:sz w:val="24"/>
        </w:rPr>
        <w:t>Project</w:t>
      </w:r>
      <w:r w:rsidR="00E35B0D" w:rsidRPr="00010C7D">
        <w:rPr>
          <w:sz w:val="24"/>
        </w:rPr>
        <w:t xml:space="preserve"> Name</w:t>
      </w:r>
      <w:r w:rsidR="00867BCC" w:rsidRPr="00010C7D">
        <w:rPr>
          <w:sz w:val="24"/>
        </w:rPr>
        <w:t>:</w:t>
      </w:r>
      <w:r w:rsidR="007F6992" w:rsidRPr="00010C7D">
        <w:rPr>
          <w:sz w:val="24"/>
        </w:rPr>
        <w:t xml:space="preserve"> </w:t>
      </w:r>
      <w:r w:rsidR="006D6F8B" w:rsidRPr="006D6F8B">
        <w:rPr>
          <w:b/>
          <w:i/>
          <w:sz w:val="24"/>
          <w:u w:val="single"/>
        </w:rPr>
        <w:t>A/E t</w:t>
      </w:r>
      <w:r w:rsidR="006D6F8B" w:rsidRPr="006D6F8B">
        <w:rPr>
          <w:b/>
          <w:i/>
          <w:u w:val="single"/>
        </w:rPr>
        <w:t>o complete</w:t>
      </w:r>
    </w:p>
    <w:p w14:paraId="1F0E43E7" w14:textId="77777777" w:rsidR="00925D40" w:rsidRPr="00010C7D" w:rsidRDefault="00925D40" w:rsidP="00CC02C2">
      <w:pPr>
        <w:rPr>
          <w:sz w:val="24"/>
        </w:rPr>
      </w:pPr>
    </w:p>
    <w:p w14:paraId="1F0E43E8" w14:textId="414F7D68" w:rsidR="00867BCC" w:rsidRPr="00010C7D" w:rsidRDefault="00925D40" w:rsidP="00CC02C2">
      <w:pPr>
        <w:rPr>
          <w:sz w:val="24"/>
        </w:rPr>
      </w:pPr>
      <w:r w:rsidRPr="00010C7D">
        <w:rPr>
          <w:sz w:val="24"/>
        </w:rPr>
        <w:t xml:space="preserve">B. </w:t>
      </w:r>
      <w:r w:rsidR="00867BCC" w:rsidRPr="00010C7D">
        <w:rPr>
          <w:sz w:val="24"/>
        </w:rPr>
        <w:t xml:space="preserve">Owner: </w:t>
      </w:r>
      <w:r w:rsidR="00F76CD0" w:rsidRPr="00010C7D">
        <w:rPr>
          <w:sz w:val="24"/>
        </w:rPr>
        <w:t>T</w:t>
      </w:r>
      <w:r w:rsidR="00E35B0D" w:rsidRPr="00010C7D">
        <w:rPr>
          <w:sz w:val="24"/>
        </w:rPr>
        <w:t>he Commonwealth of Virginia and The Rector and Visitors of the University of Virginia (collectively</w:t>
      </w:r>
      <w:r w:rsidR="00F76CD0" w:rsidRPr="00010C7D">
        <w:rPr>
          <w:sz w:val="24"/>
        </w:rPr>
        <w:t xml:space="preserve"> referred to as</w:t>
      </w:r>
      <w:r w:rsidR="00E35B0D" w:rsidRPr="00010C7D">
        <w:rPr>
          <w:sz w:val="24"/>
        </w:rPr>
        <w:t xml:space="preserve"> the “University”)</w:t>
      </w:r>
    </w:p>
    <w:p w14:paraId="1F0E43E9" w14:textId="77777777" w:rsidR="00925D40" w:rsidRPr="00010C7D" w:rsidRDefault="00925D40" w:rsidP="00CC02C2">
      <w:pPr>
        <w:rPr>
          <w:sz w:val="24"/>
        </w:rPr>
      </w:pPr>
    </w:p>
    <w:p w14:paraId="1F0E43EA" w14:textId="479CEAF3" w:rsidR="00867BCC" w:rsidRPr="00010C7D" w:rsidRDefault="00925D40" w:rsidP="00CC02C2">
      <w:pPr>
        <w:rPr>
          <w:sz w:val="24"/>
        </w:rPr>
      </w:pPr>
      <w:r w:rsidRPr="00010C7D">
        <w:rPr>
          <w:sz w:val="24"/>
        </w:rPr>
        <w:t xml:space="preserve">C. </w:t>
      </w:r>
      <w:r w:rsidR="00867BCC" w:rsidRPr="00010C7D">
        <w:rPr>
          <w:sz w:val="24"/>
        </w:rPr>
        <w:t xml:space="preserve">A/E of Record: </w:t>
      </w:r>
      <w:r w:rsidR="006D6F8B" w:rsidRPr="006D6F8B">
        <w:rPr>
          <w:b/>
          <w:i/>
          <w:sz w:val="24"/>
          <w:u w:val="single"/>
        </w:rPr>
        <w:t>A/E t</w:t>
      </w:r>
      <w:r w:rsidR="006D6F8B" w:rsidRPr="006D6F8B">
        <w:rPr>
          <w:b/>
          <w:i/>
          <w:u w:val="single"/>
        </w:rPr>
        <w:t>o complete</w:t>
      </w:r>
    </w:p>
    <w:p w14:paraId="1F0E43EB" w14:textId="77777777" w:rsidR="00925D40" w:rsidRPr="00010C7D" w:rsidRDefault="00925D40" w:rsidP="00CC02C2">
      <w:pPr>
        <w:rPr>
          <w:sz w:val="24"/>
        </w:rPr>
      </w:pPr>
    </w:p>
    <w:p w14:paraId="1F0E43EC" w14:textId="38097D71" w:rsidR="00867BCC" w:rsidRPr="00010C7D" w:rsidRDefault="00925D40" w:rsidP="00CC02C2">
      <w:pPr>
        <w:rPr>
          <w:i/>
          <w:sz w:val="24"/>
        </w:rPr>
      </w:pPr>
      <w:r w:rsidRPr="00010C7D">
        <w:rPr>
          <w:sz w:val="24"/>
        </w:rPr>
        <w:t xml:space="preserve">D. </w:t>
      </w:r>
      <w:r w:rsidR="00C40516" w:rsidRPr="00010C7D">
        <w:rPr>
          <w:sz w:val="24"/>
        </w:rPr>
        <w:t>W</w:t>
      </w:r>
      <w:r w:rsidR="00867BCC" w:rsidRPr="00010C7D">
        <w:rPr>
          <w:sz w:val="24"/>
        </w:rPr>
        <w:t xml:space="preserve">ork consists of the </w:t>
      </w:r>
      <w:r w:rsidR="00643622" w:rsidRPr="00010C7D">
        <w:rPr>
          <w:sz w:val="24"/>
        </w:rPr>
        <w:t>following but</w:t>
      </w:r>
      <w:r w:rsidR="00867BCC" w:rsidRPr="00010C7D">
        <w:rPr>
          <w:sz w:val="24"/>
        </w:rPr>
        <w:t xml:space="preserve"> is not limited to: </w:t>
      </w:r>
      <w:r w:rsidRPr="00FD272F">
        <w:rPr>
          <w:b/>
          <w:i/>
          <w:sz w:val="24"/>
          <w:u w:val="single"/>
        </w:rPr>
        <w:t>[</w:t>
      </w:r>
      <w:r w:rsidR="00C40516" w:rsidRPr="00FD272F">
        <w:rPr>
          <w:b/>
          <w:i/>
          <w:sz w:val="24"/>
          <w:u w:val="single"/>
        </w:rPr>
        <w:t>D</w:t>
      </w:r>
      <w:r w:rsidR="00867BCC" w:rsidRPr="00FD272F">
        <w:rPr>
          <w:b/>
          <w:i/>
          <w:sz w:val="24"/>
          <w:u w:val="single"/>
        </w:rPr>
        <w:t xml:space="preserve">escribe essential </w:t>
      </w:r>
      <w:r w:rsidR="00C40516" w:rsidRPr="00FD272F">
        <w:rPr>
          <w:b/>
          <w:i/>
          <w:sz w:val="24"/>
          <w:u w:val="single"/>
        </w:rPr>
        <w:t>Work</w:t>
      </w:r>
      <w:r w:rsidR="00867BCC" w:rsidRPr="00FD272F">
        <w:rPr>
          <w:b/>
          <w:i/>
          <w:sz w:val="24"/>
          <w:u w:val="single"/>
        </w:rPr>
        <w:t xml:space="preserve"> covered under the</w:t>
      </w:r>
      <w:r w:rsidR="00C40516" w:rsidRPr="00FD272F">
        <w:rPr>
          <w:b/>
          <w:i/>
          <w:sz w:val="24"/>
          <w:u w:val="single"/>
        </w:rPr>
        <w:t xml:space="preserve"> C</w:t>
      </w:r>
      <w:r w:rsidRPr="00FD272F">
        <w:rPr>
          <w:b/>
          <w:i/>
          <w:sz w:val="24"/>
          <w:u w:val="single"/>
        </w:rPr>
        <w:t xml:space="preserve">ontract </w:t>
      </w:r>
      <w:r w:rsidR="00C40516" w:rsidRPr="00FD272F">
        <w:rPr>
          <w:b/>
          <w:i/>
          <w:sz w:val="24"/>
          <w:u w:val="single"/>
        </w:rPr>
        <w:t>D</w:t>
      </w:r>
      <w:r w:rsidRPr="00FD272F">
        <w:rPr>
          <w:b/>
          <w:i/>
          <w:sz w:val="24"/>
          <w:u w:val="single"/>
        </w:rPr>
        <w:t>ocuments (activities).</w:t>
      </w:r>
      <w:r w:rsidRPr="00FD272F">
        <w:rPr>
          <w:b/>
          <w:i/>
          <w:sz w:val="24"/>
        </w:rPr>
        <w:t>]</w:t>
      </w:r>
    </w:p>
    <w:p w14:paraId="1F0E43ED" w14:textId="77777777" w:rsidR="00D00220" w:rsidRPr="00010C7D" w:rsidRDefault="00D00220" w:rsidP="00CC02C2">
      <w:pPr>
        <w:rPr>
          <w:sz w:val="24"/>
        </w:rPr>
      </w:pPr>
    </w:p>
    <w:p w14:paraId="1F0E43EE" w14:textId="77777777" w:rsidR="00867BCC" w:rsidRPr="00010C7D" w:rsidRDefault="00D00220" w:rsidP="00CC02C2">
      <w:pPr>
        <w:pStyle w:val="Heading2"/>
      </w:pPr>
      <w:bookmarkStart w:id="48" w:name="_Toc221597639"/>
      <w:bookmarkStart w:id="49" w:name="_Toc258252477"/>
      <w:bookmarkStart w:id="50" w:name="_Toc391646671"/>
      <w:bookmarkStart w:id="51" w:name="_Toc116037400"/>
      <w:r w:rsidRPr="00010C7D">
        <w:t>1.2</w:t>
      </w:r>
      <w:r w:rsidRPr="00010C7D">
        <w:tab/>
      </w:r>
      <w:r w:rsidR="00F0491D" w:rsidRPr="00010C7D">
        <w:t>UNIVERSITY</w:t>
      </w:r>
      <w:r w:rsidR="00867BCC" w:rsidRPr="00010C7D">
        <w:t xml:space="preserve"> FURNISHED PRODUCTS</w:t>
      </w:r>
      <w:bookmarkEnd w:id="48"/>
      <w:bookmarkEnd w:id="49"/>
      <w:bookmarkEnd w:id="50"/>
      <w:bookmarkEnd w:id="51"/>
    </w:p>
    <w:p w14:paraId="1F0E43EF" w14:textId="5B78AB86" w:rsidR="00867BCC" w:rsidRPr="00010C7D" w:rsidRDefault="00867BCC" w:rsidP="00CC02C2">
      <w:pPr>
        <w:rPr>
          <w:sz w:val="24"/>
        </w:rPr>
      </w:pPr>
      <w:r w:rsidRPr="00010C7D">
        <w:rPr>
          <w:sz w:val="24"/>
        </w:rPr>
        <w:t xml:space="preserve">The </w:t>
      </w:r>
      <w:r w:rsidR="00F0491D" w:rsidRPr="00010C7D">
        <w:rPr>
          <w:sz w:val="24"/>
        </w:rPr>
        <w:t>University</w:t>
      </w:r>
      <w:r w:rsidRPr="00010C7D">
        <w:rPr>
          <w:sz w:val="24"/>
        </w:rPr>
        <w:t xml:space="preserve"> will furnish the products listed below. The </w:t>
      </w:r>
      <w:r w:rsidR="00C40516" w:rsidRPr="00010C7D">
        <w:rPr>
          <w:sz w:val="24"/>
        </w:rPr>
        <w:t>Work</w:t>
      </w:r>
      <w:r w:rsidRPr="00010C7D">
        <w:rPr>
          <w:sz w:val="24"/>
        </w:rPr>
        <w:t xml:space="preserve"> for this </w:t>
      </w:r>
      <w:r w:rsidR="00190C65">
        <w:rPr>
          <w:sz w:val="24"/>
        </w:rPr>
        <w:t>P</w:t>
      </w:r>
      <w:r w:rsidRPr="00010C7D">
        <w:rPr>
          <w:sz w:val="24"/>
        </w:rPr>
        <w:t>roject includes supply</w:t>
      </w:r>
      <w:r w:rsidR="00925D40" w:rsidRPr="00010C7D">
        <w:rPr>
          <w:sz w:val="24"/>
        </w:rPr>
        <w:t xml:space="preserve">ing the labor, </w:t>
      </w:r>
      <w:r w:rsidRPr="00010C7D">
        <w:rPr>
          <w:sz w:val="24"/>
        </w:rPr>
        <w:t>material, coordination, and supervision to install these products as per the Contract Documents and General Conditions.</w:t>
      </w:r>
    </w:p>
    <w:p w14:paraId="1F0E43F0" w14:textId="77777777" w:rsidR="00CC02C2" w:rsidRPr="00010C7D" w:rsidRDefault="00CC02C2" w:rsidP="00CC02C2">
      <w:pPr>
        <w:rPr>
          <w:sz w:val="24"/>
        </w:rPr>
      </w:pPr>
    </w:p>
    <w:p w14:paraId="61187789" w14:textId="2B2E1A41" w:rsidR="006D6F8B" w:rsidRPr="006D6F8B" w:rsidRDefault="006D6F8B" w:rsidP="00250BF3">
      <w:pPr>
        <w:pStyle w:val="ListParagraph"/>
        <w:numPr>
          <w:ilvl w:val="0"/>
          <w:numId w:val="28"/>
        </w:numPr>
        <w:rPr>
          <w:b/>
          <w:i/>
          <w:sz w:val="24"/>
        </w:rPr>
      </w:pPr>
      <w:r w:rsidRPr="006D6F8B">
        <w:rPr>
          <w:b/>
          <w:i/>
          <w:sz w:val="24"/>
        </w:rPr>
        <w:t>Permanent hardware lock cores.</w:t>
      </w:r>
    </w:p>
    <w:p w14:paraId="02AEB38A" w14:textId="77777777" w:rsidR="006D6F8B" w:rsidRPr="006D6F8B" w:rsidRDefault="006D6F8B" w:rsidP="00250BF3">
      <w:pPr>
        <w:pStyle w:val="ListParagraph"/>
        <w:numPr>
          <w:ilvl w:val="0"/>
          <w:numId w:val="28"/>
        </w:numPr>
        <w:rPr>
          <w:b/>
          <w:i/>
          <w:sz w:val="24"/>
        </w:rPr>
      </w:pPr>
      <w:r w:rsidRPr="006D6F8B">
        <w:rPr>
          <w:b/>
          <w:i/>
          <w:sz w:val="24"/>
        </w:rPr>
        <w:t xml:space="preserve">Permanent signage. </w:t>
      </w:r>
    </w:p>
    <w:p w14:paraId="032A76C6" w14:textId="71141757" w:rsidR="006D6F8B" w:rsidRPr="006D6F8B" w:rsidRDefault="006D6F8B" w:rsidP="00250BF3">
      <w:pPr>
        <w:pStyle w:val="ListParagraph"/>
        <w:numPr>
          <w:ilvl w:val="0"/>
          <w:numId w:val="28"/>
        </w:numPr>
        <w:rPr>
          <w:b/>
          <w:i/>
          <w:sz w:val="24"/>
        </w:rPr>
      </w:pPr>
      <w:r w:rsidRPr="006D6F8B">
        <w:rPr>
          <w:b/>
          <w:i/>
          <w:sz w:val="24"/>
        </w:rPr>
        <w:t xml:space="preserve">Data cabling. Infrastructure to be included in CM/GC scope of work per </w:t>
      </w:r>
      <w:r>
        <w:rPr>
          <w:b/>
          <w:i/>
          <w:sz w:val="24"/>
        </w:rPr>
        <w:t>C</w:t>
      </w:r>
      <w:r w:rsidRPr="006D6F8B">
        <w:rPr>
          <w:b/>
          <w:i/>
          <w:sz w:val="24"/>
        </w:rPr>
        <w:t xml:space="preserve">ontract </w:t>
      </w:r>
      <w:r>
        <w:rPr>
          <w:b/>
          <w:i/>
          <w:sz w:val="24"/>
        </w:rPr>
        <w:t>D</w:t>
      </w:r>
      <w:r w:rsidRPr="006D6F8B">
        <w:rPr>
          <w:b/>
          <w:i/>
          <w:sz w:val="24"/>
        </w:rPr>
        <w:t>ocuments.</w:t>
      </w:r>
    </w:p>
    <w:p w14:paraId="0F1B41E8" w14:textId="03B1AB33" w:rsidR="006D6F8B" w:rsidRPr="006D6F8B" w:rsidRDefault="006D6F8B" w:rsidP="00250BF3">
      <w:pPr>
        <w:pStyle w:val="ListParagraph"/>
        <w:numPr>
          <w:ilvl w:val="0"/>
          <w:numId w:val="28"/>
        </w:numPr>
        <w:rPr>
          <w:b/>
          <w:i/>
          <w:sz w:val="24"/>
        </w:rPr>
      </w:pPr>
      <w:r w:rsidRPr="006D6F8B">
        <w:rPr>
          <w:b/>
          <w:i/>
          <w:sz w:val="24"/>
        </w:rPr>
        <w:t xml:space="preserve">Security cabling and installation. Infrastructure to be included in CM/GC scope of work per </w:t>
      </w:r>
      <w:r>
        <w:rPr>
          <w:b/>
          <w:i/>
          <w:sz w:val="24"/>
        </w:rPr>
        <w:t>C</w:t>
      </w:r>
      <w:r w:rsidRPr="006D6F8B">
        <w:rPr>
          <w:b/>
          <w:i/>
          <w:sz w:val="24"/>
        </w:rPr>
        <w:t xml:space="preserve">ontract </w:t>
      </w:r>
      <w:r>
        <w:rPr>
          <w:b/>
          <w:i/>
          <w:sz w:val="24"/>
        </w:rPr>
        <w:t>D</w:t>
      </w:r>
      <w:r w:rsidRPr="006D6F8B">
        <w:rPr>
          <w:b/>
          <w:i/>
          <w:sz w:val="24"/>
        </w:rPr>
        <w:t>ocuments.</w:t>
      </w:r>
    </w:p>
    <w:p w14:paraId="1F0E43F1" w14:textId="77334EC6" w:rsidR="00867BCC" w:rsidRPr="006D6F8B" w:rsidRDefault="006D6F8B" w:rsidP="00250BF3">
      <w:pPr>
        <w:pStyle w:val="ListParagraph"/>
        <w:numPr>
          <w:ilvl w:val="0"/>
          <w:numId w:val="28"/>
        </w:numPr>
        <w:rPr>
          <w:b/>
          <w:i/>
        </w:rPr>
      </w:pPr>
      <w:r w:rsidRPr="006D6F8B">
        <w:rPr>
          <w:b/>
          <w:i/>
          <w:sz w:val="24"/>
        </w:rPr>
        <w:t>Testing and Balancing.</w:t>
      </w:r>
    </w:p>
    <w:p w14:paraId="1F0E43F2" w14:textId="77777777" w:rsidR="00CC02C2" w:rsidRPr="00010C7D" w:rsidRDefault="00CC02C2" w:rsidP="00CC02C2">
      <w:pPr>
        <w:rPr>
          <w:sz w:val="24"/>
        </w:rPr>
      </w:pPr>
    </w:p>
    <w:p w14:paraId="051AAFF8" w14:textId="77777777" w:rsidR="00F640C3" w:rsidRDefault="00F640C3">
      <w:pPr>
        <w:jc w:val="left"/>
        <w:rPr>
          <w:b/>
          <w:bCs/>
          <w:caps/>
          <w:sz w:val="24"/>
        </w:rPr>
      </w:pPr>
      <w:bookmarkStart w:id="52" w:name="_Toc221597640"/>
      <w:bookmarkStart w:id="53" w:name="_Toc258252478"/>
      <w:bookmarkStart w:id="54" w:name="_Toc391646672"/>
      <w:r>
        <w:br w:type="page"/>
      </w:r>
    </w:p>
    <w:p w14:paraId="1F0E43F3" w14:textId="6590F52D" w:rsidR="00D00220" w:rsidRPr="00010C7D" w:rsidRDefault="00D00220" w:rsidP="00CC02C2">
      <w:pPr>
        <w:pStyle w:val="Heading2"/>
      </w:pPr>
      <w:bookmarkStart w:id="55" w:name="_Toc116037401"/>
      <w:r w:rsidRPr="00010C7D">
        <w:lastRenderedPageBreak/>
        <w:t>1.3</w:t>
      </w:r>
      <w:r w:rsidRPr="00010C7D">
        <w:tab/>
      </w:r>
      <w:r w:rsidR="00103EA5" w:rsidRPr="00010C7D">
        <w:t>ASSIGNED</w:t>
      </w:r>
      <w:r w:rsidR="00867BCC" w:rsidRPr="00010C7D">
        <w:t xml:space="preserve"> WORK</w:t>
      </w:r>
      <w:bookmarkEnd w:id="52"/>
      <w:bookmarkEnd w:id="53"/>
      <w:bookmarkEnd w:id="54"/>
      <w:bookmarkEnd w:id="55"/>
    </w:p>
    <w:p w14:paraId="1F0E43F4" w14:textId="77777777" w:rsidR="00867BCC" w:rsidRPr="00FD272F" w:rsidRDefault="007B64B1" w:rsidP="00CC02C2">
      <w:pPr>
        <w:rPr>
          <w:b/>
          <w:i/>
          <w:sz w:val="24"/>
        </w:rPr>
      </w:pPr>
      <w:r w:rsidRPr="00FD272F">
        <w:rPr>
          <w:b/>
          <w:i/>
          <w:sz w:val="24"/>
        </w:rPr>
        <w:t>(</w:t>
      </w:r>
      <w:r w:rsidR="00925D40" w:rsidRPr="00FD272F">
        <w:rPr>
          <w:b/>
          <w:i/>
          <w:sz w:val="24"/>
        </w:rPr>
        <w:t>I</w:t>
      </w:r>
      <w:r w:rsidR="00867BCC" w:rsidRPr="00FD272F">
        <w:rPr>
          <w:b/>
          <w:i/>
          <w:sz w:val="24"/>
        </w:rPr>
        <w:t>nclude and list as applicable</w:t>
      </w:r>
      <w:r w:rsidR="00925D40" w:rsidRPr="00FD272F">
        <w:rPr>
          <w:b/>
          <w:i/>
          <w:sz w:val="24"/>
        </w:rPr>
        <w:t>;</w:t>
      </w:r>
      <w:r w:rsidR="00867BCC" w:rsidRPr="00FD272F">
        <w:rPr>
          <w:b/>
          <w:i/>
          <w:sz w:val="24"/>
        </w:rPr>
        <w:t xml:space="preserve"> if none so note</w:t>
      </w:r>
      <w:r w:rsidR="00F515BA" w:rsidRPr="00FD272F">
        <w:rPr>
          <w:b/>
          <w:i/>
          <w:sz w:val="24"/>
        </w:rPr>
        <w:t>.</w:t>
      </w:r>
      <w:r w:rsidRPr="00FD272F">
        <w:rPr>
          <w:b/>
          <w:i/>
          <w:sz w:val="24"/>
        </w:rPr>
        <w:t>)</w:t>
      </w:r>
    </w:p>
    <w:p w14:paraId="1F0E43F5" w14:textId="77777777" w:rsidR="00D00220" w:rsidRPr="00010C7D" w:rsidRDefault="00D00220" w:rsidP="00CC02C2">
      <w:pPr>
        <w:rPr>
          <w:sz w:val="24"/>
        </w:rPr>
      </w:pPr>
    </w:p>
    <w:p w14:paraId="1F0E43F6" w14:textId="14487B20" w:rsidR="00867BCC" w:rsidRPr="00010C7D" w:rsidRDefault="00D00220" w:rsidP="00CC02C2">
      <w:pPr>
        <w:rPr>
          <w:sz w:val="24"/>
        </w:rPr>
      </w:pPr>
      <w:r w:rsidRPr="00010C7D">
        <w:rPr>
          <w:sz w:val="24"/>
        </w:rPr>
        <w:t>A.</w:t>
      </w:r>
      <w:r w:rsidR="00867BCC" w:rsidRPr="00010C7D">
        <w:rPr>
          <w:sz w:val="24"/>
        </w:rPr>
        <w:t xml:space="preserve"> </w:t>
      </w:r>
      <w:r w:rsidR="00FA662F" w:rsidRPr="00010C7D">
        <w:rPr>
          <w:sz w:val="24"/>
        </w:rPr>
        <w:t>Building Automation System</w:t>
      </w:r>
      <w:r w:rsidR="00477F51" w:rsidRPr="00010C7D">
        <w:rPr>
          <w:sz w:val="24"/>
        </w:rPr>
        <w:t>s</w:t>
      </w:r>
      <w:r w:rsidR="00FA662F" w:rsidRPr="00010C7D">
        <w:rPr>
          <w:sz w:val="24"/>
        </w:rPr>
        <w:t xml:space="preserve"> (BAS):  </w:t>
      </w:r>
      <w:r w:rsidR="00867BCC" w:rsidRPr="00010C7D">
        <w:rPr>
          <w:sz w:val="24"/>
        </w:rPr>
        <w:t xml:space="preserve">The University </w:t>
      </w:r>
      <w:r w:rsidR="00F76CD0" w:rsidRPr="00010C7D">
        <w:rPr>
          <w:sz w:val="24"/>
        </w:rPr>
        <w:t>may</w:t>
      </w:r>
      <w:r w:rsidR="00867BCC" w:rsidRPr="00010C7D">
        <w:rPr>
          <w:sz w:val="24"/>
        </w:rPr>
        <w:t xml:space="preserve"> </w:t>
      </w:r>
      <w:r w:rsidR="00CE0448" w:rsidRPr="00010C7D">
        <w:rPr>
          <w:sz w:val="24"/>
        </w:rPr>
        <w:t>select</w:t>
      </w:r>
      <w:r w:rsidR="00867BCC" w:rsidRPr="00010C7D">
        <w:rPr>
          <w:sz w:val="24"/>
        </w:rPr>
        <w:t xml:space="preserve"> a </w:t>
      </w:r>
      <w:r w:rsidR="00CB14C5" w:rsidRPr="00010C7D">
        <w:rPr>
          <w:sz w:val="24"/>
        </w:rPr>
        <w:t>Subc</w:t>
      </w:r>
      <w:r w:rsidR="00867BCC" w:rsidRPr="00010C7D">
        <w:rPr>
          <w:sz w:val="24"/>
        </w:rPr>
        <w:t xml:space="preserve">ontractor for </w:t>
      </w:r>
      <w:r w:rsidR="00CE0448" w:rsidRPr="00010C7D">
        <w:rPr>
          <w:sz w:val="24"/>
        </w:rPr>
        <w:t xml:space="preserve">BAS and </w:t>
      </w:r>
      <w:r w:rsidR="00D001D7" w:rsidRPr="00010C7D">
        <w:rPr>
          <w:sz w:val="24"/>
        </w:rPr>
        <w:t xml:space="preserve">may </w:t>
      </w:r>
      <w:r w:rsidR="00CE0448" w:rsidRPr="00010C7D">
        <w:rPr>
          <w:sz w:val="24"/>
        </w:rPr>
        <w:t xml:space="preserve">assign that </w:t>
      </w:r>
      <w:r w:rsidR="00CB14C5" w:rsidRPr="00010C7D">
        <w:rPr>
          <w:sz w:val="24"/>
        </w:rPr>
        <w:t>Subc</w:t>
      </w:r>
      <w:r w:rsidR="00CE0448" w:rsidRPr="00010C7D">
        <w:rPr>
          <w:sz w:val="24"/>
        </w:rPr>
        <w:t>ontractor</w:t>
      </w:r>
      <w:r w:rsidR="00F76CD0" w:rsidRPr="00010C7D">
        <w:rPr>
          <w:sz w:val="24"/>
        </w:rPr>
        <w:t xml:space="preserve"> and the Subcontractor’s proposal </w:t>
      </w:r>
      <w:r w:rsidR="00CE0448" w:rsidRPr="00010C7D">
        <w:rPr>
          <w:sz w:val="24"/>
        </w:rPr>
        <w:t xml:space="preserve">to the </w:t>
      </w:r>
      <w:r w:rsidR="0076192A" w:rsidRPr="00010C7D">
        <w:rPr>
          <w:sz w:val="24"/>
        </w:rPr>
        <w:t>CM/</w:t>
      </w:r>
      <w:r w:rsidR="00CE0448" w:rsidRPr="00010C7D">
        <w:rPr>
          <w:sz w:val="24"/>
        </w:rPr>
        <w:t xml:space="preserve">GC in the </w:t>
      </w:r>
      <w:r w:rsidR="00E35B0D" w:rsidRPr="00010C7D">
        <w:rPr>
          <w:sz w:val="24"/>
        </w:rPr>
        <w:t>P</w:t>
      </w:r>
      <w:r w:rsidR="00355DE8" w:rsidRPr="00010C7D">
        <w:rPr>
          <w:sz w:val="24"/>
        </w:rPr>
        <w:t>rice</w:t>
      </w:r>
      <w:r w:rsidR="00E35B0D" w:rsidRPr="00010C7D">
        <w:rPr>
          <w:sz w:val="24"/>
        </w:rPr>
        <w:t xml:space="preserve"> Proposal</w:t>
      </w:r>
      <w:r w:rsidR="00CE0448" w:rsidRPr="00010C7D">
        <w:rPr>
          <w:sz w:val="24"/>
        </w:rPr>
        <w:t>/</w:t>
      </w:r>
      <w:r w:rsidR="00E35B0D" w:rsidRPr="00010C7D">
        <w:rPr>
          <w:sz w:val="24"/>
        </w:rPr>
        <w:t xml:space="preserve"> B</w:t>
      </w:r>
      <w:r w:rsidR="00CE0448" w:rsidRPr="00010C7D">
        <w:rPr>
          <w:sz w:val="24"/>
        </w:rPr>
        <w:t xml:space="preserve">id </w:t>
      </w:r>
      <w:r w:rsidR="00E35B0D" w:rsidRPr="00010C7D">
        <w:rPr>
          <w:sz w:val="24"/>
        </w:rPr>
        <w:t>F</w:t>
      </w:r>
      <w:r w:rsidR="00CE0448" w:rsidRPr="00010C7D">
        <w:rPr>
          <w:sz w:val="24"/>
        </w:rPr>
        <w:t xml:space="preserve">orm. The </w:t>
      </w:r>
      <w:r w:rsidR="0076192A" w:rsidRPr="00010C7D">
        <w:rPr>
          <w:sz w:val="24"/>
        </w:rPr>
        <w:t>CM/</w:t>
      </w:r>
      <w:r w:rsidR="00CE0448" w:rsidRPr="00010C7D">
        <w:rPr>
          <w:sz w:val="24"/>
        </w:rPr>
        <w:t xml:space="preserve">GC will subcontract with the </w:t>
      </w:r>
      <w:r w:rsidR="0076192A" w:rsidRPr="00010C7D">
        <w:rPr>
          <w:sz w:val="24"/>
        </w:rPr>
        <w:t>BAS</w:t>
      </w:r>
      <w:r w:rsidR="00CE0448" w:rsidRPr="00010C7D">
        <w:rPr>
          <w:sz w:val="24"/>
        </w:rPr>
        <w:t xml:space="preserve"> </w:t>
      </w:r>
      <w:r w:rsidR="00D001D7" w:rsidRPr="00010C7D">
        <w:rPr>
          <w:sz w:val="24"/>
        </w:rPr>
        <w:t>Subc</w:t>
      </w:r>
      <w:r w:rsidR="00CE0448" w:rsidRPr="00010C7D">
        <w:rPr>
          <w:sz w:val="24"/>
        </w:rPr>
        <w:t xml:space="preserve">ontractor and will be responsible for the assigned </w:t>
      </w:r>
      <w:r w:rsidR="0076192A" w:rsidRPr="00010C7D">
        <w:rPr>
          <w:sz w:val="24"/>
        </w:rPr>
        <w:t>BAS</w:t>
      </w:r>
      <w:r w:rsidR="00CE0448" w:rsidRPr="00010C7D">
        <w:rPr>
          <w:sz w:val="24"/>
        </w:rPr>
        <w:t xml:space="preserve"> </w:t>
      </w:r>
      <w:r w:rsidR="00D001D7" w:rsidRPr="00010C7D">
        <w:rPr>
          <w:sz w:val="24"/>
        </w:rPr>
        <w:t>Subc</w:t>
      </w:r>
      <w:r w:rsidR="00CE0448" w:rsidRPr="00010C7D">
        <w:rPr>
          <w:sz w:val="24"/>
        </w:rPr>
        <w:t xml:space="preserve">ontractor and all the </w:t>
      </w:r>
      <w:r w:rsidR="00C40516" w:rsidRPr="00010C7D">
        <w:rPr>
          <w:sz w:val="24"/>
        </w:rPr>
        <w:t>Work</w:t>
      </w:r>
      <w:r w:rsidR="00CE0448" w:rsidRPr="00010C7D">
        <w:rPr>
          <w:sz w:val="24"/>
        </w:rPr>
        <w:t>, including scheduling for the BAS</w:t>
      </w:r>
      <w:r w:rsidR="00E5657C" w:rsidRPr="00010C7D">
        <w:rPr>
          <w:sz w:val="24"/>
        </w:rPr>
        <w:t xml:space="preserve">. </w:t>
      </w:r>
    </w:p>
    <w:p w14:paraId="1F0E43F7" w14:textId="77777777" w:rsidR="00D00220" w:rsidRPr="00010C7D" w:rsidRDefault="00D00220" w:rsidP="00CC02C2">
      <w:pPr>
        <w:rPr>
          <w:sz w:val="24"/>
        </w:rPr>
      </w:pPr>
    </w:p>
    <w:p w14:paraId="1F0E43F8" w14:textId="5692389B" w:rsidR="00F76CD0" w:rsidRPr="00FD272F" w:rsidRDefault="00102F30" w:rsidP="00F76CD0">
      <w:pPr>
        <w:rPr>
          <w:b/>
          <w:i/>
          <w:sz w:val="24"/>
        </w:rPr>
      </w:pPr>
      <w:r w:rsidRPr="00FD272F">
        <w:rPr>
          <w:b/>
          <w:i/>
          <w:sz w:val="24"/>
        </w:rPr>
        <w:t xml:space="preserve">(The above assigned </w:t>
      </w:r>
      <w:r w:rsidR="00F76CD0" w:rsidRPr="00FD272F">
        <w:rPr>
          <w:b/>
          <w:i/>
          <w:sz w:val="24"/>
        </w:rPr>
        <w:t>Subcontractors should be included along with their prices on the Price Proposal/ Bid Form.)</w:t>
      </w:r>
    </w:p>
    <w:p w14:paraId="1F0E43F9" w14:textId="77777777" w:rsidR="00925D40" w:rsidRPr="00FD272F" w:rsidRDefault="00925D40" w:rsidP="00CC02C2">
      <w:pPr>
        <w:rPr>
          <w:b/>
          <w:sz w:val="24"/>
        </w:rPr>
      </w:pPr>
    </w:p>
    <w:p w14:paraId="1F0E43FA" w14:textId="16BFC547" w:rsidR="00867BCC" w:rsidRPr="00010C7D" w:rsidRDefault="007B64B1" w:rsidP="00CC02C2">
      <w:pPr>
        <w:rPr>
          <w:i/>
          <w:sz w:val="24"/>
        </w:rPr>
      </w:pPr>
      <w:r w:rsidRPr="00FD272F">
        <w:rPr>
          <w:b/>
          <w:i/>
          <w:sz w:val="24"/>
        </w:rPr>
        <w:t>(</w:t>
      </w:r>
      <w:r w:rsidR="00867BCC" w:rsidRPr="00FD272F">
        <w:rPr>
          <w:b/>
          <w:i/>
          <w:sz w:val="24"/>
        </w:rPr>
        <w:t>Any separate concurrent contracts should be listed in the RFP</w:t>
      </w:r>
      <w:r w:rsidR="002176B4" w:rsidRPr="00FD272F">
        <w:rPr>
          <w:b/>
          <w:i/>
          <w:sz w:val="24"/>
        </w:rPr>
        <w:t>/IFB</w:t>
      </w:r>
      <w:r w:rsidR="00867BCC" w:rsidRPr="00FD272F">
        <w:rPr>
          <w:b/>
          <w:i/>
          <w:sz w:val="24"/>
        </w:rPr>
        <w:t xml:space="preserve"> in accord</w:t>
      </w:r>
      <w:r w:rsidR="00CC02C2" w:rsidRPr="00FD272F">
        <w:rPr>
          <w:b/>
          <w:i/>
          <w:sz w:val="24"/>
        </w:rPr>
        <w:t xml:space="preserve">ance with General Condition </w:t>
      </w:r>
      <w:r w:rsidR="00744277" w:rsidRPr="00FD272F">
        <w:rPr>
          <w:b/>
          <w:i/>
          <w:sz w:val="24"/>
        </w:rPr>
        <w:t>§</w:t>
      </w:r>
      <w:r w:rsidRPr="00FD272F">
        <w:rPr>
          <w:b/>
          <w:i/>
          <w:sz w:val="24"/>
        </w:rPr>
        <w:t>10.)</w:t>
      </w:r>
    </w:p>
    <w:p w14:paraId="1F0E43FB" w14:textId="77777777" w:rsidR="00867BCC" w:rsidRPr="00010C7D" w:rsidRDefault="00867BCC" w:rsidP="00CC02C2">
      <w:pPr>
        <w:rPr>
          <w:sz w:val="24"/>
        </w:rPr>
      </w:pPr>
    </w:p>
    <w:p w14:paraId="1F0E43FC" w14:textId="77777777" w:rsidR="00DA4172" w:rsidRPr="00010C7D" w:rsidRDefault="00DA4172" w:rsidP="00DA4172">
      <w:pPr>
        <w:pStyle w:val="Heading2"/>
      </w:pPr>
      <w:bookmarkStart w:id="56" w:name="_Toc391646673"/>
      <w:bookmarkStart w:id="57" w:name="_Toc116037402"/>
      <w:r w:rsidRPr="00010C7D">
        <w:t>1.4</w:t>
      </w:r>
      <w:r w:rsidRPr="00010C7D">
        <w:tab/>
        <w:t>WORK SEQUENCE</w:t>
      </w:r>
      <w:bookmarkEnd w:id="56"/>
      <w:bookmarkEnd w:id="57"/>
    </w:p>
    <w:p w14:paraId="1F0E43FD" w14:textId="0A352E58" w:rsidR="00DA4172" w:rsidRPr="00010C7D" w:rsidRDefault="00DA4172" w:rsidP="00DA4172">
      <w:pPr>
        <w:rPr>
          <w:sz w:val="24"/>
        </w:rPr>
      </w:pPr>
      <w:r w:rsidRPr="00010C7D">
        <w:rPr>
          <w:sz w:val="24"/>
        </w:rPr>
        <w:t xml:space="preserve">CM/GC shall construct Work in </w:t>
      </w:r>
      <w:r w:rsidRPr="00FD272F">
        <w:rPr>
          <w:b/>
          <w:i/>
          <w:sz w:val="24"/>
        </w:rPr>
        <w:t>(</w:t>
      </w:r>
      <w:r w:rsidRPr="00FD272F">
        <w:rPr>
          <w:b/>
          <w:i/>
          <w:sz w:val="24"/>
          <w:u w:val="single"/>
        </w:rPr>
        <w:t>stages/ phases to accommodate University's occupancy requirements</w:t>
      </w:r>
      <w:r w:rsidRPr="00FD272F">
        <w:rPr>
          <w:b/>
          <w:i/>
          <w:sz w:val="24"/>
        </w:rPr>
        <w:t>)</w:t>
      </w:r>
      <w:r w:rsidRPr="00010C7D">
        <w:rPr>
          <w:i/>
          <w:sz w:val="24"/>
        </w:rPr>
        <w:t xml:space="preserve"> </w:t>
      </w:r>
      <w:r w:rsidRPr="00010C7D">
        <w:rPr>
          <w:sz w:val="24"/>
        </w:rPr>
        <w:t xml:space="preserve">during the construction period. Coordinate construction schedule and operations with the </w:t>
      </w:r>
      <w:r w:rsidRPr="00FD272F">
        <w:rPr>
          <w:b/>
          <w:i/>
          <w:sz w:val="24"/>
        </w:rPr>
        <w:t>(</w:t>
      </w:r>
      <w:r w:rsidRPr="00FD272F">
        <w:rPr>
          <w:b/>
          <w:i/>
          <w:sz w:val="24"/>
          <w:u w:val="single"/>
        </w:rPr>
        <w:t>University, A/E</w:t>
      </w:r>
      <w:r w:rsidRPr="00FD272F">
        <w:rPr>
          <w:b/>
          <w:i/>
          <w:sz w:val="24"/>
        </w:rPr>
        <w:t>)</w:t>
      </w:r>
      <w:r w:rsidRPr="00FD272F">
        <w:rPr>
          <w:b/>
          <w:sz w:val="24"/>
        </w:rPr>
        <w:t>.</w:t>
      </w:r>
    </w:p>
    <w:p w14:paraId="1F0E43FE" w14:textId="77777777" w:rsidR="00DA4172" w:rsidRPr="00010C7D" w:rsidRDefault="00DA4172" w:rsidP="00DA4172">
      <w:pPr>
        <w:rPr>
          <w:sz w:val="24"/>
        </w:rPr>
      </w:pPr>
    </w:p>
    <w:p w14:paraId="1F0E43FF" w14:textId="4FCEE56F" w:rsidR="00DA4172" w:rsidRPr="005165A0" w:rsidRDefault="00DA4172" w:rsidP="00DA4172">
      <w:pPr>
        <w:rPr>
          <w:b/>
          <w:sz w:val="24"/>
        </w:rPr>
      </w:pPr>
      <w:r w:rsidRPr="00FD272F">
        <w:rPr>
          <w:b/>
          <w:i/>
          <w:sz w:val="24"/>
        </w:rPr>
        <w:t xml:space="preserve">(Be very clear about dates; coordinate with Price </w:t>
      </w:r>
      <w:r w:rsidRPr="005165A0">
        <w:rPr>
          <w:b/>
          <w:i/>
          <w:sz w:val="24"/>
        </w:rPr>
        <w:t>Proposal/ Bid Form</w:t>
      </w:r>
      <w:r w:rsidR="00F515BA" w:rsidRPr="005165A0">
        <w:rPr>
          <w:b/>
          <w:i/>
          <w:sz w:val="24"/>
        </w:rPr>
        <w:t>.</w:t>
      </w:r>
      <w:r w:rsidR="005165A0" w:rsidRPr="005165A0">
        <w:rPr>
          <w:b/>
          <w:i/>
          <w:sz w:val="24"/>
        </w:rPr>
        <w:t xml:space="preserve"> Discuss relationships/</w:t>
      </w:r>
      <w:r w:rsidR="005165A0">
        <w:rPr>
          <w:b/>
          <w:i/>
          <w:sz w:val="24"/>
        </w:rPr>
        <w:t xml:space="preserve"> </w:t>
      </w:r>
      <w:r w:rsidR="005165A0" w:rsidRPr="005165A0">
        <w:rPr>
          <w:b/>
          <w:i/>
          <w:sz w:val="24"/>
        </w:rPr>
        <w:t>interface of contracts, if any.)</w:t>
      </w:r>
    </w:p>
    <w:p w14:paraId="1F0E4400" w14:textId="1348968A" w:rsidR="00F23BC1" w:rsidRDefault="00F23BC1">
      <w:pPr>
        <w:jc w:val="left"/>
        <w:rPr>
          <w:b/>
          <w:sz w:val="24"/>
        </w:rPr>
      </w:pPr>
    </w:p>
    <w:p w14:paraId="62C3DA96" w14:textId="77777777" w:rsidR="005165A0" w:rsidRPr="005165A0" w:rsidRDefault="005165A0">
      <w:pPr>
        <w:jc w:val="left"/>
        <w:rPr>
          <w:b/>
          <w:sz w:val="24"/>
        </w:rPr>
      </w:pPr>
    </w:p>
    <w:p w14:paraId="1F0E4401" w14:textId="0D3ABA26" w:rsidR="00DA4172" w:rsidRPr="00E35B0D" w:rsidRDefault="00DA4172" w:rsidP="00DA4172">
      <w:pPr>
        <w:pStyle w:val="Heading1"/>
      </w:pPr>
      <w:bookmarkStart w:id="58" w:name="_Toc391646674"/>
      <w:bookmarkStart w:id="59" w:name="_Toc116037403"/>
      <w:r w:rsidRPr="00E35B0D">
        <w:t>SECTION 01</w:t>
      </w:r>
      <w:r w:rsidR="003F2A0F">
        <w:t xml:space="preserve"> </w:t>
      </w:r>
      <w:r w:rsidRPr="00E35B0D">
        <w:t>1</w:t>
      </w:r>
      <w:r w:rsidR="00A56681">
        <w:t>4</w:t>
      </w:r>
      <w:r w:rsidR="003F2A0F">
        <w:t xml:space="preserve"> 0</w:t>
      </w:r>
      <w:r>
        <w:t>0</w:t>
      </w:r>
      <w:r w:rsidRPr="00E35B0D">
        <w:t xml:space="preserve"> </w:t>
      </w:r>
      <w:r w:rsidR="00A56681">
        <w:t>–</w:t>
      </w:r>
      <w:r w:rsidRPr="00E35B0D">
        <w:t xml:space="preserve"> WORK</w:t>
      </w:r>
      <w:r w:rsidR="00A56681">
        <w:t xml:space="preserve"> RESTRICTIONS</w:t>
      </w:r>
      <w:bookmarkEnd w:id="58"/>
      <w:bookmarkEnd w:id="59"/>
    </w:p>
    <w:p w14:paraId="1F0E4402" w14:textId="77777777" w:rsidR="00DA4172" w:rsidRPr="00F1499A" w:rsidRDefault="00DA4172" w:rsidP="00CC02C2"/>
    <w:p w14:paraId="1F0E4403" w14:textId="77777777" w:rsidR="00925D40" w:rsidRPr="00010C7D" w:rsidRDefault="00925D40" w:rsidP="00F1499A">
      <w:pPr>
        <w:pStyle w:val="Heading2"/>
      </w:pPr>
      <w:bookmarkStart w:id="60" w:name="_Toc221597641"/>
      <w:bookmarkStart w:id="61" w:name="_Toc258252479"/>
      <w:bookmarkStart w:id="62" w:name="_Toc391646675"/>
      <w:bookmarkStart w:id="63" w:name="_Toc116037404"/>
      <w:r w:rsidRPr="00010C7D">
        <w:t>1.</w:t>
      </w:r>
      <w:r w:rsidR="00A56681" w:rsidRPr="00010C7D">
        <w:t>1</w:t>
      </w:r>
      <w:r w:rsidRPr="00010C7D">
        <w:tab/>
      </w:r>
      <w:r w:rsidR="00867BCC" w:rsidRPr="00010C7D">
        <w:t>CONCURRENT UNIVERSITY OCCUPANCY</w:t>
      </w:r>
      <w:bookmarkEnd w:id="60"/>
      <w:bookmarkEnd w:id="61"/>
      <w:bookmarkEnd w:id="62"/>
      <w:bookmarkEnd w:id="63"/>
    </w:p>
    <w:p w14:paraId="1F0E4404" w14:textId="4D2CF930" w:rsidR="00867BCC" w:rsidRPr="00FD272F" w:rsidRDefault="007B64B1" w:rsidP="00F1499A">
      <w:pPr>
        <w:rPr>
          <w:b/>
          <w:i/>
          <w:sz w:val="24"/>
        </w:rPr>
      </w:pPr>
      <w:r w:rsidRPr="00FD272F">
        <w:rPr>
          <w:b/>
          <w:i/>
          <w:sz w:val="24"/>
        </w:rPr>
        <w:t>(</w:t>
      </w:r>
      <w:r w:rsidR="00925D40" w:rsidRPr="00FD272F">
        <w:rPr>
          <w:b/>
          <w:i/>
          <w:sz w:val="24"/>
        </w:rPr>
        <w:t>I</w:t>
      </w:r>
      <w:r w:rsidR="00867BCC" w:rsidRPr="00FD272F">
        <w:rPr>
          <w:b/>
          <w:i/>
          <w:sz w:val="24"/>
        </w:rPr>
        <w:t xml:space="preserve">nclude as </w:t>
      </w:r>
      <w:r w:rsidR="00E5657C" w:rsidRPr="00FD272F">
        <w:rPr>
          <w:b/>
          <w:i/>
          <w:sz w:val="24"/>
        </w:rPr>
        <w:t>applicable if</w:t>
      </w:r>
      <w:r w:rsidR="00867BCC" w:rsidRPr="00FD272F">
        <w:rPr>
          <w:b/>
          <w:i/>
          <w:sz w:val="24"/>
        </w:rPr>
        <w:t xml:space="preserve"> none so note</w:t>
      </w:r>
      <w:r w:rsidRPr="00FD272F">
        <w:rPr>
          <w:b/>
          <w:i/>
          <w:sz w:val="24"/>
        </w:rPr>
        <w:t>.)</w:t>
      </w:r>
    </w:p>
    <w:p w14:paraId="1F0E4405" w14:textId="77777777" w:rsidR="00925D40" w:rsidRPr="00010C7D" w:rsidRDefault="00925D40" w:rsidP="00F1499A">
      <w:pPr>
        <w:rPr>
          <w:sz w:val="24"/>
        </w:rPr>
      </w:pPr>
    </w:p>
    <w:p w14:paraId="1F0E4406" w14:textId="77777777" w:rsidR="00867BCC" w:rsidRPr="00010C7D" w:rsidRDefault="00925D40" w:rsidP="00F1499A">
      <w:pPr>
        <w:rPr>
          <w:sz w:val="24"/>
        </w:rPr>
      </w:pPr>
      <w:r w:rsidRPr="00010C7D">
        <w:rPr>
          <w:sz w:val="24"/>
        </w:rPr>
        <w:t xml:space="preserve">A. </w:t>
      </w:r>
      <w:r w:rsidR="00867BCC" w:rsidRPr="00010C7D">
        <w:rPr>
          <w:sz w:val="24"/>
        </w:rPr>
        <w:t>Partial Occupancy</w:t>
      </w:r>
    </w:p>
    <w:p w14:paraId="1F0E4407" w14:textId="77777777" w:rsidR="009F65CD" w:rsidRPr="00010C7D" w:rsidRDefault="009F65CD" w:rsidP="00F1499A">
      <w:pPr>
        <w:ind w:left="720"/>
        <w:rPr>
          <w:i/>
          <w:sz w:val="24"/>
        </w:rPr>
      </w:pPr>
    </w:p>
    <w:p w14:paraId="1F0E4408" w14:textId="77777777" w:rsidR="001E0F30" w:rsidRPr="00010C7D" w:rsidRDefault="001E0F30" w:rsidP="006C781F">
      <w:pPr>
        <w:pStyle w:val="ListParagraph"/>
        <w:numPr>
          <w:ilvl w:val="0"/>
          <w:numId w:val="7"/>
        </w:numPr>
        <w:ind w:left="720" w:firstLine="0"/>
        <w:rPr>
          <w:sz w:val="24"/>
        </w:rPr>
      </w:pPr>
      <w:r w:rsidRPr="00010C7D">
        <w:rPr>
          <w:sz w:val="24"/>
        </w:rPr>
        <w:t>The University intends to occupy the portions of the Project on the dates shown in the Contract Documents.</w:t>
      </w:r>
    </w:p>
    <w:p w14:paraId="1F0E4409" w14:textId="77777777" w:rsidR="001E0F30" w:rsidRPr="00010C7D" w:rsidRDefault="001E0F30" w:rsidP="001E0F30">
      <w:pPr>
        <w:pStyle w:val="ListParagraph"/>
        <w:ind w:left="1080"/>
        <w:rPr>
          <w:sz w:val="24"/>
        </w:rPr>
      </w:pPr>
    </w:p>
    <w:p w14:paraId="1F0E440A" w14:textId="572924BE" w:rsidR="00867BCC" w:rsidRPr="00010C7D" w:rsidRDefault="00313678" w:rsidP="006C781F">
      <w:pPr>
        <w:pStyle w:val="ListParagraph"/>
        <w:numPr>
          <w:ilvl w:val="0"/>
          <w:numId w:val="7"/>
        </w:numPr>
        <w:ind w:left="720" w:firstLine="0"/>
        <w:rPr>
          <w:sz w:val="24"/>
        </w:rPr>
      </w:pPr>
      <w:r w:rsidRPr="00010C7D">
        <w:rPr>
          <w:sz w:val="24"/>
        </w:rPr>
        <w:t>C</w:t>
      </w:r>
      <w:r w:rsidR="002176B4" w:rsidRPr="00010C7D">
        <w:rPr>
          <w:sz w:val="24"/>
        </w:rPr>
        <w:t>M/GC</w:t>
      </w:r>
      <w:r w:rsidRPr="00010C7D">
        <w:rPr>
          <w:sz w:val="24"/>
        </w:rPr>
        <w:t xml:space="preserve"> shall schedule and substantially complete designated portions of </w:t>
      </w:r>
      <w:r w:rsidR="00857DB5" w:rsidRPr="00010C7D">
        <w:rPr>
          <w:sz w:val="24"/>
        </w:rPr>
        <w:t>W</w:t>
      </w:r>
      <w:r w:rsidRPr="00010C7D">
        <w:rPr>
          <w:sz w:val="24"/>
        </w:rPr>
        <w:t xml:space="preserve">ork for occupancy prior to Substantial Completion of entire </w:t>
      </w:r>
      <w:r w:rsidR="00857DB5" w:rsidRPr="00010C7D">
        <w:rPr>
          <w:sz w:val="24"/>
        </w:rPr>
        <w:t>W</w:t>
      </w:r>
      <w:r w:rsidRPr="00010C7D">
        <w:rPr>
          <w:sz w:val="24"/>
        </w:rPr>
        <w:t>ork. Cooperate with University to minimize conflict and to facilitate University’s operations.</w:t>
      </w:r>
    </w:p>
    <w:p w14:paraId="1F0E440B" w14:textId="77777777" w:rsidR="00925D40" w:rsidRPr="00010C7D" w:rsidRDefault="00925D40" w:rsidP="00F1499A">
      <w:pPr>
        <w:rPr>
          <w:sz w:val="24"/>
        </w:rPr>
      </w:pPr>
    </w:p>
    <w:p w14:paraId="1F0E440C" w14:textId="7CAFA6A5" w:rsidR="00867BCC" w:rsidRPr="00010C7D" w:rsidRDefault="001E0F30" w:rsidP="00F743F2">
      <w:pPr>
        <w:ind w:left="720"/>
        <w:rPr>
          <w:sz w:val="24"/>
        </w:rPr>
      </w:pPr>
      <w:r w:rsidRPr="00010C7D">
        <w:rPr>
          <w:sz w:val="24"/>
        </w:rPr>
        <w:t>3</w:t>
      </w:r>
      <w:r w:rsidR="00313678" w:rsidRPr="00010C7D">
        <w:rPr>
          <w:sz w:val="24"/>
        </w:rPr>
        <w:t xml:space="preserve">. </w:t>
      </w:r>
      <w:r w:rsidR="00187D12">
        <w:rPr>
          <w:sz w:val="24"/>
        </w:rPr>
        <w:tab/>
      </w:r>
      <w:r w:rsidR="00313678" w:rsidRPr="00010C7D">
        <w:rPr>
          <w:sz w:val="24"/>
        </w:rPr>
        <w:t>C</w:t>
      </w:r>
      <w:r w:rsidR="00857DB5" w:rsidRPr="00010C7D">
        <w:rPr>
          <w:sz w:val="24"/>
        </w:rPr>
        <w:t>M/GC</w:t>
      </w:r>
      <w:r w:rsidR="00313678" w:rsidRPr="00010C7D">
        <w:rPr>
          <w:sz w:val="24"/>
        </w:rPr>
        <w:t xml:space="preserve"> shall execute Certificate of Substantial Completion, </w:t>
      </w:r>
      <w:r w:rsidR="00CE0448" w:rsidRPr="00010C7D">
        <w:rPr>
          <w:sz w:val="24"/>
        </w:rPr>
        <w:t>HE</w:t>
      </w:r>
      <w:r w:rsidR="00313678" w:rsidRPr="00010C7D">
        <w:rPr>
          <w:sz w:val="24"/>
        </w:rPr>
        <w:t>CO-13.2a, for each designated portion</w:t>
      </w:r>
      <w:r w:rsidR="00CE0448" w:rsidRPr="00010C7D">
        <w:rPr>
          <w:sz w:val="24"/>
        </w:rPr>
        <w:t xml:space="preserve"> </w:t>
      </w:r>
      <w:r w:rsidR="00313678" w:rsidRPr="00010C7D">
        <w:rPr>
          <w:sz w:val="24"/>
        </w:rPr>
        <w:t xml:space="preserve">of </w:t>
      </w:r>
      <w:r w:rsidR="00857DB5" w:rsidRPr="00010C7D">
        <w:rPr>
          <w:sz w:val="24"/>
        </w:rPr>
        <w:t>W</w:t>
      </w:r>
      <w:r w:rsidR="00313678" w:rsidRPr="00010C7D">
        <w:rPr>
          <w:sz w:val="24"/>
        </w:rPr>
        <w:t>ork prior to its occupancy. Arrange and provide the following:</w:t>
      </w:r>
    </w:p>
    <w:p w14:paraId="1F0E440D" w14:textId="77777777" w:rsidR="00651C01" w:rsidRPr="00010C7D" w:rsidRDefault="00651C01" w:rsidP="00F1499A">
      <w:pPr>
        <w:rPr>
          <w:sz w:val="24"/>
        </w:rPr>
      </w:pPr>
    </w:p>
    <w:p w14:paraId="1F0E440E" w14:textId="592CA17F" w:rsidR="00867BCC" w:rsidRPr="00010C7D" w:rsidRDefault="00313678" w:rsidP="00F1499A">
      <w:pPr>
        <w:ind w:left="1440"/>
        <w:rPr>
          <w:sz w:val="24"/>
        </w:rPr>
      </w:pPr>
      <w:r w:rsidRPr="00010C7D">
        <w:rPr>
          <w:sz w:val="24"/>
        </w:rPr>
        <w:t xml:space="preserve">a. Proper operation of fire alarm and personnel safety systems </w:t>
      </w:r>
      <w:r w:rsidR="00442AFB" w:rsidRPr="00010C7D">
        <w:rPr>
          <w:sz w:val="24"/>
        </w:rPr>
        <w:t>enough</w:t>
      </w:r>
      <w:r w:rsidRPr="00010C7D">
        <w:rPr>
          <w:sz w:val="24"/>
        </w:rPr>
        <w:t xml:space="preserve"> for </w:t>
      </w:r>
      <w:r w:rsidR="009B15AC" w:rsidRPr="00010C7D">
        <w:rPr>
          <w:sz w:val="24"/>
        </w:rPr>
        <w:t xml:space="preserve">University Building Official approval in coordination with the </w:t>
      </w:r>
      <w:r w:rsidRPr="00010C7D">
        <w:rPr>
          <w:sz w:val="24"/>
        </w:rPr>
        <w:t>State Fire Marshal.</w:t>
      </w:r>
    </w:p>
    <w:p w14:paraId="1F0E440F" w14:textId="77777777" w:rsidR="00651C01" w:rsidRPr="00010C7D" w:rsidRDefault="00651C01" w:rsidP="00F1499A">
      <w:pPr>
        <w:rPr>
          <w:sz w:val="24"/>
        </w:rPr>
      </w:pPr>
    </w:p>
    <w:p w14:paraId="1F0E4410" w14:textId="77777777" w:rsidR="00867BCC" w:rsidRPr="00010C7D" w:rsidRDefault="00313678" w:rsidP="00F1499A">
      <w:pPr>
        <w:ind w:left="720" w:firstLine="720"/>
        <w:rPr>
          <w:sz w:val="24"/>
        </w:rPr>
      </w:pPr>
      <w:r w:rsidRPr="00010C7D">
        <w:rPr>
          <w:sz w:val="24"/>
        </w:rPr>
        <w:lastRenderedPageBreak/>
        <w:t>b. Access for University’s personnel.</w:t>
      </w:r>
    </w:p>
    <w:p w14:paraId="1F0E4411" w14:textId="77777777" w:rsidR="00651C01" w:rsidRPr="00010C7D" w:rsidRDefault="00651C01" w:rsidP="00F1499A">
      <w:pPr>
        <w:rPr>
          <w:sz w:val="24"/>
        </w:rPr>
      </w:pPr>
    </w:p>
    <w:p w14:paraId="1F0E4412" w14:textId="56B520BA" w:rsidR="00867BCC" w:rsidRPr="00010C7D" w:rsidRDefault="00313678" w:rsidP="00F1499A">
      <w:pPr>
        <w:ind w:left="1440"/>
        <w:rPr>
          <w:sz w:val="24"/>
        </w:rPr>
      </w:pPr>
      <w:r w:rsidRPr="00010C7D">
        <w:rPr>
          <w:sz w:val="24"/>
        </w:rPr>
        <w:t xml:space="preserve">c. Operation of heating, ventilating, air conditioning, and electrical systems until Substantial Completion of entire </w:t>
      </w:r>
      <w:r w:rsidR="00D46B74">
        <w:rPr>
          <w:sz w:val="24"/>
        </w:rPr>
        <w:t>P</w:t>
      </w:r>
      <w:r w:rsidRPr="00010C7D">
        <w:rPr>
          <w:sz w:val="24"/>
        </w:rPr>
        <w:t>roject or until otherwise designated by University.</w:t>
      </w:r>
    </w:p>
    <w:p w14:paraId="1F0E4413" w14:textId="77777777" w:rsidR="00651C01" w:rsidRPr="00010C7D" w:rsidRDefault="00651C01" w:rsidP="00F1499A">
      <w:pPr>
        <w:rPr>
          <w:sz w:val="24"/>
        </w:rPr>
      </w:pPr>
    </w:p>
    <w:p w14:paraId="1F0E4414" w14:textId="015F4808" w:rsidR="00867BCC" w:rsidRPr="00010C7D" w:rsidRDefault="00313678" w:rsidP="00F1499A">
      <w:pPr>
        <w:ind w:left="1440"/>
        <w:rPr>
          <w:sz w:val="24"/>
        </w:rPr>
      </w:pPr>
      <w:r w:rsidRPr="00010C7D">
        <w:rPr>
          <w:sz w:val="24"/>
        </w:rPr>
        <w:t xml:space="preserve">d. Temporary partitions as necessary to separate occupied areas from remainder of </w:t>
      </w:r>
      <w:r w:rsidR="00D46B74">
        <w:rPr>
          <w:sz w:val="24"/>
        </w:rPr>
        <w:t>P</w:t>
      </w:r>
      <w:r w:rsidRPr="00010C7D">
        <w:rPr>
          <w:sz w:val="24"/>
        </w:rPr>
        <w:t>roject.</w:t>
      </w:r>
    </w:p>
    <w:p w14:paraId="1F0E4415" w14:textId="77777777" w:rsidR="00925D40" w:rsidRPr="00010C7D" w:rsidRDefault="00925D40" w:rsidP="00F1499A">
      <w:pPr>
        <w:rPr>
          <w:sz w:val="24"/>
        </w:rPr>
      </w:pPr>
    </w:p>
    <w:p w14:paraId="1F0E4416" w14:textId="171D2A74" w:rsidR="00867BCC" w:rsidRPr="00010C7D" w:rsidRDefault="001E0F30" w:rsidP="00F1499A">
      <w:pPr>
        <w:ind w:firstLine="720"/>
        <w:rPr>
          <w:sz w:val="24"/>
        </w:rPr>
      </w:pPr>
      <w:r w:rsidRPr="00010C7D">
        <w:rPr>
          <w:sz w:val="24"/>
        </w:rPr>
        <w:t>4</w:t>
      </w:r>
      <w:r w:rsidR="00313678" w:rsidRPr="00010C7D">
        <w:rPr>
          <w:sz w:val="24"/>
        </w:rPr>
        <w:t xml:space="preserve">. </w:t>
      </w:r>
      <w:r w:rsidR="00187D12">
        <w:rPr>
          <w:sz w:val="24"/>
        </w:rPr>
        <w:tab/>
      </w:r>
      <w:r w:rsidR="00857DB5" w:rsidRPr="00010C7D">
        <w:rPr>
          <w:sz w:val="24"/>
        </w:rPr>
        <w:t>Upo</w:t>
      </w:r>
      <w:r w:rsidR="00313678" w:rsidRPr="00010C7D">
        <w:rPr>
          <w:sz w:val="24"/>
        </w:rPr>
        <w:t>n occupancy, University will provide for occupied areas:</w:t>
      </w:r>
    </w:p>
    <w:p w14:paraId="1F0E4417" w14:textId="77777777" w:rsidR="00651C01" w:rsidRPr="00010C7D" w:rsidRDefault="00651C01" w:rsidP="00F1499A">
      <w:pPr>
        <w:rPr>
          <w:sz w:val="24"/>
        </w:rPr>
      </w:pPr>
    </w:p>
    <w:p w14:paraId="1F0E4418" w14:textId="77777777" w:rsidR="00867BCC" w:rsidRPr="00010C7D" w:rsidRDefault="00313678" w:rsidP="00F1499A">
      <w:pPr>
        <w:ind w:left="1440"/>
        <w:rPr>
          <w:sz w:val="24"/>
        </w:rPr>
      </w:pPr>
      <w:r w:rsidRPr="00010C7D">
        <w:rPr>
          <w:sz w:val="24"/>
        </w:rPr>
        <w:t>a. Pro-rated cost of utilities for operation of heating, ventilating, air condi</w:t>
      </w:r>
      <w:r w:rsidR="00F743F2" w:rsidRPr="00010C7D">
        <w:rPr>
          <w:sz w:val="24"/>
        </w:rPr>
        <w:t>tioning, and electrical systems, if applicable.</w:t>
      </w:r>
    </w:p>
    <w:p w14:paraId="1F0E4419" w14:textId="77777777" w:rsidR="00651C01" w:rsidRPr="00010C7D" w:rsidRDefault="00651C01" w:rsidP="00F1499A">
      <w:pPr>
        <w:rPr>
          <w:sz w:val="24"/>
        </w:rPr>
      </w:pPr>
    </w:p>
    <w:p w14:paraId="1F0E441A" w14:textId="77777777" w:rsidR="00867BCC" w:rsidRPr="00010C7D" w:rsidRDefault="00313678" w:rsidP="00F1499A">
      <w:pPr>
        <w:ind w:left="720" w:firstLine="720"/>
        <w:rPr>
          <w:sz w:val="24"/>
        </w:rPr>
      </w:pPr>
      <w:r w:rsidRPr="00010C7D">
        <w:rPr>
          <w:sz w:val="24"/>
        </w:rPr>
        <w:t>b. Maintenance.</w:t>
      </w:r>
    </w:p>
    <w:p w14:paraId="1F0E441B" w14:textId="77777777" w:rsidR="00651C01" w:rsidRPr="00010C7D" w:rsidRDefault="00651C01" w:rsidP="00F1499A">
      <w:pPr>
        <w:rPr>
          <w:sz w:val="24"/>
        </w:rPr>
      </w:pPr>
    </w:p>
    <w:p w14:paraId="1F0E441C" w14:textId="77777777" w:rsidR="00867BCC" w:rsidRPr="00010C7D" w:rsidRDefault="00313678" w:rsidP="00F1499A">
      <w:pPr>
        <w:ind w:left="720" w:firstLine="720"/>
        <w:rPr>
          <w:sz w:val="24"/>
        </w:rPr>
      </w:pPr>
      <w:r w:rsidRPr="00010C7D">
        <w:rPr>
          <w:sz w:val="24"/>
        </w:rPr>
        <w:t>c. Security.</w:t>
      </w:r>
    </w:p>
    <w:p w14:paraId="1F0E441D" w14:textId="77777777" w:rsidR="00651C01" w:rsidRPr="00010C7D" w:rsidRDefault="00651C01" w:rsidP="00F1499A">
      <w:pPr>
        <w:rPr>
          <w:sz w:val="24"/>
        </w:rPr>
      </w:pPr>
    </w:p>
    <w:p w14:paraId="1F0E441E" w14:textId="77777777" w:rsidR="00867BCC" w:rsidRPr="00010C7D" w:rsidRDefault="00313678" w:rsidP="00F1499A">
      <w:pPr>
        <w:ind w:left="720" w:firstLine="720"/>
        <w:rPr>
          <w:sz w:val="24"/>
        </w:rPr>
      </w:pPr>
      <w:r w:rsidRPr="00010C7D">
        <w:rPr>
          <w:sz w:val="24"/>
        </w:rPr>
        <w:t>d. Custodial services.</w:t>
      </w:r>
    </w:p>
    <w:p w14:paraId="1F0E441F" w14:textId="77777777" w:rsidR="00B3591C" w:rsidRPr="00010C7D" w:rsidRDefault="00B3591C" w:rsidP="00F1499A">
      <w:pPr>
        <w:ind w:left="720" w:firstLine="720"/>
        <w:rPr>
          <w:sz w:val="24"/>
        </w:rPr>
      </w:pPr>
    </w:p>
    <w:p w14:paraId="1F0E4420" w14:textId="439C2F20" w:rsidR="00B3591C" w:rsidRPr="00010C7D" w:rsidRDefault="00B3591C" w:rsidP="00F743F2">
      <w:pPr>
        <w:ind w:left="1440"/>
        <w:rPr>
          <w:sz w:val="24"/>
        </w:rPr>
      </w:pPr>
      <w:r w:rsidRPr="00010C7D">
        <w:rPr>
          <w:sz w:val="24"/>
        </w:rPr>
        <w:t>e. Insurance</w:t>
      </w:r>
      <w:r w:rsidR="00EC481D" w:rsidRPr="00010C7D">
        <w:rPr>
          <w:sz w:val="24"/>
        </w:rPr>
        <w:t xml:space="preserve"> -</w:t>
      </w:r>
      <w:r w:rsidR="005033EC" w:rsidRPr="00010C7D">
        <w:rPr>
          <w:sz w:val="24"/>
        </w:rPr>
        <w:t xml:space="preserve"> </w:t>
      </w:r>
      <w:r w:rsidR="001E0F30" w:rsidRPr="00010C7D">
        <w:rPr>
          <w:b/>
          <w:i/>
          <w:sz w:val="24"/>
        </w:rPr>
        <w:t xml:space="preserve">only </w:t>
      </w:r>
      <w:r w:rsidR="005033EC" w:rsidRPr="00010C7D">
        <w:rPr>
          <w:b/>
          <w:i/>
          <w:sz w:val="24"/>
        </w:rPr>
        <w:t xml:space="preserve">if approved by </w:t>
      </w:r>
      <w:r w:rsidR="00EC481D" w:rsidRPr="00010C7D">
        <w:rPr>
          <w:b/>
          <w:i/>
          <w:sz w:val="24"/>
        </w:rPr>
        <w:t xml:space="preserve">the </w:t>
      </w:r>
      <w:r w:rsidR="005033EC" w:rsidRPr="00010C7D">
        <w:rPr>
          <w:b/>
          <w:i/>
          <w:sz w:val="24"/>
        </w:rPr>
        <w:t>U</w:t>
      </w:r>
      <w:r w:rsidR="00EC481D" w:rsidRPr="00010C7D">
        <w:rPr>
          <w:b/>
          <w:i/>
          <w:sz w:val="24"/>
        </w:rPr>
        <w:t>niversity</w:t>
      </w:r>
      <w:r w:rsidR="005033EC" w:rsidRPr="00010C7D">
        <w:rPr>
          <w:b/>
          <w:i/>
          <w:sz w:val="24"/>
        </w:rPr>
        <w:t xml:space="preserve"> </w:t>
      </w:r>
      <w:r w:rsidR="001E0F30" w:rsidRPr="00010C7D">
        <w:rPr>
          <w:b/>
          <w:i/>
          <w:sz w:val="24"/>
        </w:rPr>
        <w:t xml:space="preserve">Office of </w:t>
      </w:r>
      <w:r w:rsidR="005033EC" w:rsidRPr="00010C7D">
        <w:rPr>
          <w:b/>
          <w:i/>
          <w:sz w:val="24"/>
        </w:rPr>
        <w:t>Risk Management</w:t>
      </w:r>
      <w:r w:rsidR="00E5657C" w:rsidRPr="00010C7D">
        <w:rPr>
          <w:sz w:val="24"/>
        </w:rPr>
        <w:t xml:space="preserve">. </w:t>
      </w:r>
      <w:r w:rsidR="00F743F2" w:rsidRPr="00010C7D">
        <w:rPr>
          <w:sz w:val="24"/>
        </w:rPr>
        <w:t xml:space="preserve">See </w:t>
      </w:r>
      <w:r w:rsidR="000A46E4" w:rsidRPr="00010C7D">
        <w:rPr>
          <w:sz w:val="24"/>
        </w:rPr>
        <w:t xml:space="preserve">HECO-7/ </w:t>
      </w:r>
      <w:r w:rsidR="00F743F2" w:rsidRPr="00010C7D">
        <w:rPr>
          <w:sz w:val="24"/>
        </w:rPr>
        <w:t xml:space="preserve">HECO-7DB </w:t>
      </w:r>
      <w:r w:rsidR="000A46E4" w:rsidRPr="00010C7D">
        <w:rPr>
          <w:sz w:val="24"/>
        </w:rPr>
        <w:t>modifications to §</w:t>
      </w:r>
      <w:r w:rsidR="00F743F2" w:rsidRPr="00010C7D">
        <w:rPr>
          <w:sz w:val="24"/>
        </w:rPr>
        <w:t>12.</w:t>
      </w:r>
      <w:r w:rsidR="00EC481D" w:rsidRPr="00010C7D">
        <w:rPr>
          <w:sz w:val="24"/>
        </w:rPr>
        <w:t xml:space="preserve"> The U</w:t>
      </w:r>
      <w:r w:rsidR="00B26377">
        <w:rPr>
          <w:sz w:val="24"/>
        </w:rPr>
        <w:t>niversity</w:t>
      </w:r>
      <w:r w:rsidR="00EC481D" w:rsidRPr="00010C7D">
        <w:rPr>
          <w:sz w:val="24"/>
        </w:rPr>
        <w:t xml:space="preserve"> CAM and/or PM should coordinate with Risk Management well in </w:t>
      </w:r>
      <w:r w:rsidR="00FA08B6" w:rsidRPr="00010C7D">
        <w:rPr>
          <w:sz w:val="24"/>
        </w:rPr>
        <w:t>advance,</w:t>
      </w:r>
      <w:r w:rsidR="00EC481D" w:rsidRPr="00010C7D">
        <w:rPr>
          <w:sz w:val="24"/>
        </w:rPr>
        <w:t xml:space="preserve"> so it can know when to initiate University property coverage for any completed/</w:t>
      </w:r>
      <w:r w:rsidR="003B499B">
        <w:rPr>
          <w:sz w:val="24"/>
        </w:rPr>
        <w:t xml:space="preserve"> </w:t>
      </w:r>
      <w:r w:rsidR="00EC481D" w:rsidRPr="00010C7D">
        <w:rPr>
          <w:sz w:val="24"/>
        </w:rPr>
        <w:t xml:space="preserve">occupied portion of the </w:t>
      </w:r>
      <w:r w:rsidR="00D46B74">
        <w:rPr>
          <w:sz w:val="24"/>
        </w:rPr>
        <w:t>P</w:t>
      </w:r>
      <w:r w:rsidR="00EC481D" w:rsidRPr="00010C7D">
        <w:rPr>
          <w:sz w:val="24"/>
        </w:rPr>
        <w:t xml:space="preserve">roject. </w:t>
      </w:r>
      <w:r w:rsidR="003B499B">
        <w:rPr>
          <w:sz w:val="24"/>
        </w:rPr>
        <w:t>The PM/CAM can accomplish f</w:t>
      </w:r>
      <w:r w:rsidR="00EC481D" w:rsidRPr="00010C7D">
        <w:rPr>
          <w:sz w:val="24"/>
        </w:rPr>
        <w:t xml:space="preserve">ormal notification by copying Risk Management on the completed HECO-13.3. Risk Management is then responsible for placing the new building on the </w:t>
      </w:r>
      <w:r w:rsidR="00EC481D" w:rsidRPr="00010C7D">
        <w:rPr>
          <w:b/>
          <w:sz w:val="24"/>
        </w:rPr>
        <w:t>University Master Insurance Policies</w:t>
      </w:r>
      <w:r w:rsidR="00EC481D" w:rsidRPr="00010C7D">
        <w:rPr>
          <w:sz w:val="24"/>
        </w:rPr>
        <w:t xml:space="preserve"> or, in the case of renovations, adjusting the value of the space. </w:t>
      </w:r>
      <w:r w:rsidR="00EC481D" w:rsidRPr="00010C7D">
        <w:rPr>
          <w:b/>
          <w:sz w:val="24"/>
        </w:rPr>
        <w:t xml:space="preserve">If </w:t>
      </w:r>
      <w:r w:rsidR="003B499B">
        <w:rPr>
          <w:b/>
          <w:sz w:val="24"/>
        </w:rPr>
        <w:t>the PM/CAM receive</w:t>
      </w:r>
      <w:r w:rsidR="00A6779C">
        <w:rPr>
          <w:b/>
          <w:sz w:val="24"/>
        </w:rPr>
        <w:t>s</w:t>
      </w:r>
      <w:r w:rsidR="003B499B">
        <w:rPr>
          <w:b/>
          <w:sz w:val="24"/>
        </w:rPr>
        <w:t xml:space="preserve"> </w:t>
      </w:r>
      <w:r w:rsidR="00EC481D" w:rsidRPr="00010C7D">
        <w:rPr>
          <w:b/>
          <w:sz w:val="24"/>
        </w:rPr>
        <w:t>approval from Risk Management,</w:t>
      </w:r>
      <w:r w:rsidR="00EC481D" w:rsidRPr="00010C7D">
        <w:rPr>
          <w:sz w:val="24"/>
        </w:rPr>
        <w:t xml:space="preserve"> University property insurance may apply to occupied areas and CM/GC Builder’s Risk Insurance shall continue, at a minimum, on those portions of the construction </w:t>
      </w:r>
      <w:r w:rsidR="00A6779C">
        <w:rPr>
          <w:sz w:val="24"/>
        </w:rPr>
        <w:t>that the CM/GC is</w:t>
      </w:r>
      <w:r w:rsidR="00EC481D" w:rsidRPr="00010C7D">
        <w:rPr>
          <w:sz w:val="24"/>
        </w:rPr>
        <w:t xml:space="preserve"> </w:t>
      </w:r>
      <w:r w:rsidR="003204CE" w:rsidRPr="00010C7D">
        <w:rPr>
          <w:sz w:val="24"/>
        </w:rPr>
        <w:t>complet</w:t>
      </w:r>
      <w:r w:rsidR="003204CE">
        <w:rPr>
          <w:sz w:val="24"/>
        </w:rPr>
        <w:t>ing,</w:t>
      </w:r>
      <w:r w:rsidR="00A6779C">
        <w:rPr>
          <w:sz w:val="24"/>
        </w:rPr>
        <w:t xml:space="preserve"> </w:t>
      </w:r>
      <w:r w:rsidR="00EC481D" w:rsidRPr="00010C7D">
        <w:rPr>
          <w:sz w:val="24"/>
        </w:rPr>
        <w:t xml:space="preserve">and </w:t>
      </w:r>
      <w:r w:rsidR="00A6779C">
        <w:rPr>
          <w:sz w:val="24"/>
        </w:rPr>
        <w:t xml:space="preserve">that the University is </w:t>
      </w:r>
      <w:r w:rsidR="00EC481D" w:rsidRPr="00010C7D">
        <w:rPr>
          <w:sz w:val="24"/>
        </w:rPr>
        <w:t>not occup</w:t>
      </w:r>
      <w:r w:rsidR="00A6779C">
        <w:rPr>
          <w:sz w:val="24"/>
        </w:rPr>
        <w:t>y</w:t>
      </w:r>
      <w:r w:rsidR="00EC481D" w:rsidRPr="00010C7D">
        <w:rPr>
          <w:sz w:val="24"/>
        </w:rPr>
        <w:t>i</w:t>
      </w:r>
      <w:r w:rsidR="00A6779C">
        <w:rPr>
          <w:sz w:val="24"/>
        </w:rPr>
        <w:t>ng</w:t>
      </w:r>
      <w:r w:rsidR="00EC481D" w:rsidRPr="00010C7D">
        <w:rPr>
          <w:sz w:val="24"/>
        </w:rPr>
        <w:t>.</w:t>
      </w:r>
    </w:p>
    <w:p w14:paraId="1F0E4421" w14:textId="77777777" w:rsidR="00925D40" w:rsidRPr="00010C7D" w:rsidRDefault="00925D40" w:rsidP="00F1499A">
      <w:pPr>
        <w:rPr>
          <w:sz w:val="24"/>
        </w:rPr>
      </w:pPr>
    </w:p>
    <w:p w14:paraId="1F0E4422" w14:textId="78D4FB22" w:rsidR="009F65CD" w:rsidRPr="00010C7D" w:rsidRDefault="001E0F30" w:rsidP="00F1499A">
      <w:pPr>
        <w:ind w:left="720"/>
        <w:rPr>
          <w:sz w:val="24"/>
        </w:rPr>
      </w:pPr>
      <w:r w:rsidRPr="00010C7D">
        <w:rPr>
          <w:sz w:val="24"/>
        </w:rPr>
        <w:t>5</w:t>
      </w:r>
      <w:r w:rsidR="00313678" w:rsidRPr="00010C7D">
        <w:rPr>
          <w:sz w:val="24"/>
        </w:rPr>
        <w:t>.</w:t>
      </w:r>
      <w:r w:rsidRPr="00010C7D">
        <w:rPr>
          <w:sz w:val="24"/>
        </w:rPr>
        <w:t xml:space="preserve"> </w:t>
      </w:r>
      <w:r w:rsidR="00187D12">
        <w:rPr>
          <w:sz w:val="24"/>
        </w:rPr>
        <w:tab/>
      </w:r>
      <w:r w:rsidR="009F65CD" w:rsidRPr="00010C7D">
        <w:rPr>
          <w:sz w:val="24"/>
        </w:rPr>
        <w:t xml:space="preserve">See </w:t>
      </w:r>
      <w:hyperlink w:anchor="_1.6_OPERATIONS_OUTSIDE" w:history="1">
        <w:r w:rsidR="00A73639" w:rsidRPr="0040711B">
          <w:rPr>
            <w:rStyle w:val="Hyperlink"/>
            <w:sz w:val="24"/>
          </w:rPr>
          <w:t>§01 14 00.1.3D</w:t>
        </w:r>
      </w:hyperlink>
      <w:r w:rsidR="009F65CD" w:rsidRPr="00010C7D">
        <w:rPr>
          <w:sz w:val="24"/>
        </w:rPr>
        <w:t xml:space="preserve"> for smoking restrictions.</w:t>
      </w:r>
    </w:p>
    <w:p w14:paraId="1F0E4423" w14:textId="77777777" w:rsidR="00651C01" w:rsidRPr="00010C7D" w:rsidRDefault="00651C01" w:rsidP="00F1499A">
      <w:pPr>
        <w:rPr>
          <w:sz w:val="24"/>
        </w:rPr>
      </w:pPr>
    </w:p>
    <w:p w14:paraId="1F0E4424" w14:textId="77777777" w:rsidR="00651C01" w:rsidRPr="00010C7D" w:rsidRDefault="00651C01" w:rsidP="00F1499A">
      <w:pPr>
        <w:rPr>
          <w:sz w:val="24"/>
        </w:rPr>
      </w:pPr>
      <w:r w:rsidRPr="00010C7D">
        <w:rPr>
          <w:sz w:val="24"/>
        </w:rPr>
        <w:t xml:space="preserve">B. </w:t>
      </w:r>
      <w:r w:rsidR="00867BCC" w:rsidRPr="00010C7D">
        <w:rPr>
          <w:sz w:val="24"/>
        </w:rPr>
        <w:t>Continued Occupancy – Adjacent Areas</w:t>
      </w:r>
    </w:p>
    <w:p w14:paraId="1F0E4425" w14:textId="77777777" w:rsidR="001C33ED" w:rsidRPr="00010C7D" w:rsidRDefault="001C33ED" w:rsidP="00F1499A">
      <w:pPr>
        <w:rPr>
          <w:sz w:val="24"/>
        </w:rPr>
      </w:pPr>
    </w:p>
    <w:p w14:paraId="1F0E4426" w14:textId="4F355D28" w:rsidR="00651C01" w:rsidRPr="00010C7D" w:rsidRDefault="00651C01" w:rsidP="00F1499A">
      <w:pPr>
        <w:ind w:left="720"/>
        <w:rPr>
          <w:sz w:val="24"/>
        </w:rPr>
      </w:pPr>
      <w:r w:rsidRPr="00010C7D">
        <w:rPr>
          <w:sz w:val="24"/>
        </w:rPr>
        <w:t>1.</w:t>
      </w:r>
      <w:r w:rsidR="00F1499A" w:rsidRPr="00010C7D">
        <w:rPr>
          <w:sz w:val="24"/>
        </w:rPr>
        <w:t xml:space="preserve"> </w:t>
      </w:r>
      <w:r w:rsidR="003B499B">
        <w:rPr>
          <w:sz w:val="24"/>
        </w:rPr>
        <w:t>University will occupy c</w:t>
      </w:r>
      <w:r w:rsidR="00867BCC" w:rsidRPr="00010C7D">
        <w:rPr>
          <w:sz w:val="24"/>
        </w:rPr>
        <w:t>ertain areas during entire construction period for conduct of normal operations.</w:t>
      </w:r>
    </w:p>
    <w:p w14:paraId="1F0E4427" w14:textId="77777777" w:rsidR="00651C01" w:rsidRPr="00010C7D" w:rsidRDefault="00651C01" w:rsidP="00F1499A">
      <w:pPr>
        <w:rPr>
          <w:sz w:val="24"/>
        </w:rPr>
      </w:pPr>
      <w:r w:rsidRPr="00010C7D">
        <w:rPr>
          <w:sz w:val="24"/>
        </w:rPr>
        <w:tab/>
      </w:r>
    </w:p>
    <w:p w14:paraId="1F0E4428" w14:textId="6D827AFA" w:rsidR="00651C01" w:rsidRPr="0040711B" w:rsidRDefault="00F1499A" w:rsidP="00F1499A">
      <w:pPr>
        <w:ind w:left="720"/>
        <w:rPr>
          <w:sz w:val="24"/>
        </w:rPr>
      </w:pPr>
      <w:r w:rsidRPr="00010C7D">
        <w:rPr>
          <w:sz w:val="24"/>
        </w:rPr>
        <w:t xml:space="preserve">2. </w:t>
      </w:r>
      <w:r w:rsidR="00867BCC" w:rsidRPr="00010C7D">
        <w:rPr>
          <w:sz w:val="24"/>
        </w:rPr>
        <w:t>C</w:t>
      </w:r>
      <w:r w:rsidR="00C40516" w:rsidRPr="00010C7D">
        <w:rPr>
          <w:sz w:val="24"/>
        </w:rPr>
        <w:t>M/GC</w:t>
      </w:r>
      <w:r w:rsidR="00867BCC" w:rsidRPr="00010C7D">
        <w:rPr>
          <w:sz w:val="24"/>
        </w:rPr>
        <w:t xml:space="preserve"> shall cooperate with University in scheduling operations to minimize conflict and to permit continuous usage. Perform </w:t>
      </w:r>
      <w:r w:rsidR="00857DB5" w:rsidRPr="00010C7D">
        <w:rPr>
          <w:sz w:val="24"/>
        </w:rPr>
        <w:t>W</w:t>
      </w:r>
      <w:r w:rsidR="00867BCC" w:rsidRPr="00010C7D">
        <w:rPr>
          <w:sz w:val="24"/>
        </w:rPr>
        <w:t xml:space="preserve">ork so as not to interfere with operations of </w:t>
      </w:r>
      <w:r w:rsidR="00867BCC" w:rsidRPr="0040711B">
        <w:rPr>
          <w:sz w:val="24"/>
        </w:rPr>
        <w:t>occupied areas.</w:t>
      </w:r>
      <w:r w:rsidR="00651C01" w:rsidRPr="0040711B">
        <w:rPr>
          <w:sz w:val="24"/>
        </w:rPr>
        <w:t xml:space="preserve"> </w:t>
      </w:r>
      <w:r w:rsidR="003B499B" w:rsidRPr="0040711B">
        <w:rPr>
          <w:sz w:val="24"/>
        </w:rPr>
        <w:t>CM/GC must continuously maintain i</w:t>
      </w:r>
      <w:r w:rsidR="00867BCC" w:rsidRPr="0040711B">
        <w:rPr>
          <w:sz w:val="24"/>
        </w:rPr>
        <w:t>ngress</w:t>
      </w:r>
      <w:r w:rsidR="00867BCC" w:rsidRPr="0040711B">
        <w:rPr>
          <w:iCs/>
          <w:sz w:val="24"/>
        </w:rPr>
        <w:t xml:space="preserve"> and egress for patients, </w:t>
      </w:r>
      <w:r w:rsidR="00E5657C" w:rsidRPr="0040711B">
        <w:rPr>
          <w:iCs/>
          <w:sz w:val="24"/>
        </w:rPr>
        <w:t>staff,</w:t>
      </w:r>
      <w:r w:rsidR="00867BCC" w:rsidRPr="0040711B">
        <w:rPr>
          <w:iCs/>
          <w:sz w:val="24"/>
        </w:rPr>
        <w:t xml:space="preserve"> and support services</w:t>
      </w:r>
      <w:r w:rsidR="00857DB5" w:rsidRPr="0040711B">
        <w:rPr>
          <w:iCs/>
          <w:sz w:val="24"/>
        </w:rPr>
        <w:t>.</w:t>
      </w:r>
    </w:p>
    <w:p w14:paraId="1F0E4429" w14:textId="77777777" w:rsidR="00651C01" w:rsidRPr="0040711B" w:rsidRDefault="00651C01" w:rsidP="00F1499A">
      <w:pPr>
        <w:rPr>
          <w:sz w:val="24"/>
        </w:rPr>
      </w:pPr>
    </w:p>
    <w:p w14:paraId="6C78753D" w14:textId="431CDAB6" w:rsidR="0040711B" w:rsidRPr="0040711B" w:rsidRDefault="0040711B" w:rsidP="0040711B">
      <w:pPr>
        <w:pStyle w:val="ListParagraph"/>
        <w:numPr>
          <w:ilvl w:val="0"/>
          <w:numId w:val="7"/>
        </w:numPr>
        <w:ind w:left="720" w:firstLine="0"/>
        <w:rPr>
          <w:sz w:val="24"/>
        </w:rPr>
      </w:pPr>
      <w:r w:rsidRPr="0040711B">
        <w:rPr>
          <w:sz w:val="24"/>
        </w:rPr>
        <w:lastRenderedPageBreak/>
        <w:t>CM/GC should conduct all coordination and communication with adjacent occupants and entities through and/or with the approval of the University PM/CAM.</w:t>
      </w:r>
    </w:p>
    <w:p w14:paraId="61BD8E3E" w14:textId="77777777" w:rsidR="0040711B" w:rsidRPr="0040711B" w:rsidRDefault="0040711B" w:rsidP="0040711B">
      <w:pPr>
        <w:rPr>
          <w:sz w:val="24"/>
        </w:rPr>
      </w:pPr>
    </w:p>
    <w:p w14:paraId="7805E919" w14:textId="13E1A483" w:rsidR="005165A0" w:rsidRPr="0040711B" w:rsidRDefault="0040711B" w:rsidP="0040711B">
      <w:pPr>
        <w:ind w:left="720"/>
        <w:rPr>
          <w:b/>
          <w:sz w:val="24"/>
        </w:rPr>
      </w:pPr>
      <w:r w:rsidRPr="0040711B">
        <w:rPr>
          <w:b/>
          <w:sz w:val="24"/>
        </w:rPr>
        <w:t xml:space="preserve"> (</w:t>
      </w:r>
      <w:r w:rsidRPr="0040711B">
        <w:rPr>
          <w:b/>
          <w:i/>
          <w:sz w:val="24"/>
        </w:rPr>
        <w:t xml:space="preserve">List specific notification requirements, </w:t>
      </w:r>
      <w:r w:rsidR="003204CE" w:rsidRPr="0040711B">
        <w:rPr>
          <w:b/>
          <w:i/>
          <w:sz w:val="24"/>
        </w:rPr>
        <w:t>e.g.,</w:t>
      </w:r>
      <w:r w:rsidRPr="0040711B">
        <w:rPr>
          <w:b/>
          <w:i/>
          <w:sz w:val="24"/>
        </w:rPr>
        <w:t xml:space="preserve"> 15-day notifications for sidewalk/ road/ corridor closures; 7-day notification for access to occupied space; etc.)</w:t>
      </w:r>
    </w:p>
    <w:p w14:paraId="6D86A5CD" w14:textId="77777777" w:rsidR="0040711B" w:rsidRPr="0040711B" w:rsidRDefault="0040711B" w:rsidP="0040711B">
      <w:pPr>
        <w:pStyle w:val="ListParagraph"/>
        <w:ind w:left="1080"/>
        <w:rPr>
          <w:sz w:val="24"/>
        </w:rPr>
      </w:pPr>
    </w:p>
    <w:p w14:paraId="1F0E442A" w14:textId="0F021093" w:rsidR="00651C01" w:rsidRPr="0040711B" w:rsidRDefault="0040711B" w:rsidP="0040711B">
      <w:pPr>
        <w:pStyle w:val="ListParagraph"/>
        <w:numPr>
          <w:ilvl w:val="0"/>
          <w:numId w:val="7"/>
        </w:numPr>
        <w:rPr>
          <w:sz w:val="24"/>
        </w:rPr>
      </w:pPr>
      <w:r w:rsidRPr="0040711B">
        <w:rPr>
          <w:sz w:val="24"/>
        </w:rPr>
        <w:t>T</w:t>
      </w:r>
      <w:r w:rsidR="00867BCC" w:rsidRPr="0040711B">
        <w:rPr>
          <w:sz w:val="24"/>
        </w:rPr>
        <w:t xml:space="preserve">he University intends to occupy the following areas during the indicated periods. </w:t>
      </w:r>
    </w:p>
    <w:p w14:paraId="1F0E442B" w14:textId="77777777" w:rsidR="00651C01" w:rsidRPr="0040711B" w:rsidRDefault="00651C01" w:rsidP="00F1499A">
      <w:pPr>
        <w:rPr>
          <w:sz w:val="24"/>
        </w:rPr>
      </w:pPr>
    </w:p>
    <w:p w14:paraId="1F0E442C" w14:textId="412C6113" w:rsidR="00867BCC" w:rsidRPr="0040711B" w:rsidRDefault="00651C01" w:rsidP="0040711B">
      <w:pPr>
        <w:ind w:left="720" w:hanging="720"/>
        <w:rPr>
          <w:b/>
          <w:sz w:val="24"/>
        </w:rPr>
      </w:pPr>
      <w:r w:rsidRPr="0040711B">
        <w:rPr>
          <w:sz w:val="24"/>
        </w:rPr>
        <w:tab/>
      </w:r>
      <w:r w:rsidR="007B64B1" w:rsidRPr="0040711B">
        <w:rPr>
          <w:b/>
          <w:sz w:val="24"/>
        </w:rPr>
        <w:t>(</w:t>
      </w:r>
      <w:r w:rsidR="008133A5" w:rsidRPr="0040711B">
        <w:rPr>
          <w:b/>
          <w:i/>
          <w:sz w:val="24"/>
        </w:rPr>
        <w:t>L</w:t>
      </w:r>
      <w:r w:rsidR="00867BCC" w:rsidRPr="0040711B">
        <w:rPr>
          <w:b/>
          <w:i/>
          <w:sz w:val="24"/>
        </w:rPr>
        <w:t>ist</w:t>
      </w:r>
      <w:r w:rsidR="0040711B" w:rsidRPr="0040711B">
        <w:rPr>
          <w:b/>
          <w:i/>
          <w:sz w:val="24"/>
        </w:rPr>
        <w:t xml:space="preserve"> ALL areas above, below, adjacent to and/or sharing services with construction site that </w:t>
      </w:r>
      <w:r w:rsidR="0040711B">
        <w:rPr>
          <w:b/>
          <w:i/>
          <w:sz w:val="24"/>
        </w:rPr>
        <w:t xml:space="preserve">construction activity </w:t>
      </w:r>
      <w:r w:rsidR="0040711B" w:rsidRPr="0040711B">
        <w:rPr>
          <w:b/>
          <w:i/>
          <w:sz w:val="24"/>
        </w:rPr>
        <w:t xml:space="preserve">may </w:t>
      </w:r>
      <w:r w:rsidR="00553FCA" w:rsidRPr="0040711B">
        <w:rPr>
          <w:b/>
          <w:i/>
          <w:sz w:val="24"/>
        </w:rPr>
        <w:t>affect</w:t>
      </w:r>
      <w:r w:rsidR="0040711B" w:rsidRPr="0040711B">
        <w:rPr>
          <w:b/>
          <w:i/>
          <w:sz w:val="24"/>
        </w:rPr>
        <w:t>.)</w:t>
      </w:r>
    </w:p>
    <w:p w14:paraId="1F0E442D" w14:textId="77777777" w:rsidR="009F65CD" w:rsidRPr="0040711B" w:rsidRDefault="009F65CD" w:rsidP="00F1499A">
      <w:pPr>
        <w:rPr>
          <w:sz w:val="24"/>
        </w:rPr>
      </w:pPr>
    </w:p>
    <w:p w14:paraId="1F0E442E" w14:textId="37299E52" w:rsidR="009F65CD" w:rsidRPr="0040711B" w:rsidRDefault="007251E7" w:rsidP="009F65CD">
      <w:pPr>
        <w:ind w:left="720"/>
        <w:rPr>
          <w:sz w:val="24"/>
        </w:rPr>
      </w:pPr>
      <w:r>
        <w:rPr>
          <w:sz w:val="24"/>
        </w:rPr>
        <w:t>5</w:t>
      </w:r>
      <w:r w:rsidR="009F65CD" w:rsidRPr="0040711B">
        <w:rPr>
          <w:sz w:val="24"/>
        </w:rPr>
        <w:t xml:space="preserve">. See </w:t>
      </w:r>
      <w:hyperlink w:anchor="_1.6_OPERATIONS_OUTSIDE" w:history="1">
        <w:r w:rsidR="004B3D8E" w:rsidRPr="0040711B">
          <w:rPr>
            <w:rStyle w:val="Hyperlink"/>
            <w:sz w:val="24"/>
          </w:rPr>
          <w:t>§01</w:t>
        </w:r>
        <w:r w:rsidR="003F2A0F" w:rsidRPr="0040711B">
          <w:rPr>
            <w:rStyle w:val="Hyperlink"/>
            <w:sz w:val="24"/>
          </w:rPr>
          <w:t xml:space="preserve"> </w:t>
        </w:r>
        <w:r w:rsidR="004B3D8E" w:rsidRPr="0040711B">
          <w:rPr>
            <w:rStyle w:val="Hyperlink"/>
            <w:sz w:val="24"/>
          </w:rPr>
          <w:t>14</w:t>
        </w:r>
        <w:r w:rsidR="003F2A0F" w:rsidRPr="0040711B">
          <w:rPr>
            <w:rStyle w:val="Hyperlink"/>
            <w:sz w:val="24"/>
          </w:rPr>
          <w:t xml:space="preserve"> 0</w:t>
        </w:r>
        <w:r w:rsidR="004B3D8E" w:rsidRPr="0040711B">
          <w:rPr>
            <w:rStyle w:val="Hyperlink"/>
            <w:sz w:val="24"/>
          </w:rPr>
          <w:t>0.1.3D</w:t>
        </w:r>
      </w:hyperlink>
      <w:r w:rsidR="009F65CD" w:rsidRPr="0040711B">
        <w:rPr>
          <w:sz w:val="24"/>
        </w:rPr>
        <w:t xml:space="preserve"> for smoking restrictions.</w:t>
      </w:r>
    </w:p>
    <w:p w14:paraId="1F0E442F" w14:textId="77777777" w:rsidR="00867BCC" w:rsidRPr="0040711B" w:rsidRDefault="00867BCC" w:rsidP="00F1499A">
      <w:pPr>
        <w:rPr>
          <w:sz w:val="24"/>
        </w:rPr>
      </w:pPr>
    </w:p>
    <w:p w14:paraId="1F0E4430" w14:textId="0C944814" w:rsidR="00651C01" w:rsidRPr="0040711B" w:rsidRDefault="00651C01" w:rsidP="00F1499A">
      <w:pPr>
        <w:pStyle w:val="Heading2"/>
      </w:pPr>
      <w:bookmarkStart w:id="64" w:name="_Toc221597642"/>
      <w:bookmarkStart w:id="65" w:name="_Toc258252480"/>
      <w:bookmarkStart w:id="66" w:name="_Toc391646676"/>
      <w:bookmarkStart w:id="67" w:name="_Toc116037405"/>
      <w:r w:rsidRPr="0040711B">
        <w:t>1.</w:t>
      </w:r>
      <w:r w:rsidR="00A56681" w:rsidRPr="0040711B">
        <w:t>2</w:t>
      </w:r>
      <w:r w:rsidRPr="0040711B">
        <w:tab/>
      </w:r>
      <w:r w:rsidR="00867BCC" w:rsidRPr="0040711B">
        <w:t>C</w:t>
      </w:r>
      <w:r w:rsidR="00F0491D" w:rsidRPr="0040711B">
        <w:t>M/GC</w:t>
      </w:r>
      <w:r w:rsidR="00867BCC" w:rsidRPr="0040711B">
        <w:t xml:space="preserve"> USE OF SITE </w:t>
      </w:r>
      <w:r w:rsidR="0080031B">
        <w:t>&amp;</w:t>
      </w:r>
      <w:r w:rsidR="00867BCC" w:rsidRPr="0040711B">
        <w:t xml:space="preserve"> PREMISES</w:t>
      </w:r>
      <w:bookmarkEnd w:id="64"/>
      <w:bookmarkEnd w:id="65"/>
      <w:bookmarkEnd w:id="66"/>
      <w:bookmarkEnd w:id="67"/>
    </w:p>
    <w:p w14:paraId="1F0E4431" w14:textId="77777777" w:rsidR="00867BCC" w:rsidRPr="00FD272F" w:rsidRDefault="007B64B1" w:rsidP="00F1499A">
      <w:pPr>
        <w:rPr>
          <w:b/>
          <w:i/>
          <w:sz w:val="24"/>
        </w:rPr>
      </w:pPr>
      <w:r w:rsidRPr="00FD272F">
        <w:rPr>
          <w:b/>
          <w:i/>
          <w:sz w:val="24"/>
        </w:rPr>
        <w:t>(</w:t>
      </w:r>
      <w:r w:rsidR="00F1499A" w:rsidRPr="00FD272F">
        <w:rPr>
          <w:b/>
          <w:i/>
          <w:sz w:val="24"/>
        </w:rPr>
        <w:t>I</w:t>
      </w:r>
      <w:r w:rsidR="00867BCC" w:rsidRPr="00FD272F">
        <w:rPr>
          <w:b/>
          <w:i/>
          <w:sz w:val="24"/>
        </w:rPr>
        <w:t>nclude any additional restrictions as appropriate</w:t>
      </w:r>
      <w:r w:rsidR="00B3591C" w:rsidRPr="00FD272F">
        <w:rPr>
          <w:b/>
          <w:i/>
          <w:sz w:val="24"/>
        </w:rPr>
        <w:t>.</w:t>
      </w:r>
      <w:r w:rsidRPr="00FD272F">
        <w:rPr>
          <w:b/>
          <w:i/>
          <w:sz w:val="24"/>
        </w:rPr>
        <w:t>)</w:t>
      </w:r>
    </w:p>
    <w:p w14:paraId="1F0E4432" w14:textId="77777777" w:rsidR="00651C01" w:rsidRPr="00425EDB" w:rsidRDefault="00651C01" w:rsidP="00F1499A">
      <w:pPr>
        <w:rPr>
          <w:sz w:val="24"/>
        </w:rPr>
      </w:pPr>
    </w:p>
    <w:p w14:paraId="1F0E4433" w14:textId="5B24470D" w:rsidR="00867BCC" w:rsidRPr="00425EDB" w:rsidRDefault="00651C01" w:rsidP="00F1499A">
      <w:pPr>
        <w:rPr>
          <w:sz w:val="24"/>
        </w:rPr>
      </w:pPr>
      <w:r w:rsidRPr="00425EDB">
        <w:rPr>
          <w:sz w:val="24"/>
        </w:rPr>
        <w:t>A.</w:t>
      </w:r>
      <w:r w:rsidR="000B52AE" w:rsidRPr="00425EDB">
        <w:rPr>
          <w:sz w:val="24"/>
        </w:rPr>
        <w:t xml:space="preserve"> </w:t>
      </w:r>
      <w:r w:rsidR="00867BCC" w:rsidRPr="00425EDB">
        <w:rPr>
          <w:sz w:val="24"/>
        </w:rPr>
        <w:t xml:space="preserve">Access to Site: </w:t>
      </w:r>
      <w:r w:rsidR="00425EDB" w:rsidRPr="00425EDB">
        <w:rPr>
          <w:sz w:val="24"/>
        </w:rPr>
        <w:t>Limited routes to be coordinated with the University CAM. All construction debris removal and material deliveries must utilize designated elevators.</w:t>
      </w:r>
    </w:p>
    <w:p w14:paraId="1F0E4434" w14:textId="77777777" w:rsidR="00651C01" w:rsidRPr="00425EDB" w:rsidRDefault="00651C01" w:rsidP="00F1499A">
      <w:pPr>
        <w:rPr>
          <w:sz w:val="24"/>
        </w:rPr>
      </w:pPr>
    </w:p>
    <w:p w14:paraId="1F0E4435" w14:textId="2368F35A" w:rsidR="00867BCC" w:rsidRPr="00425EDB" w:rsidRDefault="00651C01" w:rsidP="00F1499A">
      <w:pPr>
        <w:rPr>
          <w:sz w:val="24"/>
        </w:rPr>
      </w:pPr>
      <w:r w:rsidRPr="00425EDB">
        <w:rPr>
          <w:sz w:val="24"/>
        </w:rPr>
        <w:t>B.</w:t>
      </w:r>
      <w:r w:rsidR="000B52AE" w:rsidRPr="00425EDB">
        <w:rPr>
          <w:sz w:val="24"/>
        </w:rPr>
        <w:t xml:space="preserve"> </w:t>
      </w:r>
      <w:r w:rsidR="00867BCC" w:rsidRPr="00425EDB">
        <w:rPr>
          <w:sz w:val="24"/>
        </w:rPr>
        <w:t>Emergency Building Exits: Maintain existing emergency exits during construction.</w:t>
      </w:r>
    </w:p>
    <w:p w14:paraId="1F0E4436" w14:textId="77777777" w:rsidR="00651C01" w:rsidRPr="00425EDB" w:rsidRDefault="00651C01" w:rsidP="00F1499A">
      <w:pPr>
        <w:rPr>
          <w:sz w:val="24"/>
        </w:rPr>
      </w:pPr>
    </w:p>
    <w:p w14:paraId="1F0E4437" w14:textId="490901B9" w:rsidR="00867BCC" w:rsidRPr="00010C7D" w:rsidRDefault="00651C01" w:rsidP="00F1499A">
      <w:pPr>
        <w:rPr>
          <w:sz w:val="24"/>
        </w:rPr>
      </w:pPr>
      <w:r w:rsidRPr="00010C7D">
        <w:rPr>
          <w:sz w:val="24"/>
        </w:rPr>
        <w:t>C.</w:t>
      </w:r>
      <w:r w:rsidR="000B52AE" w:rsidRPr="00010C7D">
        <w:rPr>
          <w:sz w:val="24"/>
        </w:rPr>
        <w:t xml:space="preserve"> </w:t>
      </w:r>
      <w:r w:rsidR="00867BCC" w:rsidRPr="00010C7D">
        <w:rPr>
          <w:sz w:val="24"/>
        </w:rPr>
        <w:t>Construction Operations: Limited to areas shown on drawings.</w:t>
      </w:r>
    </w:p>
    <w:p w14:paraId="1F0E4438" w14:textId="77777777" w:rsidR="00651C01" w:rsidRPr="00010C7D" w:rsidRDefault="00651C01" w:rsidP="00F1499A">
      <w:pPr>
        <w:rPr>
          <w:sz w:val="24"/>
        </w:rPr>
      </w:pPr>
    </w:p>
    <w:p w14:paraId="1F0E4439" w14:textId="160E24EF" w:rsidR="00F1499A" w:rsidRPr="00010C7D" w:rsidRDefault="00651C01" w:rsidP="00F1499A">
      <w:pPr>
        <w:rPr>
          <w:sz w:val="24"/>
        </w:rPr>
      </w:pPr>
      <w:r w:rsidRPr="00010C7D">
        <w:rPr>
          <w:sz w:val="24"/>
        </w:rPr>
        <w:t>D.</w:t>
      </w:r>
      <w:r w:rsidR="000B52AE" w:rsidRPr="00010C7D">
        <w:rPr>
          <w:sz w:val="24"/>
        </w:rPr>
        <w:t xml:space="preserve"> </w:t>
      </w:r>
      <w:r w:rsidR="00867BCC" w:rsidRPr="00010C7D">
        <w:rPr>
          <w:sz w:val="24"/>
        </w:rPr>
        <w:t xml:space="preserve">Time Restrictions for Performing Work: </w:t>
      </w:r>
      <w:r w:rsidR="00867BCC" w:rsidRPr="00FD272F">
        <w:rPr>
          <w:b/>
          <w:i/>
          <w:sz w:val="24"/>
        </w:rPr>
        <w:t>7</w:t>
      </w:r>
      <w:r w:rsidR="00857DB5" w:rsidRPr="00FD272F">
        <w:rPr>
          <w:b/>
          <w:i/>
          <w:sz w:val="24"/>
        </w:rPr>
        <w:t xml:space="preserve"> </w:t>
      </w:r>
      <w:r w:rsidR="00867BCC" w:rsidRPr="00FD272F">
        <w:rPr>
          <w:b/>
          <w:i/>
          <w:sz w:val="24"/>
        </w:rPr>
        <w:t>AM</w:t>
      </w:r>
      <w:r w:rsidR="00857DB5" w:rsidRPr="00FD272F">
        <w:rPr>
          <w:b/>
          <w:i/>
          <w:sz w:val="24"/>
        </w:rPr>
        <w:t xml:space="preserve"> </w:t>
      </w:r>
      <w:r w:rsidR="00867BCC" w:rsidRPr="00FD272F">
        <w:rPr>
          <w:b/>
          <w:i/>
          <w:sz w:val="24"/>
        </w:rPr>
        <w:t>-</w:t>
      </w:r>
      <w:r w:rsidR="00857DB5" w:rsidRPr="00FD272F">
        <w:rPr>
          <w:b/>
          <w:i/>
          <w:sz w:val="24"/>
        </w:rPr>
        <w:t xml:space="preserve"> </w:t>
      </w:r>
      <w:r w:rsidR="00867BCC" w:rsidRPr="00FD272F">
        <w:rPr>
          <w:b/>
          <w:i/>
          <w:sz w:val="24"/>
        </w:rPr>
        <w:t>6</w:t>
      </w:r>
      <w:r w:rsidR="00857DB5" w:rsidRPr="00FD272F">
        <w:rPr>
          <w:b/>
          <w:i/>
          <w:sz w:val="24"/>
        </w:rPr>
        <w:t xml:space="preserve"> </w:t>
      </w:r>
      <w:r w:rsidR="00867BCC" w:rsidRPr="00FD272F">
        <w:rPr>
          <w:b/>
          <w:i/>
          <w:sz w:val="24"/>
        </w:rPr>
        <w:t>PM, Monday through Friday</w:t>
      </w:r>
      <w:r w:rsidR="00867BCC" w:rsidRPr="00FD272F">
        <w:rPr>
          <w:b/>
          <w:sz w:val="24"/>
        </w:rPr>
        <w:t>.</w:t>
      </w:r>
      <w:r w:rsidR="00867BCC" w:rsidRPr="00010C7D">
        <w:rPr>
          <w:sz w:val="24"/>
        </w:rPr>
        <w:t xml:space="preserve"> </w:t>
      </w:r>
      <w:r w:rsidR="00783783">
        <w:rPr>
          <w:sz w:val="24"/>
        </w:rPr>
        <w:t xml:space="preserve">The CM/GC shall not construe </w:t>
      </w:r>
      <w:r w:rsidR="00867BCC" w:rsidRPr="00010C7D">
        <w:rPr>
          <w:sz w:val="24"/>
        </w:rPr>
        <w:t xml:space="preserve">Work outside these </w:t>
      </w:r>
      <w:r w:rsidR="000B52AE" w:rsidRPr="00010C7D">
        <w:rPr>
          <w:sz w:val="24"/>
        </w:rPr>
        <w:t>times</w:t>
      </w:r>
      <w:r w:rsidR="00F1499A" w:rsidRPr="00010C7D">
        <w:rPr>
          <w:sz w:val="24"/>
        </w:rPr>
        <w:t xml:space="preserve"> </w:t>
      </w:r>
      <w:r w:rsidR="00867BCC" w:rsidRPr="00010C7D">
        <w:rPr>
          <w:sz w:val="24"/>
        </w:rPr>
        <w:t>as constituting additional cost to University. Work ho</w:t>
      </w:r>
      <w:r w:rsidR="00E764E0" w:rsidRPr="00010C7D">
        <w:rPr>
          <w:sz w:val="24"/>
        </w:rPr>
        <w:t xml:space="preserve">urs </w:t>
      </w:r>
      <w:r w:rsidR="00783783" w:rsidRPr="00010C7D">
        <w:rPr>
          <w:sz w:val="24"/>
        </w:rPr>
        <w:t>near</w:t>
      </w:r>
      <w:r w:rsidR="00E764E0" w:rsidRPr="00010C7D">
        <w:rPr>
          <w:sz w:val="24"/>
        </w:rPr>
        <w:t xml:space="preserve"> occupied h</w:t>
      </w:r>
      <w:r w:rsidR="00867BCC" w:rsidRPr="00010C7D">
        <w:rPr>
          <w:sz w:val="24"/>
        </w:rPr>
        <w:t>ousing areas are restricted to 8</w:t>
      </w:r>
      <w:r w:rsidR="00857DB5" w:rsidRPr="00010C7D">
        <w:rPr>
          <w:sz w:val="24"/>
        </w:rPr>
        <w:t xml:space="preserve"> </w:t>
      </w:r>
      <w:r w:rsidR="00867BCC" w:rsidRPr="00010C7D">
        <w:rPr>
          <w:sz w:val="24"/>
        </w:rPr>
        <w:t>AM</w:t>
      </w:r>
      <w:r w:rsidR="00857DB5" w:rsidRPr="00010C7D">
        <w:rPr>
          <w:sz w:val="24"/>
        </w:rPr>
        <w:t xml:space="preserve"> </w:t>
      </w:r>
      <w:r w:rsidR="00867BCC" w:rsidRPr="00010C7D">
        <w:rPr>
          <w:sz w:val="24"/>
        </w:rPr>
        <w:t>-</w:t>
      </w:r>
      <w:r w:rsidR="00857DB5" w:rsidRPr="00010C7D">
        <w:rPr>
          <w:sz w:val="24"/>
        </w:rPr>
        <w:t xml:space="preserve"> </w:t>
      </w:r>
      <w:r w:rsidR="00867BCC" w:rsidRPr="00010C7D">
        <w:rPr>
          <w:sz w:val="24"/>
        </w:rPr>
        <w:t>6</w:t>
      </w:r>
      <w:r w:rsidR="00857DB5" w:rsidRPr="00010C7D">
        <w:rPr>
          <w:sz w:val="24"/>
        </w:rPr>
        <w:t xml:space="preserve"> </w:t>
      </w:r>
      <w:r w:rsidR="00867BCC" w:rsidRPr="00010C7D">
        <w:rPr>
          <w:sz w:val="24"/>
        </w:rPr>
        <w:t xml:space="preserve">PM all days. No deliveries </w:t>
      </w:r>
      <w:r w:rsidR="00425EDB">
        <w:rPr>
          <w:sz w:val="24"/>
        </w:rPr>
        <w:t xml:space="preserve">or offloading </w:t>
      </w:r>
      <w:r w:rsidR="00867BCC" w:rsidRPr="00010C7D">
        <w:rPr>
          <w:sz w:val="24"/>
        </w:rPr>
        <w:t xml:space="preserve">shall occur between </w:t>
      </w:r>
      <w:r w:rsidR="00867BCC" w:rsidRPr="00FD272F">
        <w:rPr>
          <w:b/>
          <w:i/>
          <w:sz w:val="24"/>
        </w:rPr>
        <w:t>7</w:t>
      </w:r>
      <w:r w:rsidR="00857DB5" w:rsidRPr="00FD272F">
        <w:rPr>
          <w:b/>
          <w:i/>
          <w:sz w:val="24"/>
        </w:rPr>
        <w:t xml:space="preserve"> </w:t>
      </w:r>
      <w:r w:rsidR="00867BCC" w:rsidRPr="00FD272F">
        <w:rPr>
          <w:b/>
          <w:i/>
          <w:sz w:val="24"/>
        </w:rPr>
        <w:t>AM</w:t>
      </w:r>
      <w:r w:rsidR="00857DB5" w:rsidRPr="00FD272F">
        <w:rPr>
          <w:b/>
          <w:i/>
          <w:sz w:val="24"/>
        </w:rPr>
        <w:t xml:space="preserve"> </w:t>
      </w:r>
      <w:r w:rsidR="00867BCC" w:rsidRPr="00FD272F">
        <w:rPr>
          <w:b/>
          <w:i/>
          <w:sz w:val="24"/>
        </w:rPr>
        <w:t>-</w:t>
      </w:r>
      <w:r w:rsidR="00857DB5" w:rsidRPr="00FD272F">
        <w:rPr>
          <w:b/>
          <w:i/>
          <w:sz w:val="24"/>
        </w:rPr>
        <w:t xml:space="preserve"> </w:t>
      </w:r>
      <w:r w:rsidR="00867BCC" w:rsidRPr="00FD272F">
        <w:rPr>
          <w:b/>
          <w:i/>
          <w:sz w:val="24"/>
        </w:rPr>
        <w:t>8:30</w:t>
      </w:r>
      <w:r w:rsidR="00857DB5" w:rsidRPr="00FD272F">
        <w:rPr>
          <w:b/>
          <w:i/>
          <w:sz w:val="24"/>
        </w:rPr>
        <w:t xml:space="preserve"> </w:t>
      </w:r>
      <w:r w:rsidR="00867BCC" w:rsidRPr="00FD272F">
        <w:rPr>
          <w:b/>
          <w:i/>
          <w:sz w:val="24"/>
        </w:rPr>
        <w:t>AM and 4</w:t>
      </w:r>
      <w:r w:rsidR="00857DB5" w:rsidRPr="00FD272F">
        <w:rPr>
          <w:b/>
          <w:i/>
          <w:sz w:val="24"/>
        </w:rPr>
        <w:t xml:space="preserve"> </w:t>
      </w:r>
      <w:r w:rsidR="00867BCC" w:rsidRPr="00FD272F">
        <w:rPr>
          <w:b/>
          <w:i/>
          <w:sz w:val="24"/>
        </w:rPr>
        <w:t>PM</w:t>
      </w:r>
      <w:r w:rsidR="00857DB5" w:rsidRPr="00FD272F">
        <w:rPr>
          <w:b/>
          <w:i/>
          <w:sz w:val="24"/>
        </w:rPr>
        <w:t xml:space="preserve"> </w:t>
      </w:r>
      <w:r w:rsidR="00867BCC" w:rsidRPr="00FD272F">
        <w:rPr>
          <w:b/>
          <w:i/>
          <w:sz w:val="24"/>
        </w:rPr>
        <w:t>-</w:t>
      </w:r>
      <w:r w:rsidR="00857DB5" w:rsidRPr="00FD272F">
        <w:rPr>
          <w:b/>
          <w:i/>
          <w:sz w:val="24"/>
        </w:rPr>
        <w:t xml:space="preserve"> </w:t>
      </w:r>
      <w:r w:rsidR="0052652D" w:rsidRPr="00FD272F">
        <w:rPr>
          <w:b/>
          <w:i/>
          <w:sz w:val="24"/>
        </w:rPr>
        <w:t>6</w:t>
      </w:r>
      <w:r w:rsidR="00783783" w:rsidRPr="00FD272F">
        <w:rPr>
          <w:b/>
          <w:i/>
          <w:sz w:val="24"/>
        </w:rPr>
        <w:t xml:space="preserve"> </w:t>
      </w:r>
      <w:r w:rsidR="00867BCC" w:rsidRPr="00FD272F">
        <w:rPr>
          <w:b/>
          <w:i/>
          <w:sz w:val="24"/>
        </w:rPr>
        <w:t>PM</w:t>
      </w:r>
      <w:r w:rsidR="00867BCC" w:rsidRPr="00FD272F">
        <w:rPr>
          <w:b/>
          <w:sz w:val="24"/>
        </w:rPr>
        <w:t>.</w:t>
      </w:r>
    </w:p>
    <w:p w14:paraId="1F0E443A" w14:textId="77777777" w:rsidR="00F1499A" w:rsidRPr="00010C7D" w:rsidRDefault="00F1499A" w:rsidP="00F1499A">
      <w:pPr>
        <w:rPr>
          <w:sz w:val="24"/>
        </w:rPr>
      </w:pPr>
    </w:p>
    <w:p w14:paraId="1F0E443B" w14:textId="0177EF6D" w:rsidR="00E764E0" w:rsidRPr="00010C7D" w:rsidRDefault="000B52AE" w:rsidP="00F1499A">
      <w:pPr>
        <w:rPr>
          <w:sz w:val="24"/>
        </w:rPr>
      </w:pPr>
      <w:r w:rsidRPr="00010C7D">
        <w:rPr>
          <w:sz w:val="24"/>
        </w:rPr>
        <w:t xml:space="preserve">E. </w:t>
      </w:r>
      <w:r w:rsidR="00867BCC" w:rsidRPr="00010C7D">
        <w:rPr>
          <w:sz w:val="24"/>
        </w:rPr>
        <w:t xml:space="preserve">Night Work Hours: Defined as between </w:t>
      </w:r>
      <w:r w:rsidR="00867BCC" w:rsidRPr="00FD272F">
        <w:rPr>
          <w:b/>
          <w:i/>
          <w:sz w:val="24"/>
        </w:rPr>
        <w:t>6</w:t>
      </w:r>
      <w:r w:rsidR="00857DB5" w:rsidRPr="00FD272F">
        <w:rPr>
          <w:b/>
          <w:i/>
          <w:sz w:val="24"/>
        </w:rPr>
        <w:t xml:space="preserve"> </w:t>
      </w:r>
      <w:r w:rsidR="00867BCC" w:rsidRPr="00FD272F">
        <w:rPr>
          <w:b/>
          <w:i/>
          <w:sz w:val="24"/>
        </w:rPr>
        <w:t>PM and 7</w:t>
      </w:r>
      <w:r w:rsidR="00857DB5" w:rsidRPr="00FD272F">
        <w:rPr>
          <w:b/>
          <w:i/>
          <w:sz w:val="24"/>
        </w:rPr>
        <w:t xml:space="preserve"> </w:t>
      </w:r>
      <w:r w:rsidR="00867BCC" w:rsidRPr="00FD272F">
        <w:rPr>
          <w:b/>
          <w:i/>
          <w:sz w:val="24"/>
        </w:rPr>
        <w:t>AM, Monday th</w:t>
      </w:r>
      <w:r w:rsidR="00F1499A" w:rsidRPr="00FD272F">
        <w:rPr>
          <w:b/>
          <w:i/>
          <w:sz w:val="24"/>
        </w:rPr>
        <w:t>r</w:t>
      </w:r>
      <w:r w:rsidR="00867BCC" w:rsidRPr="00FD272F">
        <w:rPr>
          <w:b/>
          <w:i/>
          <w:sz w:val="24"/>
        </w:rPr>
        <w:t>ough Friday</w:t>
      </w:r>
      <w:r w:rsidR="00867BCC" w:rsidRPr="00FD272F">
        <w:rPr>
          <w:b/>
          <w:sz w:val="24"/>
        </w:rPr>
        <w:t>.</w:t>
      </w:r>
      <w:r w:rsidR="00867BCC" w:rsidRPr="00010C7D">
        <w:rPr>
          <w:sz w:val="24"/>
        </w:rPr>
        <w:t xml:space="preserve"> </w:t>
      </w:r>
      <w:r w:rsidR="00A47141" w:rsidRPr="00010C7D">
        <w:rPr>
          <w:sz w:val="24"/>
        </w:rPr>
        <w:t xml:space="preserve">CM/GC </w:t>
      </w:r>
      <w:r w:rsidR="00176BFD" w:rsidRPr="00010C7D">
        <w:rPr>
          <w:sz w:val="24"/>
        </w:rPr>
        <w:t xml:space="preserve">to </w:t>
      </w:r>
      <w:r w:rsidR="00A47141" w:rsidRPr="00010C7D">
        <w:rPr>
          <w:sz w:val="24"/>
        </w:rPr>
        <w:t>r</w:t>
      </w:r>
      <w:r w:rsidR="00867BCC" w:rsidRPr="00010C7D">
        <w:rPr>
          <w:sz w:val="24"/>
        </w:rPr>
        <w:t>equest permission in</w:t>
      </w:r>
      <w:r w:rsidRPr="00010C7D">
        <w:rPr>
          <w:sz w:val="24"/>
        </w:rPr>
        <w:t xml:space="preserve"> </w:t>
      </w:r>
      <w:r w:rsidR="00867BCC" w:rsidRPr="00010C7D">
        <w:rPr>
          <w:sz w:val="24"/>
        </w:rPr>
        <w:t xml:space="preserve">writing at least five days in advance for </w:t>
      </w:r>
      <w:r w:rsidR="00C40516" w:rsidRPr="00010C7D">
        <w:rPr>
          <w:sz w:val="24"/>
        </w:rPr>
        <w:t>Work</w:t>
      </w:r>
      <w:r w:rsidR="00867BCC" w:rsidRPr="00010C7D">
        <w:rPr>
          <w:sz w:val="24"/>
        </w:rPr>
        <w:t xml:space="preserve"> at these times. </w:t>
      </w:r>
      <w:r w:rsidR="00783783">
        <w:rPr>
          <w:sz w:val="24"/>
        </w:rPr>
        <w:t xml:space="preserve">The University must authorize </w:t>
      </w:r>
      <w:r w:rsidR="00867BCC" w:rsidRPr="00010C7D">
        <w:rPr>
          <w:sz w:val="24"/>
        </w:rPr>
        <w:t xml:space="preserve">Work at these times in advance in writing before proceeding. </w:t>
      </w:r>
      <w:r w:rsidR="00EC3718">
        <w:rPr>
          <w:sz w:val="24"/>
        </w:rPr>
        <w:t xml:space="preserve">The CM/GC shall not construe </w:t>
      </w:r>
      <w:r w:rsidR="00867BCC" w:rsidRPr="00010C7D">
        <w:rPr>
          <w:sz w:val="24"/>
        </w:rPr>
        <w:t xml:space="preserve">Work executed during these times as “overtime” and </w:t>
      </w:r>
      <w:r w:rsidR="00EC3718">
        <w:rPr>
          <w:sz w:val="24"/>
        </w:rPr>
        <w:t xml:space="preserve">it </w:t>
      </w:r>
      <w:r w:rsidR="00867BCC" w:rsidRPr="00010C7D">
        <w:rPr>
          <w:sz w:val="24"/>
        </w:rPr>
        <w:t xml:space="preserve">shall not </w:t>
      </w:r>
      <w:r w:rsidR="00176BFD" w:rsidRPr="00010C7D">
        <w:rPr>
          <w:sz w:val="24"/>
        </w:rPr>
        <w:t>result in</w:t>
      </w:r>
      <w:r w:rsidR="00867BCC" w:rsidRPr="00010C7D">
        <w:rPr>
          <w:sz w:val="24"/>
        </w:rPr>
        <w:t xml:space="preserve"> additional cost to University.</w:t>
      </w:r>
    </w:p>
    <w:p w14:paraId="1F0E443C" w14:textId="77777777" w:rsidR="00E764E0" w:rsidRPr="00010C7D" w:rsidRDefault="00E764E0" w:rsidP="00F1499A">
      <w:pPr>
        <w:rPr>
          <w:sz w:val="24"/>
        </w:rPr>
      </w:pPr>
    </w:p>
    <w:p w14:paraId="1F0E443D" w14:textId="04747CA1" w:rsidR="00E764E0" w:rsidRPr="00010C7D" w:rsidRDefault="000B52AE" w:rsidP="00F1499A">
      <w:pPr>
        <w:rPr>
          <w:sz w:val="24"/>
        </w:rPr>
      </w:pPr>
      <w:r w:rsidRPr="00010C7D">
        <w:rPr>
          <w:sz w:val="24"/>
        </w:rPr>
        <w:t xml:space="preserve">F. </w:t>
      </w:r>
      <w:r w:rsidR="00867BCC" w:rsidRPr="00010C7D">
        <w:rPr>
          <w:sz w:val="24"/>
        </w:rPr>
        <w:t xml:space="preserve">Weekend Work Hours: Defined as between </w:t>
      </w:r>
      <w:r w:rsidR="00867BCC" w:rsidRPr="00FD272F">
        <w:rPr>
          <w:b/>
          <w:i/>
          <w:sz w:val="24"/>
        </w:rPr>
        <w:t>6</w:t>
      </w:r>
      <w:r w:rsidR="00857DB5" w:rsidRPr="00FD272F">
        <w:rPr>
          <w:b/>
          <w:i/>
          <w:sz w:val="24"/>
        </w:rPr>
        <w:t xml:space="preserve"> </w:t>
      </w:r>
      <w:r w:rsidR="00867BCC" w:rsidRPr="00FD272F">
        <w:rPr>
          <w:b/>
          <w:i/>
          <w:sz w:val="24"/>
        </w:rPr>
        <w:t>PM Friday and 7</w:t>
      </w:r>
      <w:r w:rsidR="00857DB5" w:rsidRPr="00FD272F">
        <w:rPr>
          <w:b/>
          <w:i/>
          <w:sz w:val="24"/>
        </w:rPr>
        <w:t xml:space="preserve"> </w:t>
      </w:r>
      <w:r w:rsidR="00867BCC" w:rsidRPr="00FD272F">
        <w:rPr>
          <w:b/>
          <w:i/>
          <w:sz w:val="24"/>
        </w:rPr>
        <w:t>AM Monday</w:t>
      </w:r>
      <w:r w:rsidR="00867BCC" w:rsidRPr="00FD272F">
        <w:rPr>
          <w:b/>
          <w:sz w:val="24"/>
        </w:rPr>
        <w:t>.</w:t>
      </w:r>
      <w:r w:rsidR="00867BCC" w:rsidRPr="00010C7D">
        <w:rPr>
          <w:sz w:val="24"/>
        </w:rPr>
        <w:t xml:space="preserve"> </w:t>
      </w:r>
      <w:r w:rsidR="00A47141" w:rsidRPr="00010C7D">
        <w:rPr>
          <w:sz w:val="24"/>
        </w:rPr>
        <w:t>CM/GC r</w:t>
      </w:r>
      <w:r w:rsidR="00867BCC" w:rsidRPr="00010C7D">
        <w:rPr>
          <w:sz w:val="24"/>
        </w:rPr>
        <w:t xml:space="preserve">equest permission in writing at least </w:t>
      </w:r>
      <w:r w:rsidR="00A47141" w:rsidRPr="00010C7D">
        <w:rPr>
          <w:sz w:val="24"/>
        </w:rPr>
        <w:t xml:space="preserve">five </w:t>
      </w:r>
      <w:r w:rsidR="00867BCC" w:rsidRPr="00010C7D">
        <w:rPr>
          <w:sz w:val="24"/>
        </w:rPr>
        <w:t xml:space="preserve">days in advance for </w:t>
      </w:r>
      <w:r w:rsidR="00C40516" w:rsidRPr="00010C7D">
        <w:rPr>
          <w:sz w:val="24"/>
        </w:rPr>
        <w:t>Work</w:t>
      </w:r>
      <w:r w:rsidR="00867BCC" w:rsidRPr="00010C7D">
        <w:rPr>
          <w:sz w:val="24"/>
        </w:rPr>
        <w:t xml:space="preserve"> at these times. </w:t>
      </w:r>
      <w:r w:rsidR="00EC3718">
        <w:rPr>
          <w:sz w:val="24"/>
        </w:rPr>
        <w:t xml:space="preserve">The University must authorize </w:t>
      </w:r>
      <w:r w:rsidR="00867BCC" w:rsidRPr="00010C7D">
        <w:rPr>
          <w:sz w:val="24"/>
        </w:rPr>
        <w:t xml:space="preserve">Work at these times in advance in writing before proceeding. </w:t>
      </w:r>
      <w:r w:rsidR="00EC3718">
        <w:rPr>
          <w:sz w:val="24"/>
        </w:rPr>
        <w:t xml:space="preserve">The CM/GC shall not construe </w:t>
      </w:r>
      <w:r w:rsidR="00867BCC" w:rsidRPr="00010C7D">
        <w:rPr>
          <w:sz w:val="24"/>
        </w:rPr>
        <w:t xml:space="preserve">Work executed during these times as “overtime” and </w:t>
      </w:r>
      <w:r w:rsidR="00EC3718">
        <w:rPr>
          <w:sz w:val="24"/>
        </w:rPr>
        <w:t xml:space="preserve">it </w:t>
      </w:r>
      <w:r w:rsidR="00867BCC" w:rsidRPr="00010C7D">
        <w:rPr>
          <w:sz w:val="24"/>
        </w:rPr>
        <w:t xml:space="preserve">shall not </w:t>
      </w:r>
      <w:r w:rsidR="00176BFD" w:rsidRPr="00010C7D">
        <w:rPr>
          <w:sz w:val="24"/>
        </w:rPr>
        <w:t>result in</w:t>
      </w:r>
      <w:r w:rsidR="00867BCC" w:rsidRPr="00010C7D">
        <w:rPr>
          <w:sz w:val="24"/>
        </w:rPr>
        <w:t xml:space="preserve"> additional cost to University.</w:t>
      </w:r>
    </w:p>
    <w:p w14:paraId="1F0E443E" w14:textId="77777777" w:rsidR="00E764E0" w:rsidRPr="00010C7D" w:rsidRDefault="00E764E0" w:rsidP="00F1499A">
      <w:pPr>
        <w:rPr>
          <w:sz w:val="24"/>
        </w:rPr>
      </w:pPr>
    </w:p>
    <w:p w14:paraId="34903A9B" w14:textId="31ADE689" w:rsidR="00131C94" w:rsidRPr="00010C7D" w:rsidRDefault="000B52AE" w:rsidP="00131C94">
      <w:pPr>
        <w:rPr>
          <w:i/>
          <w:sz w:val="24"/>
        </w:rPr>
      </w:pPr>
      <w:r w:rsidRPr="00010C7D">
        <w:rPr>
          <w:sz w:val="24"/>
        </w:rPr>
        <w:t xml:space="preserve">G. </w:t>
      </w:r>
      <w:r w:rsidR="00131C94" w:rsidRPr="00010C7D">
        <w:rPr>
          <w:sz w:val="24"/>
        </w:rPr>
        <w:t>University Exam Periods: During each academic semester at a time t</w:t>
      </w:r>
      <w:r w:rsidR="00EC3718">
        <w:rPr>
          <w:sz w:val="24"/>
        </w:rPr>
        <w:t>he</w:t>
      </w:r>
      <w:r w:rsidR="00131C94" w:rsidRPr="00010C7D">
        <w:rPr>
          <w:sz w:val="24"/>
        </w:rPr>
        <w:t xml:space="preserve"> </w:t>
      </w:r>
      <w:r w:rsidR="00EC3718">
        <w:rPr>
          <w:sz w:val="24"/>
        </w:rPr>
        <w:t xml:space="preserve">University </w:t>
      </w:r>
      <w:r w:rsidR="00131C94" w:rsidRPr="00010C7D">
        <w:rPr>
          <w:sz w:val="24"/>
        </w:rPr>
        <w:t>determine</w:t>
      </w:r>
      <w:r w:rsidR="00EC3718">
        <w:rPr>
          <w:sz w:val="24"/>
        </w:rPr>
        <w:t>s</w:t>
      </w:r>
      <w:r w:rsidR="00131C94" w:rsidRPr="00010C7D">
        <w:rPr>
          <w:sz w:val="24"/>
        </w:rPr>
        <w:t xml:space="preserve">, with 14 </w:t>
      </w:r>
      <w:r w:rsidR="00FA08B6" w:rsidRPr="00010C7D">
        <w:rPr>
          <w:sz w:val="24"/>
        </w:rPr>
        <w:t>days’ notice</w:t>
      </w:r>
      <w:r w:rsidR="00131C94" w:rsidRPr="00010C7D">
        <w:rPr>
          <w:sz w:val="24"/>
        </w:rPr>
        <w:t xml:space="preserve"> to the C</w:t>
      </w:r>
      <w:r w:rsidR="00645683">
        <w:rPr>
          <w:sz w:val="24"/>
        </w:rPr>
        <w:t>M/GC</w:t>
      </w:r>
      <w:r w:rsidR="00131C94" w:rsidRPr="00010C7D">
        <w:rPr>
          <w:sz w:val="24"/>
        </w:rPr>
        <w:t xml:space="preserve">, there shall be </w:t>
      </w:r>
      <w:r w:rsidR="00EC3718">
        <w:rPr>
          <w:sz w:val="24"/>
        </w:rPr>
        <w:t>three</w:t>
      </w:r>
      <w:r w:rsidR="00131C94" w:rsidRPr="00010C7D">
        <w:rPr>
          <w:sz w:val="24"/>
        </w:rPr>
        <w:t xml:space="preserve"> days (72 hours) of quiet during which </w:t>
      </w:r>
      <w:r w:rsidR="00EC3718">
        <w:rPr>
          <w:sz w:val="24"/>
        </w:rPr>
        <w:t xml:space="preserve">the CM/GC may not conduct any </w:t>
      </w:r>
      <w:r w:rsidR="00131C94" w:rsidRPr="00010C7D">
        <w:rPr>
          <w:sz w:val="24"/>
        </w:rPr>
        <w:t>loud or disruptive activities on</w:t>
      </w:r>
      <w:r w:rsidR="00EC3718">
        <w:rPr>
          <w:sz w:val="24"/>
        </w:rPr>
        <w:t>-</w:t>
      </w:r>
      <w:r w:rsidR="00131C94" w:rsidRPr="00010C7D">
        <w:rPr>
          <w:sz w:val="24"/>
        </w:rPr>
        <w:t xml:space="preserve">site. </w:t>
      </w:r>
      <w:r w:rsidR="00131C94" w:rsidRPr="00FD272F">
        <w:rPr>
          <w:b/>
          <w:i/>
          <w:sz w:val="24"/>
        </w:rPr>
        <w:t xml:space="preserve">(Delete this paragraph if it is </w:t>
      </w:r>
      <w:r w:rsidR="00131C94" w:rsidRPr="00990A5A">
        <w:rPr>
          <w:b/>
          <w:i/>
          <w:sz w:val="24"/>
        </w:rPr>
        <w:t xml:space="preserve">not </w:t>
      </w:r>
      <w:r w:rsidR="00990A5A" w:rsidRPr="00990A5A">
        <w:rPr>
          <w:b/>
          <w:i/>
          <w:sz w:val="24"/>
        </w:rPr>
        <w:t xml:space="preserve">applicable to project location and/or </w:t>
      </w:r>
      <w:r w:rsidR="00131C94" w:rsidRPr="00990A5A">
        <w:rPr>
          <w:b/>
          <w:i/>
          <w:sz w:val="24"/>
        </w:rPr>
        <w:t>required</w:t>
      </w:r>
      <w:r w:rsidR="00131C94" w:rsidRPr="00FD272F">
        <w:rPr>
          <w:b/>
          <w:i/>
          <w:sz w:val="24"/>
        </w:rPr>
        <w:t>.)</w:t>
      </w:r>
    </w:p>
    <w:p w14:paraId="5B46574E" w14:textId="77777777" w:rsidR="00131C94" w:rsidRPr="00010C7D" w:rsidRDefault="00131C94" w:rsidP="00F1499A">
      <w:pPr>
        <w:rPr>
          <w:sz w:val="24"/>
        </w:rPr>
      </w:pPr>
    </w:p>
    <w:p w14:paraId="27C1CD67" w14:textId="77777777" w:rsidR="007A0C7B" w:rsidRDefault="007A0C7B">
      <w:pPr>
        <w:jc w:val="left"/>
        <w:rPr>
          <w:sz w:val="24"/>
        </w:rPr>
      </w:pPr>
      <w:r>
        <w:rPr>
          <w:sz w:val="24"/>
        </w:rPr>
        <w:br w:type="page"/>
      </w:r>
    </w:p>
    <w:p w14:paraId="1F0E443F" w14:textId="0BF09647" w:rsidR="000B52AE" w:rsidRPr="00010C7D" w:rsidRDefault="00131C94" w:rsidP="00F1499A">
      <w:pPr>
        <w:rPr>
          <w:sz w:val="24"/>
        </w:rPr>
      </w:pPr>
      <w:r w:rsidRPr="00010C7D">
        <w:rPr>
          <w:sz w:val="24"/>
        </w:rPr>
        <w:lastRenderedPageBreak/>
        <w:t xml:space="preserve">H. </w:t>
      </w:r>
      <w:r w:rsidR="00EC3718">
        <w:rPr>
          <w:sz w:val="24"/>
        </w:rPr>
        <w:t xml:space="preserve">University requires </w:t>
      </w:r>
      <w:r w:rsidR="00867BCC" w:rsidRPr="00010C7D">
        <w:rPr>
          <w:sz w:val="24"/>
        </w:rPr>
        <w:t>Work in the Following Occupied Areas:</w:t>
      </w:r>
    </w:p>
    <w:p w14:paraId="1F0E4440" w14:textId="77777777" w:rsidR="000B52AE" w:rsidRPr="00010C7D" w:rsidRDefault="000B52AE" w:rsidP="00F1499A">
      <w:pPr>
        <w:rPr>
          <w:sz w:val="24"/>
        </w:rPr>
      </w:pPr>
    </w:p>
    <w:p w14:paraId="1F0E4441" w14:textId="77777777" w:rsidR="000B52AE" w:rsidRPr="00FD272F" w:rsidRDefault="000B52AE" w:rsidP="00F1499A">
      <w:pPr>
        <w:rPr>
          <w:b/>
          <w:i/>
          <w:sz w:val="24"/>
        </w:rPr>
      </w:pPr>
      <w:r w:rsidRPr="00010C7D">
        <w:rPr>
          <w:sz w:val="24"/>
        </w:rPr>
        <w:tab/>
      </w:r>
      <w:r w:rsidR="007B64B1" w:rsidRPr="00FD272F">
        <w:rPr>
          <w:b/>
          <w:i/>
          <w:sz w:val="24"/>
        </w:rPr>
        <w:t>(</w:t>
      </w:r>
      <w:r w:rsidR="00C507AB" w:rsidRPr="00FD272F">
        <w:rPr>
          <w:b/>
          <w:i/>
          <w:sz w:val="24"/>
        </w:rPr>
        <w:t>L</w:t>
      </w:r>
      <w:r w:rsidR="00867BCC" w:rsidRPr="00FD272F">
        <w:rPr>
          <w:b/>
          <w:i/>
          <w:sz w:val="24"/>
        </w:rPr>
        <w:t>ist – with any specific restrictions</w:t>
      </w:r>
      <w:r w:rsidR="00F515BA" w:rsidRPr="00FD272F">
        <w:rPr>
          <w:b/>
          <w:i/>
          <w:sz w:val="24"/>
        </w:rPr>
        <w:t>.</w:t>
      </w:r>
      <w:r w:rsidR="007B64B1" w:rsidRPr="00FD272F">
        <w:rPr>
          <w:b/>
          <w:i/>
          <w:sz w:val="24"/>
        </w:rPr>
        <w:t>)</w:t>
      </w:r>
    </w:p>
    <w:p w14:paraId="1F0E4442" w14:textId="77777777" w:rsidR="000B52AE" w:rsidRPr="00010C7D" w:rsidRDefault="000B52AE" w:rsidP="00F1499A">
      <w:pPr>
        <w:rPr>
          <w:sz w:val="24"/>
        </w:rPr>
      </w:pPr>
      <w:r w:rsidRPr="00010C7D">
        <w:rPr>
          <w:sz w:val="24"/>
        </w:rPr>
        <w:tab/>
      </w:r>
    </w:p>
    <w:p w14:paraId="1F0E4443" w14:textId="624EFE3D" w:rsidR="00E764E0" w:rsidRPr="00010C7D" w:rsidRDefault="00867BCC" w:rsidP="00F1499A">
      <w:pPr>
        <w:rPr>
          <w:sz w:val="24"/>
        </w:rPr>
      </w:pPr>
      <w:r w:rsidRPr="00010C7D">
        <w:rPr>
          <w:sz w:val="24"/>
        </w:rPr>
        <w:t>The C</w:t>
      </w:r>
      <w:r w:rsidR="00A47141" w:rsidRPr="00010C7D">
        <w:rPr>
          <w:sz w:val="24"/>
        </w:rPr>
        <w:t>M/GC</w:t>
      </w:r>
      <w:r w:rsidRPr="00010C7D">
        <w:rPr>
          <w:sz w:val="24"/>
        </w:rPr>
        <w:t xml:space="preserve"> shall schedule </w:t>
      </w:r>
      <w:r w:rsidR="00A47141" w:rsidRPr="00010C7D">
        <w:rPr>
          <w:sz w:val="24"/>
        </w:rPr>
        <w:t>W</w:t>
      </w:r>
      <w:r w:rsidRPr="00010C7D">
        <w:rPr>
          <w:sz w:val="24"/>
        </w:rPr>
        <w:t>ork to avoid interference with normal operations of occupied areas</w:t>
      </w:r>
      <w:r w:rsidR="00E5657C" w:rsidRPr="00010C7D">
        <w:rPr>
          <w:sz w:val="24"/>
        </w:rPr>
        <w:t xml:space="preserve">. </w:t>
      </w:r>
      <w:r w:rsidRPr="00010C7D">
        <w:rPr>
          <w:sz w:val="24"/>
        </w:rPr>
        <w:t xml:space="preserve">Submit schedule and summary of applicable </w:t>
      </w:r>
      <w:r w:rsidR="00A47141" w:rsidRPr="00010C7D">
        <w:rPr>
          <w:sz w:val="24"/>
        </w:rPr>
        <w:t>W</w:t>
      </w:r>
      <w:r w:rsidRPr="00010C7D">
        <w:rPr>
          <w:sz w:val="24"/>
        </w:rPr>
        <w:t xml:space="preserve">ork within occupied areas and obtain University approval not less than seven days prior to commencement of such </w:t>
      </w:r>
      <w:r w:rsidR="00A47141" w:rsidRPr="00010C7D">
        <w:rPr>
          <w:sz w:val="24"/>
        </w:rPr>
        <w:t>W</w:t>
      </w:r>
      <w:r w:rsidRPr="00010C7D">
        <w:rPr>
          <w:sz w:val="24"/>
        </w:rPr>
        <w:t>ork.</w:t>
      </w:r>
    </w:p>
    <w:p w14:paraId="1F0E4444" w14:textId="77777777" w:rsidR="00E764E0" w:rsidRPr="00010C7D" w:rsidRDefault="00E764E0" w:rsidP="00F1499A">
      <w:pPr>
        <w:rPr>
          <w:sz w:val="24"/>
        </w:rPr>
      </w:pPr>
    </w:p>
    <w:p w14:paraId="1F0E4445" w14:textId="5CA612EB" w:rsidR="000B52AE" w:rsidRPr="00010C7D" w:rsidRDefault="00131C94" w:rsidP="00F1499A">
      <w:pPr>
        <w:rPr>
          <w:sz w:val="24"/>
        </w:rPr>
      </w:pPr>
      <w:r w:rsidRPr="00010C7D">
        <w:rPr>
          <w:sz w:val="24"/>
        </w:rPr>
        <w:t>I</w:t>
      </w:r>
      <w:r w:rsidR="000B52AE" w:rsidRPr="00010C7D">
        <w:rPr>
          <w:sz w:val="24"/>
        </w:rPr>
        <w:t xml:space="preserve">. </w:t>
      </w:r>
      <w:r w:rsidR="00A47141" w:rsidRPr="00010C7D">
        <w:rPr>
          <w:sz w:val="24"/>
        </w:rPr>
        <w:t>CM/GC</w:t>
      </w:r>
      <w:r w:rsidR="00867BCC" w:rsidRPr="00010C7D">
        <w:rPr>
          <w:sz w:val="24"/>
        </w:rPr>
        <w:t xml:space="preserve"> shall coordinate </w:t>
      </w:r>
      <w:r w:rsidR="0052652D" w:rsidRPr="00010C7D">
        <w:rPr>
          <w:sz w:val="24"/>
        </w:rPr>
        <w:t xml:space="preserve">with the University </w:t>
      </w:r>
      <w:r w:rsidR="00867BCC" w:rsidRPr="00010C7D">
        <w:rPr>
          <w:sz w:val="24"/>
        </w:rPr>
        <w:t>access to and security of existing mechani</w:t>
      </w:r>
      <w:r w:rsidR="00E764E0" w:rsidRPr="00010C7D">
        <w:rPr>
          <w:sz w:val="24"/>
        </w:rPr>
        <w:t>cal/</w:t>
      </w:r>
      <w:r w:rsidR="00EC3718">
        <w:rPr>
          <w:sz w:val="24"/>
        </w:rPr>
        <w:t xml:space="preserve"> </w:t>
      </w:r>
      <w:r w:rsidR="00E764E0" w:rsidRPr="00010C7D">
        <w:rPr>
          <w:sz w:val="24"/>
        </w:rPr>
        <w:t>electrical equipment spaces</w:t>
      </w:r>
      <w:r w:rsidR="00867BCC" w:rsidRPr="00010C7D">
        <w:rPr>
          <w:sz w:val="24"/>
        </w:rPr>
        <w:t>.</w:t>
      </w:r>
    </w:p>
    <w:p w14:paraId="1F0E4446" w14:textId="77777777" w:rsidR="000B52AE" w:rsidRPr="00010C7D" w:rsidRDefault="000B52AE" w:rsidP="00F1499A">
      <w:pPr>
        <w:rPr>
          <w:sz w:val="24"/>
        </w:rPr>
      </w:pPr>
    </w:p>
    <w:p w14:paraId="1F0E4447" w14:textId="6AAD528C" w:rsidR="000B52AE" w:rsidRPr="00010C7D" w:rsidRDefault="00131C94" w:rsidP="00F1499A">
      <w:pPr>
        <w:rPr>
          <w:sz w:val="24"/>
        </w:rPr>
      </w:pPr>
      <w:r w:rsidRPr="00010C7D">
        <w:rPr>
          <w:sz w:val="24"/>
        </w:rPr>
        <w:t>J</w:t>
      </w:r>
      <w:r w:rsidR="000B52AE" w:rsidRPr="00010C7D">
        <w:rPr>
          <w:sz w:val="24"/>
        </w:rPr>
        <w:t xml:space="preserve">. </w:t>
      </w:r>
      <w:r w:rsidR="00867BCC" w:rsidRPr="00010C7D">
        <w:rPr>
          <w:sz w:val="24"/>
        </w:rPr>
        <w:t xml:space="preserve">Loading </w:t>
      </w:r>
      <w:r w:rsidR="00EC3718">
        <w:rPr>
          <w:sz w:val="24"/>
        </w:rPr>
        <w:t>D</w:t>
      </w:r>
      <w:r w:rsidR="00867BCC" w:rsidRPr="00010C7D">
        <w:rPr>
          <w:sz w:val="24"/>
        </w:rPr>
        <w:t xml:space="preserve">ock </w:t>
      </w:r>
      <w:r w:rsidR="00EC3718">
        <w:rPr>
          <w:sz w:val="24"/>
        </w:rPr>
        <w:t>A</w:t>
      </w:r>
      <w:r w:rsidR="00867BCC" w:rsidRPr="00010C7D">
        <w:rPr>
          <w:sz w:val="24"/>
        </w:rPr>
        <w:t>ccess:</w:t>
      </w:r>
    </w:p>
    <w:p w14:paraId="1F0E4448" w14:textId="77777777" w:rsidR="000B52AE" w:rsidRPr="00010C7D" w:rsidRDefault="000B52AE" w:rsidP="00F1499A">
      <w:pPr>
        <w:rPr>
          <w:sz w:val="24"/>
        </w:rPr>
      </w:pPr>
      <w:r w:rsidRPr="00010C7D">
        <w:rPr>
          <w:sz w:val="24"/>
        </w:rPr>
        <w:tab/>
      </w:r>
    </w:p>
    <w:p w14:paraId="1F0E4449" w14:textId="4036C05D" w:rsidR="000B52AE" w:rsidRPr="00990A5A" w:rsidRDefault="000B52AE" w:rsidP="00F1499A">
      <w:pPr>
        <w:rPr>
          <w:b/>
          <w:i/>
          <w:sz w:val="24"/>
        </w:rPr>
      </w:pPr>
      <w:r w:rsidRPr="00010C7D">
        <w:rPr>
          <w:sz w:val="24"/>
        </w:rPr>
        <w:tab/>
      </w:r>
      <w:r w:rsidR="007B64B1" w:rsidRPr="00FD272F">
        <w:rPr>
          <w:b/>
          <w:i/>
          <w:sz w:val="24"/>
        </w:rPr>
        <w:t>(</w:t>
      </w:r>
      <w:r w:rsidR="00990A5A" w:rsidRPr="00990A5A">
        <w:rPr>
          <w:b/>
          <w:i/>
          <w:sz w:val="24"/>
        </w:rPr>
        <w:t>Loading dock access is restricted.</w:t>
      </w:r>
      <w:r w:rsidR="00990A5A">
        <w:rPr>
          <w:b/>
          <w:i/>
          <w:sz w:val="24"/>
        </w:rPr>
        <w:t xml:space="preserve"> </w:t>
      </w:r>
      <w:r w:rsidR="00C507AB" w:rsidRPr="00FD272F">
        <w:rPr>
          <w:b/>
          <w:i/>
          <w:sz w:val="24"/>
        </w:rPr>
        <w:t>L</w:t>
      </w:r>
      <w:r w:rsidR="00867BCC" w:rsidRPr="00FD272F">
        <w:rPr>
          <w:b/>
          <w:i/>
          <w:sz w:val="24"/>
        </w:rPr>
        <w:t xml:space="preserve">ist docks </w:t>
      </w:r>
      <w:r w:rsidR="00A8054A" w:rsidRPr="00FD272F">
        <w:rPr>
          <w:b/>
          <w:i/>
          <w:sz w:val="24"/>
        </w:rPr>
        <w:t>&amp;</w:t>
      </w:r>
      <w:r w:rsidR="00867BCC" w:rsidRPr="00FD272F">
        <w:rPr>
          <w:b/>
          <w:i/>
          <w:sz w:val="24"/>
        </w:rPr>
        <w:t xml:space="preserve"> restrictions as </w:t>
      </w:r>
      <w:r w:rsidR="00867BCC" w:rsidRPr="00990A5A">
        <w:rPr>
          <w:b/>
          <w:i/>
          <w:sz w:val="24"/>
        </w:rPr>
        <w:t>appropriate</w:t>
      </w:r>
      <w:r w:rsidR="00F515BA" w:rsidRPr="00990A5A">
        <w:rPr>
          <w:b/>
          <w:i/>
          <w:sz w:val="24"/>
        </w:rPr>
        <w:t>.</w:t>
      </w:r>
      <w:r w:rsidR="00990A5A" w:rsidRPr="00990A5A">
        <w:rPr>
          <w:b/>
          <w:i/>
          <w:sz w:val="24"/>
        </w:rPr>
        <w:t xml:space="preserve"> </w:t>
      </w:r>
      <w:r w:rsidR="00990A5A">
        <w:rPr>
          <w:b/>
          <w:i/>
          <w:sz w:val="24"/>
        </w:rPr>
        <w:t>The University Hospital prohibits p</w:t>
      </w:r>
      <w:r w:rsidR="00990A5A" w:rsidRPr="00990A5A">
        <w:rPr>
          <w:b/>
          <w:i/>
          <w:sz w:val="24"/>
        </w:rPr>
        <w:t>arking in the loading dock area</w:t>
      </w:r>
      <w:r w:rsidR="00990A5A">
        <w:rPr>
          <w:b/>
          <w:i/>
          <w:sz w:val="24"/>
        </w:rPr>
        <w:t>. The University prohibits parking</w:t>
      </w:r>
      <w:r w:rsidR="00990A5A" w:rsidRPr="00990A5A">
        <w:rPr>
          <w:b/>
          <w:i/>
          <w:sz w:val="24"/>
        </w:rPr>
        <w:t xml:space="preserve"> in </w:t>
      </w:r>
      <w:r w:rsidR="00990A5A">
        <w:rPr>
          <w:b/>
          <w:i/>
          <w:sz w:val="24"/>
        </w:rPr>
        <w:t xml:space="preserve">UVA </w:t>
      </w:r>
      <w:r w:rsidR="00990A5A" w:rsidRPr="00990A5A">
        <w:rPr>
          <w:b/>
          <w:i/>
          <w:sz w:val="24"/>
        </w:rPr>
        <w:t>service vehicle spots.</w:t>
      </w:r>
      <w:r w:rsidR="00990A5A">
        <w:rPr>
          <w:b/>
          <w:i/>
          <w:sz w:val="24"/>
        </w:rPr>
        <w:t>)</w:t>
      </w:r>
    </w:p>
    <w:p w14:paraId="1F0E444A" w14:textId="77777777" w:rsidR="000B52AE" w:rsidRPr="00990A5A" w:rsidRDefault="000B52AE" w:rsidP="00F1499A">
      <w:pPr>
        <w:rPr>
          <w:sz w:val="24"/>
        </w:rPr>
      </w:pPr>
    </w:p>
    <w:p w14:paraId="1F0E444B" w14:textId="0FEBABEB" w:rsidR="00C507AB" w:rsidRPr="00010C7D" w:rsidRDefault="00131C94" w:rsidP="00F1499A">
      <w:pPr>
        <w:rPr>
          <w:sz w:val="24"/>
        </w:rPr>
      </w:pPr>
      <w:r w:rsidRPr="00010C7D">
        <w:rPr>
          <w:sz w:val="24"/>
        </w:rPr>
        <w:t>K</w:t>
      </w:r>
      <w:r w:rsidR="000B52AE" w:rsidRPr="00010C7D">
        <w:rPr>
          <w:sz w:val="24"/>
        </w:rPr>
        <w:t xml:space="preserve">. </w:t>
      </w:r>
      <w:r w:rsidR="00867BCC" w:rsidRPr="00010C7D">
        <w:rPr>
          <w:sz w:val="24"/>
        </w:rPr>
        <w:t>Staging Areas:</w:t>
      </w:r>
      <w:r w:rsidR="00C507AB" w:rsidRPr="00010C7D">
        <w:rPr>
          <w:sz w:val="24"/>
        </w:rPr>
        <w:t xml:space="preserve"> </w:t>
      </w:r>
      <w:r w:rsidR="00867BCC" w:rsidRPr="00010C7D">
        <w:rPr>
          <w:sz w:val="24"/>
        </w:rPr>
        <w:t xml:space="preserve">Limited to the locations as shown on the drawings. </w:t>
      </w:r>
    </w:p>
    <w:p w14:paraId="1F0E444C" w14:textId="77777777" w:rsidR="00C507AB" w:rsidRPr="00010C7D" w:rsidRDefault="00C507AB" w:rsidP="00F1499A">
      <w:pPr>
        <w:rPr>
          <w:sz w:val="24"/>
        </w:rPr>
      </w:pPr>
    </w:p>
    <w:p w14:paraId="1F0E444D" w14:textId="77777777" w:rsidR="00867BCC" w:rsidRPr="00FD272F" w:rsidRDefault="007B64B1" w:rsidP="00C507AB">
      <w:pPr>
        <w:ind w:firstLine="720"/>
        <w:rPr>
          <w:b/>
          <w:i/>
          <w:sz w:val="24"/>
        </w:rPr>
      </w:pPr>
      <w:r w:rsidRPr="00FD272F">
        <w:rPr>
          <w:b/>
          <w:i/>
          <w:sz w:val="24"/>
        </w:rPr>
        <w:t>(</w:t>
      </w:r>
      <w:r w:rsidR="00C507AB" w:rsidRPr="00FD272F">
        <w:rPr>
          <w:b/>
          <w:i/>
          <w:sz w:val="24"/>
        </w:rPr>
        <w:t>D</w:t>
      </w:r>
      <w:r w:rsidR="00867BCC" w:rsidRPr="00FD272F">
        <w:rPr>
          <w:b/>
          <w:i/>
          <w:sz w:val="24"/>
        </w:rPr>
        <w:t>iscuss in Pre</w:t>
      </w:r>
      <w:r w:rsidR="008133A5" w:rsidRPr="00FD272F">
        <w:rPr>
          <w:b/>
          <w:i/>
          <w:sz w:val="24"/>
        </w:rPr>
        <w:t>-</w:t>
      </w:r>
      <w:r w:rsidR="00867BCC" w:rsidRPr="00FD272F">
        <w:rPr>
          <w:b/>
          <w:i/>
          <w:sz w:val="24"/>
        </w:rPr>
        <w:t xml:space="preserve">bid Meeting &amp; indicate on </w:t>
      </w:r>
      <w:r w:rsidR="00F515BA" w:rsidRPr="00FD272F">
        <w:rPr>
          <w:b/>
          <w:i/>
          <w:sz w:val="24"/>
        </w:rPr>
        <w:t>D</w:t>
      </w:r>
      <w:r w:rsidR="00867BCC" w:rsidRPr="00FD272F">
        <w:rPr>
          <w:b/>
          <w:i/>
          <w:sz w:val="24"/>
        </w:rPr>
        <w:t>rawings</w:t>
      </w:r>
      <w:r w:rsidR="00F515BA" w:rsidRPr="00FD272F">
        <w:rPr>
          <w:b/>
          <w:i/>
          <w:sz w:val="24"/>
        </w:rPr>
        <w:t>.</w:t>
      </w:r>
      <w:r w:rsidRPr="00FD272F">
        <w:rPr>
          <w:b/>
          <w:i/>
          <w:sz w:val="24"/>
        </w:rPr>
        <w:t>)</w:t>
      </w:r>
    </w:p>
    <w:p w14:paraId="1F0E444E" w14:textId="77777777" w:rsidR="000B52AE" w:rsidRPr="00010C7D" w:rsidRDefault="000B52AE" w:rsidP="00F1499A">
      <w:pPr>
        <w:rPr>
          <w:sz w:val="24"/>
        </w:rPr>
      </w:pPr>
    </w:p>
    <w:p w14:paraId="1F0E444F" w14:textId="77777777" w:rsidR="00867BCC" w:rsidRPr="00010C7D" w:rsidRDefault="000B52AE" w:rsidP="00C507AB">
      <w:pPr>
        <w:pStyle w:val="Heading2"/>
      </w:pPr>
      <w:bookmarkStart w:id="68" w:name="_1.6_OPERATIONS_OUTSIDE"/>
      <w:bookmarkStart w:id="69" w:name="_Toc221597643"/>
      <w:bookmarkStart w:id="70" w:name="_Toc258252481"/>
      <w:bookmarkStart w:id="71" w:name="_Toc391646677"/>
      <w:bookmarkStart w:id="72" w:name="_Toc116037406"/>
      <w:bookmarkEnd w:id="68"/>
      <w:r w:rsidRPr="00010C7D">
        <w:t>1.</w:t>
      </w:r>
      <w:r w:rsidR="00A56681" w:rsidRPr="00010C7D">
        <w:t>3</w:t>
      </w:r>
      <w:r w:rsidRPr="00010C7D">
        <w:tab/>
      </w:r>
      <w:r w:rsidR="00867BCC" w:rsidRPr="00010C7D">
        <w:t xml:space="preserve">OPERATIONS OUTSIDE </w:t>
      </w:r>
      <w:r w:rsidR="00103EA5" w:rsidRPr="00010C7D">
        <w:t>CONSTRUCTION</w:t>
      </w:r>
      <w:r w:rsidR="00867BCC" w:rsidRPr="00010C7D">
        <w:t xml:space="preserve"> LIMITS</w:t>
      </w:r>
      <w:bookmarkEnd w:id="69"/>
      <w:bookmarkEnd w:id="70"/>
      <w:bookmarkEnd w:id="71"/>
      <w:bookmarkEnd w:id="72"/>
      <w:r w:rsidR="00867BCC" w:rsidRPr="00010C7D">
        <w:t xml:space="preserve"> </w:t>
      </w:r>
    </w:p>
    <w:p w14:paraId="1F0E4450" w14:textId="3D700FC1" w:rsidR="000B52AE" w:rsidRPr="00BB6FE1" w:rsidRDefault="000B52AE" w:rsidP="00C507AB">
      <w:pPr>
        <w:rPr>
          <w:sz w:val="24"/>
        </w:rPr>
      </w:pPr>
      <w:r w:rsidRPr="00010C7D">
        <w:rPr>
          <w:sz w:val="24"/>
        </w:rPr>
        <w:t xml:space="preserve">A. </w:t>
      </w:r>
      <w:r w:rsidR="00EC3718">
        <w:rPr>
          <w:sz w:val="24"/>
        </w:rPr>
        <w:t>University will grant u</w:t>
      </w:r>
      <w:r w:rsidR="00867BCC" w:rsidRPr="00010C7D">
        <w:rPr>
          <w:sz w:val="24"/>
        </w:rPr>
        <w:t xml:space="preserve">se of certain passageways and other areas, outside of defined limits of operation on an as needed basis. </w:t>
      </w:r>
      <w:r w:rsidR="00EC3718">
        <w:rPr>
          <w:sz w:val="24"/>
        </w:rPr>
        <w:t xml:space="preserve">CM/GC must make </w:t>
      </w:r>
      <w:r w:rsidR="00EC3718" w:rsidRPr="00BB6FE1">
        <w:rPr>
          <w:sz w:val="24"/>
        </w:rPr>
        <w:t>r</w:t>
      </w:r>
      <w:r w:rsidR="00867BCC" w:rsidRPr="00BB6FE1">
        <w:rPr>
          <w:sz w:val="24"/>
        </w:rPr>
        <w:t xml:space="preserve">equests </w:t>
      </w:r>
      <w:r w:rsidR="0052652D" w:rsidRPr="00BB6FE1">
        <w:rPr>
          <w:sz w:val="24"/>
        </w:rPr>
        <w:t xml:space="preserve">in writing </w:t>
      </w:r>
      <w:r w:rsidR="00BB6FE1" w:rsidRPr="00BB6FE1">
        <w:rPr>
          <w:sz w:val="24"/>
        </w:rPr>
        <w:t xml:space="preserve">to the University CAM </w:t>
      </w:r>
      <w:r w:rsidR="00867BCC" w:rsidRPr="00BB6FE1">
        <w:rPr>
          <w:sz w:val="24"/>
        </w:rPr>
        <w:t xml:space="preserve">at least </w:t>
      </w:r>
      <w:r w:rsidR="00A47141" w:rsidRPr="00BB6FE1">
        <w:rPr>
          <w:sz w:val="24"/>
        </w:rPr>
        <w:t xml:space="preserve">seven </w:t>
      </w:r>
      <w:r w:rsidR="00867BCC" w:rsidRPr="00BB6FE1">
        <w:rPr>
          <w:sz w:val="24"/>
        </w:rPr>
        <w:t xml:space="preserve">days </w:t>
      </w:r>
      <w:r w:rsidRPr="00BB6FE1">
        <w:rPr>
          <w:sz w:val="24"/>
        </w:rPr>
        <w:t>in</w:t>
      </w:r>
      <w:r w:rsidR="00867BCC" w:rsidRPr="00BB6FE1">
        <w:rPr>
          <w:sz w:val="24"/>
        </w:rPr>
        <w:t xml:space="preserve"> advance.</w:t>
      </w:r>
    </w:p>
    <w:p w14:paraId="1F0E4451" w14:textId="77777777" w:rsidR="000B52AE" w:rsidRPr="00010C7D" w:rsidRDefault="000B52AE" w:rsidP="00C507AB">
      <w:pPr>
        <w:rPr>
          <w:sz w:val="24"/>
        </w:rPr>
      </w:pPr>
    </w:p>
    <w:p w14:paraId="1F0E4452" w14:textId="53BC8653" w:rsidR="000B52AE" w:rsidRPr="00504E9A" w:rsidRDefault="000B52AE" w:rsidP="00C507AB">
      <w:pPr>
        <w:rPr>
          <w:color w:val="000000"/>
          <w:sz w:val="24"/>
        </w:rPr>
      </w:pPr>
      <w:r w:rsidRPr="00010C7D">
        <w:rPr>
          <w:sz w:val="24"/>
        </w:rPr>
        <w:t xml:space="preserve">B. </w:t>
      </w:r>
      <w:r w:rsidR="00F0129F" w:rsidRPr="00010C7D">
        <w:rPr>
          <w:color w:val="000000"/>
          <w:sz w:val="24"/>
        </w:rPr>
        <w:t>CM/GC</w:t>
      </w:r>
      <w:r w:rsidR="00867BCC" w:rsidRPr="00010C7D">
        <w:rPr>
          <w:color w:val="000000"/>
          <w:sz w:val="24"/>
        </w:rPr>
        <w:t xml:space="preserve"> shall comply with designated travel paths, staging areas, dumpster locations, and other </w:t>
      </w:r>
      <w:r w:rsidR="00867BCC" w:rsidRPr="00504E9A">
        <w:rPr>
          <w:color w:val="000000"/>
          <w:sz w:val="24"/>
        </w:rPr>
        <w:t>restricted items indicated on Drawings.</w:t>
      </w:r>
    </w:p>
    <w:p w14:paraId="1F0E4453" w14:textId="77777777" w:rsidR="00E764E0" w:rsidRPr="00504E9A" w:rsidRDefault="00E764E0" w:rsidP="00C507AB">
      <w:pPr>
        <w:rPr>
          <w:sz w:val="24"/>
        </w:rPr>
      </w:pPr>
    </w:p>
    <w:p w14:paraId="1F0E4456" w14:textId="464A638C" w:rsidR="00867BCC" w:rsidRPr="00010C7D" w:rsidRDefault="00E764E0" w:rsidP="00C507AB">
      <w:pPr>
        <w:rPr>
          <w:sz w:val="24"/>
        </w:rPr>
      </w:pPr>
      <w:r w:rsidRPr="00504E9A">
        <w:rPr>
          <w:sz w:val="24"/>
        </w:rPr>
        <w:t xml:space="preserve">C. </w:t>
      </w:r>
      <w:r w:rsidR="00867BCC" w:rsidRPr="00504E9A">
        <w:rPr>
          <w:sz w:val="24"/>
        </w:rPr>
        <w:t xml:space="preserve">Occupied University buildings and grounds, including the construction limits, are a non-smoking environment. </w:t>
      </w:r>
      <w:r w:rsidR="00D15907">
        <w:rPr>
          <w:sz w:val="24"/>
        </w:rPr>
        <w:t>UVA</w:t>
      </w:r>
      <w:r w:rsidR="000C4BDE" w:rsidRPr="00504E9A">
        <w:rPr>
          <w:sz w:val="24"/>
        </w:rPr>
        <w:t xml:space="preserve"> Health does not </w:t>
      </w:r>
      <w:r w:rsidR="000C4BDE" w:rsidRPr="00504E9A">
        <w:rPr>
          <w:rFonts w:ascii="Roboto-Regular" w:hAnsi="Roboto-Regular" w:cs="Arial"/>
          <w:color w:val="000E19"/>
          <w:szCs w:val="23"/>
          <w:lang w:val="en"/>
        </w:rPr>
        <w:t>allow smoking</w:t>
      </w:r>
      <w:r w:rsidR="000C4BDE" w:rsidRPr="00504E9A">
        <w:rPr>
          <w:sz w:val="24"/>
        </w:rPr>
        <w:t xml:space="preserve">. </w:t>
      </w:r>
      <w:r w:rsidR="00EC3718" w:rsidRPr="00504E9A">
        <w:rPr>
          <w:sz w:val="24"/>
        </w:rPr>
        <w:t>The University allows</w:t>
      </w:r>
      <w:r w:rsidR="00867BCC" w:rsidRPr="00504E9A">
        <w:rPr>
          <w:sz w:val="24"/>
        </w:rPr>
        <w:t xml:space="preserve"> </w:t>
      </w:r>
      <w:r w:rsidR="00EC3718" w:rsidRPr="00504E9A">
        <w:rPr>
          <w:sz w:val="24"/>
        </w:rPr>
        <w:t>s</w:t>
      </w:r>
      <w:r w:rsidR="00867BCC" w:rsidRPr="00504E9A">
        <w:rPr>
          <w:sz w:val="24"/>
        </w:rPr>
        <w:t>moking only</w:t>
      </w:r>
      <w:r w:rsidR="00867BCC" w:rsidRPr="00010C7D">
        <w:rPr>
          <w:sz w:val="24"/>
        </w:rPr>
        <w:t xml:space="preserve"> in designated areas.</w:t>
      </w:r>
      <w:r w:rsidR="008D42EC" w:rsidRPr="00010C7D">
        <w:rPr>
          <w:sz w:val="24"/>
        </w:rPr>
        <w:t xml:space="preserve"> </w:t>
      </w:r>
    </w:p>
    <w:p w14:paraId="1F0E4457" w14:textId="1B3BF31F" w:rsidR="00EC3718" w:rsidRDefault="00EC3718">
      <w:pPr>
        <w:jc w:val="left"/>
        <w:rPr>
          <w:sz w:val="24"/>
        </w:rPr>
      </w:pPr>
    </w:p>
    <w:p w14:paraId="1F0E4458" w14:textId="77777777" w:rsidR="00A56681" w:rsidRPr="00010C7D" w:rsidRDefault="00A56681" w:rsidP="00A56681">
      <w:pPr>
        <w:pStyle w:val="Heading2"/>
      </w:pPr>
      <w:bookmarkStart w:id="73" w:name="_Toc391646678"/>
      <w:bookmarkStart w:id="74" w:name="_Toc116037407"/>
      <w:r w:rsidRPr="00010C7D">
        <w:t>1.4</w:t>
      </w:r>
      <w:r w:rsidRPr="00010C7D">
        <w:tab/>
        <w:t>WORK SITE PROTECTION</w:t>
      </w:r>
      <w:bookmarkEnd w:id="73"/>
      <w:bookmarkEnd w:id="74"/>
    </w:p>
    <w:p w14:paraId="1F0E4459" w14:textId="77777777" w:rsidR="00A56681" w:rsidRPr="00010C7D" w:rsidRDefault="00A56681" w:rsidP="00A56681">
      <w:pPr>
        <w:rPr>
          <w:sz w:val="24"/>
        </w:rPr>
      </w:pPr>
      <w:r w:rsidRPr="00010C7D">
        <w:rPr>
          <w:sz w:val="24"/>
        </w:rPr>
        <w:t>Provided by CM/GC as follows:</w:t>
      </w:r>
    </w:p>
    <w:p w14:paraId="1F0E445A" w14:textId="77777777" w:rsidR="00A56681" w:rsidRPr="00010C7D" w:rsidRDefault="00A56681" w:rsidP="00A56681">
      <w:pPr>
        <w:rPr>
          <w:sz w:val="24"/>
        </w:rPr>
      </w:pPr>
    </w:p>
    <w:p w14:paraId="1F0E445B" w14:textId="7D9A265D" w:rsidR="00A56681" w:rsidRPr="00010C7D" w:rsidRDefault="00A56681" w:rsidP="00A56681">
      <w:pPr>
        <w:rPr>
          <w:sz w:val="24"/>
        </w:rPr>
      </w:pPr>
      <w:r w:rsidRPr="00010C7D">
        <w:rPr>
          <w:sz w:val="24"/>
        </w:rPr>
        <w:t xml:space="preserve">A. Padding </w:t>
      </w:r>
      <w:r w:rsidR="00BB6FE1">
        <w:rPr>
          <w:sz w:val="24"/>
        </w:rPr>
        <w:t xml:space="preserve">or other protection </w:t>
      </w:r>
      <w:r w:rsidRPr="00010C7D">
        <w:rPr>
          <w:sz w:val="24"/>
        </w:rPr>
        <w:t xml:space="preserve">in elevators and at corridor walls when there is a possibility of damage. </w:t>
      </w:r>
    </w:p>
    <w:p w14:paraId="1F0E445C" w14:textId="77777777" w:rsidR="00A56681" w:rsidRPr="00010C7D" w:rsidRDefault="00A56681" w:rsidP="00A56681">
      <w:pPr>
        <w:rPr>
          <w:sz w:val="24"/>
        </w:rPr>
      </w:pPr>
    </w:p>
    <w:p w14:paraId="1F0E445D" w14:textId="3E8D7288" w:rsidR="00A56681" w:rsidRPr="00010C7D" w:rsidRDefault="00A56681" w:rsidP="00A56681">
      <w:pPr>
        <w:rPr>
          <w:sz w:val="24"/>
        </w:rPr>
      </w:pPr>
      <w:r w:rsidRPr="00010C7D">
        <w:rPr>
          <w:sz w:val="24"/>
        </w:rPr>
        <w:t xml:space="preserve">B. Minimum </w:t>
      </w:r>
      <w:r w:rsidR="00B6189B" w:rsidRPr="00010C7D">
        <w:rPr>
          <w:sz w:val="24"/>
        </w:rPr>
        <w:t>1/4-inch-thick</w:t>
      </w:r>
      <w:r w:rsidRPr="00010C7D">
        <w:rPr>
          <w:sz w:val="24"/>
        </w:rPr>
        <w:t xml:space="preserve"> hardboard protection at </w:t>
      </w:r>
      <w:r w:rsidR="00BB6FE1">
        <w:rPr>
          <w:sz w:val="24"/>
        </w:rPr>
        <w:t xml:space="preserve">flooring </w:t>
      </w:r>
      <w:r w:rsidRPr="00010C7D">
        <w:rPr>
          <w:sz w:val="24"/>
        </w:rPr>
        <w:t>areas when they will be subject to heavy rolling loads.</w:t>
      </w:r>
    </w:p>
    <w:p w14:paraId="1F0E445E" w14:textId="77777777" w:rsidR="00A56681" w:rsidRPr="00010C7D" w:rsidRDefault="00A56681" w:rsidP="00A56681">
      <w:pPr>
        <w:rPr>
          <w:sz w:val="24"/>
        </w:rPr>
      </w:pPr>
    </w:p>
    <w:p w14:paraId="1F0E445F" w14:textId="77777777" w:rsidR="00A56681" w:rsidRPr="00010C7D" w:rsidRDefault="00A56681" w:rsidP="00A56681">
      <w:pPr>
        <w:rPr>
          <w:sz w:val="24"/>
        </w:rPr>
      </w:pPr>
      <w:r w:rsidRPr="00010C7D">
        <w:rPr>
          <w:sz w:val="24"/>
        </w:rPr>
        <w:t>C. No traffic on lawn and landscaped areas.</w:t>
      </w:r>
    </w:p>
    <w:p w14:paraId="1F0E4460" w14:textId="77777777" w:rsidR="00A56681" w:rsidRPr="00010C7D" w:rsidRDefault="00A56681" w:rsidP="00A56681">
      <w:pPr>
        <w:rPr>
          <w:sz w:val="24"/>
        </w:rPr>
      </w:pPr>
    </w:p>
    <w:p w14:paraId="767CC0A7" w14:textId="77777777" w:rsidR="00F640C3" w:rsidRDefault="00F640C3">
      <w:pPr>
        <w:jc w:val="left"/>
        <w:rPr>
          <w:b/>
          <w:bCs/>
          <w:caps/>
          <w:sz w:val="24"/>
        </w:rPr>
      </w:pPr>
      <w:bookmarkStart w:id="75" w:name="_Toc391646679"/>
      <w:r>
        <w:br w:type="page"/>
      </w:r>
    </w:p>
    <w:p w14:paraId="1F0E4463" w14:textId="4C6915F9" w:rsidR="00A56681" w:rsidRPr="00010C7D" w:rsidRDefault="00A56681" w:rsidP="00A56681">
      <w:pPr>
        <w:pStyle w:val="Heading2"/>
      </w:pPr>
      <w:bookmarkStart w:id="76" w:name="_Toc116037408"/>
      <w:r w:rsidRPr="00010C7D">
        <w:lastRenderedPageBreak/>
        <w:t>1.5</w:t>
      </w:r>
      <w:r w:rsidRPr="00010C7D">
        <w:tab/>
        <w:t>HOT WORKS OPERATIONS</w:t>
      </w:r>
      <w:bookmarkEnd w:id="75"/>
      <w:bookmarkEnd w:id="76"/>
    </w:p>
    <w:p w14:paraId="1F0E4464" w14:textId="4CCC6827" w:rsidR="00A56681" w:rsidRPr="00C777F3" w:rsidRDefault="00A56681" w:rsidP="00A56681">
      <w:pPr>
        <w:rPr>
          <w:sz w:val="24"/>
        </w:rPr>
      </w:pPr>
      <w:r w:rsidRPr="00010C7D">
        <w:rPr>
          <w:color w:val="000000"/>
          <w:sz w:val="24"/>
        </w:rPr>
        <w:t>The CM/GC</w:t>
      </w:r>
      <w:r w:rsidRPr="00010C7D">
        <w:rPr>
          <w:sz w:val="24"/>
        </w:rPr>
        <w:t xml:space="preserve"> shall follow all V</w:t>
      </w:r>
      <w:r w:rsidR="004A0021" w:rsidRPr="00010C7D">
        <w:rPr>
          <w:sz w:val="24"/>
        </w:rPr>
        <w:t xml:space="preserve">irginia </w:t>
      </w:r>
      <w:r w:rsidRPr="00010C7D">
        <w:rPr>
          <w:sz w:val="24"/>
        </w:rPr>
        <w:t>O</w:t>
      </w:r>
      <w:r w:rsidR="004A0021" w:rsidRPr="00010C7D">
        <w:rPr>
          <w:sz w:val="24"/>
        </w:rPr>
        <w:t xml:space="preserve">ccupational </w:t>
      </w:r>
      <w:r w:rsidRPr="00010C7D">
        <w:rPr>
          <w:sz w:val="24"/>
        </w:rPr>
        <w:t>S</w:t>
      </w:r>
      <w:r w:rsidR="004A0021" w:rsidRPr="00010C7D">
        <w:rPr>
          <w:sz w:val="24"/>
        </w:rPr>
        <w:t xml:space="preserve">afety and </w:t>
      </w:r>
      <w:r w:rsidRPr="00010C7D">
        <w:rPr>
          <w:sz w:val="24"/>
        </w:rPr>
        <w:t>H</w:t>
      </w:r>
      <w:r w:rsidR="004A0021" w:rsidRPr="00010C7D">
        <w:rPr>
          <w:sz w:val="24"/>
        </w:rPr>
        <w:t xml:space="preserve">ealth </w:t>
      </w:r>
      <w:r w:rsidR="00412D7B" w:rsidRPr="00010C7D">
        <w:rPr>
          <w:sz w:val="24"/>
        </w:rPr>
        <w:t xml:space="preserve">Administration </w:t>
      </w:r>
      <w:r w:rsidR="004A0021" w:rsidRPr="00010C7D">
        <w:rPr>
          <w:sz w:val="24"/>
        </w:rPr>
        <w:t>(VOSH</w:t>
      </w:r>
      <w:r w:rsidR="00412D7B" w:rsidRPr="00010C7D">
        <w:rPr>
          <w:sz w:val="24"/>
        </w:rPr>
        <w:t>A</w:t>
      </w:r>
      <w:r w:rsidR="004A0021" w:rsidRPr="00010C7D">
        <w:rPr>
          <w:sz w:val="24"/>
        </w:rPr>
        <w:t>)</w:t>
      </w:r>
      <w:r w:rsidRPr="00010C7D">
        <w:rPr>
          <w:sz w:val="24"/>
        </w:rPr>
        <w:t xml:space="preserve"> standards/</w:t>
      </w:r>
      <w:r w:rsidR="00B129DA" w:rsidRPr="00010C7D">
        <w:rPr>
          <w:sz w:val="24"/>
        </w:rPr>
        <w:t xml:space="preserve"> </w:t>
      </w:r>
      <w:r w:rsidRPr="00010C7D">
        <w:rPr>
          <w:sz w:val="24"/>
        </w:rPr>
        <w:t>regulations on Hot Works operations and is subject to VOSH</w:t>
      </w:r>
      <w:r w:rsidR="00412D7B" w:rsidRPr="00010C7D">
        <w:rPr>
          <w:sz w:val="24"/>
        </w:rPr>
        <w:t>A</w:t>
      </w:r>
      <w:r w:rsidRPr="00010C7D">
        <w:rPr>
          <w:sz w:val="24"/>
        </w:rPr>
        <w:t xml:space="preserve"> inspections. CM/GCs certify that they have a Hot Works program in place with proper oversight that includes recognition </w:t>
      </w:r>
      <w:r w:rsidRPr="00C777F3">
        <w:rPr>
          <w:sz w:val="24"/>
        </w:rPr>
        <w:t>of the risk of after-hours ignition from Hot Work and the requirement for a fire watch.</w:t>
      </w:r>
      <w:r w:rsidR="00C777F3" w:rsidRPr="00C777F3">
        <w:rPr>
          <w:sz w:val="24"/>
        </w:rPr>
        <w:t xml:space="preserve"> CM/GCs shall provide documentation of program upon request and notify the University at least one day prior to any planned Hot Work.</w:t>
      </w:r>
    </w:p>
    <w:p w14:paraId="1F0E4465" w14:textId="77777777" w:rsidR="00A56681" w:rsidRPr="00C777F3" w:rsidRDefault="00A56681" w:rsidP="00C507AB">
      <w:pPr>
        <w:rPr>
          <w:sz w:val="24"/>
        </w:rPr>
      </w:pPr>
    </w:p>
    <w:p w14:paraId="1F0E4466" w14:textId="77777777" w:rsidR="00A56681" w:rsidRPr="00010C7D" w:rsidRDefault="00A56681" w:rsidP="00A56681">
      <w:pPr>
        <w:pStyle w:val="Heading2"/>
      </w:pPr>
      <w:bookmarkStart w:id="77" w:name="_Toc391646680"/>
      <w:bookmarkStart w:id="78" w:name="_Toc116037409"/>
      <w:r w:rsidRPr="00010C7D">
        <w:t>1.6</w:t>
      </w:r>
      <w:r w:rsidRPr="00010C7D">
        <w:tab/>
        <w:t>SAFETY PROCEDURES</w:t>
      </w:r>
      <w:bookmarkEnd w:id="77"/>
      <w:bookmarkEnd w:id="78"/>
    </w:p>
    <w:p w14:paraId="27315B4E" w14:textId="5704E391" w:rsidR="00C777F3" w:rsidRPr="00C777F3" w:rsidRDefault="00C777F3" w:rsidP="00250BF3">
      <w:pPr>
        <w:pStyle w:val="ListParagraph"/>
        <w:numPr>
          <w:ilvl w:val="0"/>
          <w:numId w:val="30"/>
        </w:numPr>
        <w:ind w:left="360"/>
        <w:rPr>
          <w:sz w:val="24"/>
        </w:rPr>
      </w:pPr>
      <w:r w:rsidRPr="00C777F3">
        <w:rPr>
          <w:sz w:val="24"/>
        </w:rPr>
        <w:t xml:space="preserve">Project Safety Plan: The CM/GC shall develop and implement a written </w:t>
      </w:r>
      <w:r>
        <w:rPr>
          <w:sz w:val="24"/>
        </w:rPr>
        <w:t>P</w:t>
      </w:r>
      <w:r w:rsidRPr="00C777F3">
        <w:rPr>
          <w:sz w:val="24"/>
        </w:rPr>
        <w:t xml:space="preserve">roject specific </w:t>
      </w:r>
      <w:r>
        <w:rPr>
          <w:sz w:val="24"/>
        </w:rPr>
        <w:t>S</w:t>
      </w:r>
      <w:r w:rsidRPr="00C777F3">
        <w:rPr>
          <w:sz w:val="24"/>
        </w:rPr>
        <w:t xml:space="preserve">afety </w:t>
      </w:r>
      <w:r>
        <w:rPr>
          <w:sz w:val="24"/>
        </w:rPr>
        <w:t>P</w:t>
      </w:r>
      <w:r w:rsidRPr="00C777F3">
        <w:rPr>
          <w:sz w:val="24"/>
        </w:rPr>
        <w:t xml:space="preserve">lan. At a minimum, the </w:t>
      </w:r>
      <w:r>
        <w:rPr>
          <w:sz w:val="24"/>
        </w:rPr>
        <w:t>P</w:t>
      </w:r>
      <w:r w:rsidRPr="00C777F3">
        <w:rPr>
          <w:sz w:val="24"/>
        </w:rPr>
        <w:t xml:space="preserve">roject </w:t>
      </w:r>
      <w:r>
        <w:rPr>
          <w:sz w:val="24"/>
        </w:rPr>
        <w:t>S</w:t>
      </w:r>
      <w:r w:rsidRPr="00C777F3">
        <w:rPr>
          <w:sz w:val="24"/>
        </w:rPr>
        <w:t xml:space="preserve">afety </w:t>
      </w:r>
      <w:r>
        <w:rPr>
          <w:sz w:val="24"/>
        </w:rPr>
        <w:t>P</w:t>
      </w:r>
      <w:r w:rsidRPr="00C777F3">
        <w:rPr>
          <w:sz w:val="24"/>
        </w:rPr>
        <w:t>lan shall consist of the following components:</w:t>
      </w:r>
      <w:r w:rsidRPr="00C777F3">
        <w:rPr>
          <w:sz w:val="24"/>
        </w:rPr>
        <w:br/>
      </w:r>
    </w:p>
    <w:p w14:paraId="34E9C729" w14:textId="77777777" w:rsidR="00C777F3" w:rsidRDefault="00C777F3" w:rsidP="00250BF3">
      <w:pPr>
        <w:pStyle w:val="ListParagraph"/>
        <w:numPr>
          <w:ilvl w:val="0"/>
          <w:numId w:val="31"/>
        </w:numPr>
        <w:ind w:left="1080"/>
        <w:rPr>
          <w:sz w:val="24"/>
        </w:rPr>
      </w:pPr>
      <w:r>
        <w:rPr>
          <w:sz w:val="24"/>
        </w:rPr>
        <w:t>I</w:t>
      </w:r>
      <w:r w:rsidRPr="00C777F3">
        <w:rPr>
          <w:sz w:val="24"/>
        </w:rPr>
        <w:t>ndex of contents contained in CM/GC’s company safety program.</w:t>
      </w:r>
    </w:p>
    <w:p w14:paraId="2B889581" w14:textId="1C406E60" w:rsidR="00C777F3" w:rsidRPr="00C777F3" w:rsidRDefault="00C777F3" w:rsidP="00C777F3">
      <w:pPr>
        <w:pStyle w:val="ListParagraph"/>
        <w:ind w:left="1080"/>
        <w:rPr>
          <w:sz w:val="24"/>
        </w:rPr>
      </w:pPr>
    </w:p>
    <w:p w14:paraId="00D606EA" w14:textId="77777777" w:rsidR="00C777F3" w:rsidRDefault="00C777F3" w:rsidP="00250BF3">
      <w:pPr>
        <w:pStyle w:val="ListParagraph"/>
        <w:numPr>
          <w:ilvl w:val="0"/>
          <w:numId w:val="31"/>
        </w:numPr>
        <w:ind w:left="1080"/>
        <w:rPr>
          <w:sz w:val="24"/>
        </w:rPr>
      </w:pPr>
      <w:r w:rsidRPr="00C777F3">
        <w:rPr>
          <w:sz w:val="24"/>
        </w:rPr>
        <w:t xml:space="preserve">A </w:t>
      </w:r>
      <w:r>
        <w:rPr>
          <w:sz w:val="24"/>
        </w:rPr>
        <w:t>P</w:t>
      </w:r>
      <w:r w:rsidRPr="00C777F3">
        <w:rPr>
          <w:sz w:val="24"/>
        </w:rPr>
        <w:t>roject-specific Job Hazards Analysis and Jo</w:t>
      </w:r>
      <w:r>
        <w:rPr>
          <w:sz w:val="24"/>
        </w:rPr>
        <w:t>b</w:t>
      </w:r>
      <w:r w:rsidRPr="00C777F3">
        <w:rPr>
          <w:sz w:val="24"/>
        </w:rPr>
        <w:t xml:space="preserve"> Safety Analysis (JHA/JSA) </w:t>
      </w:r>
      <w:r>
        <w:rPr>
          <w:sz w:val="24"/>
        </w:rPr>
        <w:t>that</w:t>
      </w:r>
      <w:r w:rsidRPr="00C777F3">
        <w:rPr>
          <w:sz w:val="24"/>
        </w:rPr>
        <w:t xml:space="preserve"> identifies job steps, hazards, and actions to eliminate or minimize hazards, for the work required by the contract.</w:t>
      </w:r>
    </w:p>
    <w:p w14:paraId="77FC92B6" w14:textId="77777777" w:rsidR="00C777F3" w:rsidRPr="00C777F3" w:rsidRDefault="00C777F3" w:rsidP="00C777F3">
      <w:pPr>
        <w:pStyle w:val="ListParagraph"/>
        <w:rPr>
          <w:sz w:val="24"/>
        </w:rPr>
      </w:pPr>
    </w:p>
    <w:p w14:paraId="6B43C590" w14:textId="702B37B8" w:rsidR="00C777F3" w:rsidRPr="00C777F3" w:rsidRDefault="00C777F3" w:rsidP="00250BF3">
      <w:pPr>
        <w:pStyle w:val="ListParagraph"/>
        <w:numPr>
          <w:ilvl w:val="0"/>
          <w:numId w:val="31"/>
        </w:numPr>
        <w:ind w:left="1080"/>
        <w:rPr>
          <w:sz w:val="24"/>
        </w:rPr>
      </w:pPr>
      <w:r w:rsidRPr="00C777F3">
        <w:rPr>
          <w:sz w:val="24"/>
        </w:rPr>
        <w:t xml:space="preserve">Identification and contact information for the person(s) designated as Competent Person(s) at the </w:t>
      </w:r>
      <w:r w:rsidR="00C72F0F">
        <w:rPr>
          <w:sz w:val="24"/>
        </w:rPr>
        <w:t>P</w:t>
      </w:r>
      <w:r w:rsidRPr="00C777F3">
        <w:rPr>
          <w:sz w:val="24"/>
        </w:rPr>
        <w:t xml:space="preserve">roject site. Submit training certificates and similar documentation confirming that the person(s) received training adequate </w:t>
      </w:r>
      <w:r>
        <w:rPr>
          <w:sz w:val="24"/>
        </w:rPr>
        <w:t xml:space="preserve">for UVA </w:t>
      </w:r>
      <w:r w:rsidRPr="00C777F3">
        <w:rPr>
          <w:sz w:val="24"/>
        </w:rPr>
        <w:t>to deem</w:t>
      </w:r>
      <w:r>
        <w:rPr>
          <w:sz w:val="24"/>
        </w:rPr>
        <w:t xml:space="preserve"> them</w:t>
      </w:r>
      <w:r w:rsidRPr="00C777F3">
        <w:rPr>
          <w:sz w:val="24"/>
        </w:rPr>
        <w:t xml:space="preserve"> Competent. </w:t>
      </w:r>
      <w:r w:rsidRPr="00C777F3">
        <w:rPr>
          <w:sz w:val="24"/>
        </w:rPr>
        <w:br/>
      </w:r>
    </w:p>
    <w:p w14:paraId="4C012694" w14:textId="77777777" w:rsidR="00C777F3" w:rsidRDefault="00C777F3" w:rsidP="00250BF3">
      <w:pPr>
        <w:pStyle w:val="ListParagraph"/>
        <w:numPr>
          <w:ilvl w:val="0"/>
          <w:numId w:val="30"/>
        </w:numPr>
        <w:ind w:left="360"/>
        <w:rPr>
          <w:sz w:val="24"/>
        </w:rPr>
      </w:pPr>
      <w:r w:rsidRPr="00C777F3">
        <w:rPr>
          <w:sz w:val="24"/>
        </w:rPr>
        <w:t xml:space="preserve">The </w:t>
      </w:r>
      <w:r>
        <w:rPr>
          <w:sz w:val="24"/>
        </w:rPr>
        <w:t xml:space="preserve">CM/GC shall provide the </w:t>
      </w:r>
      <w:r w:rsidRPr="00C777F3">
        <w:rPr>
          <w:sz w:val="24"/>
        </w:rPr>
        <w:t>Project Safety Plan to the UVA PM and the Facilities Management Safety Director at least 10 days prior to the Preconstruction Meeting. Discussion of the plan will be an agenda item for the Preconstruction Meeting.</w:t>
      </w:r>
    </w:p>
    <w:p w14:paraId="21FF078C" w14:textId="343AA440" w:rsidR="00C777F3" w:rsidRPr="00C777F3" w:rsidRDefault="00C777F3" w:rsidP="00C777F3">
      <w:pPr>
        <w:pStyle w:val="ListParagraph"/>
        <w:ind w:left="360"/>
        <w:rPr>
          <w:sz w:val="24"/>
        </w:rPr>
      </w:pPr>
    </w:p>
    <w:p w14:paraId="5A56F172" w14:textId="7D08437E" w:rsidR="00C777F3" w:rsidRDefault="00C777F3" w:rsidP="00250BF3">
      <w:pPr>
        <w:pStyle w:val="ListParagraph"/>
        <w:numPr>
          <w:ilvl w:val="0"/>
          <w:numId w:val="30"/>
        </w:numPr>
        <w:ind w:left="360"/>
        <w:rPr>
          <w:sz w:val="24"/>
        </w:rPr>
      </w:pPr>
      <w:r w:rsidRPr="00C777F3">
        <w:rPr>
          <w:sz w:val="24"/>
        </w:rPr>
        <w:t xml:space="preserve">The Project Safety Plan </w:t>
      </w:r>
      <w:r w:rsidR="00132943" w:rsidRPr="00C777F3">
        <w:rPr>
          <w:sz w:val="24"/>
        </w:rPr>
        <w:t xml:space="preserve">shall always be available </w:t>
      </w:r>
      <w:r w:rsidRPr="00C777F3">
        <w:rPr>
          <w:sz w:val="24"/>
        </w:rPr>
        <w:t xml:space="preserve">at the </w:t>
      </w:r>
      <w:r w:rsidR="00C72F0F">
        <w:rPr>
          <w:sz w:val="24"/>
        </w:rPr>
        <w:t>P</w:t>
      </w:r>
      <w:r w:rsidRPr="00C777F3">
        <w:rPr>
          <w:sz w:val="24"/>
        </w:rPr>
        <w:t>roject site.</w:t>
      </w:r>
    </w:p>
    <w:p w14:paraId="67D78C61" w14:textId="77777777" w:rsidR="00C777F3" w:rsidRPr="00C777F3" w:rsidRDefault="00C777F3" w:rsidP="00C777F3">
      <w:pPr>
        <w:pStyle w:val="ListParagraph"/>
        <w:rPr>
          <w:sz w:val="24"/>
        </w:rPr>
      </w:pPr>
    </w:p>
    <w:p w14:paraId="7C993F8E" w14:textId="77777777" w:rsidR="00C777F3" w:rsidRDefault="00C777F3" w:rsidP="00250BF3">
      <w:pPr>
        <w:pStyle w:val="ListParagraph"/>
        <w:numPr>
          <w:ilvl w:val="0"/>
          <w:numId w:val="30"/>
        </w:numPr>
        <w:ind w:left="360"/>
        <w:rPr>
          <w:sz w:val="24"/>
        </w:rPr>
      </w:pPr>
      <w:r w:rsidRPr="00C777F3">
        <w:rPr>
          <w:sz w:val="24"/>
        </w:rPr>
        <w:t>Review and comments on the Project Safety Plan, including modifications discussed or requested, shall not relieve the CM/GC of its sole responsibility for health and safety programs for workers and others in connection with the work. Refer to the General Conditions, Section 18. (a) ¶2.</w:t>
      </w:r>
    </w:p>
    <w:p w14:paraId="697B1B59" w14:textId="77777777" w:rsidR="00C777F3" w:rsidRPr="00C777F3" w:rsidRDefault="00C777F3" w:rsidP="00C777F3">
      <w:pPr>
        <w:pStyle w:val="ListParagraph"/>
        <w:rPr>
          <w:sz w:val="24"/>
        </w:rPr>
      </w:pPr>
    </w:p>
    <w:p w14:paraId="384D2FF7" w14:textId="4E2547FD" w:rsidR="00C777F3" w:rsidRPr="00C777F3" w:rsidRDefault="00C777F3" w:rsidP="00250BF3">
      <w:pPr>
        <w:pStyle w:val="ListParagraph"/>
        <w:numPr>
          <w:ilvl w:val="0"/>
          <w:numId w:val="30"/>
        </w:numPr>
        <w:ind w:left="360"/>
        <w:rPr>
          <w:sz w:val="24"/>
        </w:rPr>
      </w:pPr>
      <w:r w:rsidRPr="00C777F3">
        <w:rPr>
          <w:sz w:val="24"/>
        </w:rPr>
        <w:t xml:space="preserve">For the University’s Contractor Safety Guidelines, please see the following link: </w:t>
      </w:r>
      <w:hyperlink r:id="rId19" w:history="1">
        <w:r w:rsidRPr="00C777F3">
          <w:rPr>
            <w:rStyle w:val="Hyperlink"/>
            <w:sz w:val="24"/>
          </w:rPr>
          <w:t>http://www.fm.virginia.edu/depts/ohs/constructionsafety.html</w:t>
        </w:r>
      </w:hyperlink>
    </w:p>
    <w:p w14:paraId="0435D812" w14:textId="77777777" w:rsidR="00C777F3" w:rsidRPr="00C777F3" w:rsidRDefault="00C777F3" w:rsidP="00C777F3">
      <w:pPr>
        <w:pStyle w:val="ListParagraph"/>
        <w:ind w:left="360"/>
        <w:rPr>
          <w:sz w:val="24"/>
        </w:rPr>
      </w:pPr>
      <w:r w:rsidRPr="00C777F3">
        <w:rPr>
          <w:sz w:val="24"/>
        </w:rPr>
        <w:t xml:space="preserve">  </w:t>
      </w:r>
    </w:p>
    <w:p w14:paraId="2C252E55" w14:textId="28A9F8D0" w:rsidR="000427F4" w:rsidRDefault="00C777F3" w:rsidP="00250BF3">
      <w:pPr>
        <w:pStyle w:val="ListParagraph"/>
        <w:numPr>
          <w:ilvl w:val="0"/>
          <w:numId w:val="30"/>
        </w:numPr>
        <w:ind w:left="360"/>
        <w:rPr>
          <w:sz w:val="24"/>
        </w:rPr>
      </w:pPr>
      <w:r w:rsidRPr="00C777F3">
        <w:rPr>
          <w:sz w:val="24"/>
        </w:rPr>
        <w:t xml:space="preserve">Area of </w:t>
      </w:r>
      <w:r w:rsidRPr="00C777F3">
        <w:rPr>
          <w:color w:val="000000"/>
          <w:sz w:val="24"/>
        </w:rPr>
        <w:t>W</w:t>
      </w:r>
      <w:r w:rsidRPr="00C777F3">
        <w:rPr>
          <w:sz w:val="24"/>
        </w:rPr>
        <w:t xml:space="preserve">ork is subject to </w:t>
      </w:r>
      <w:r w:rsidR="000427F4">
        <w:rPr>
          <w:sz w:val="24"/>
        </w:rPr>
        <w:t xml:space="preserve">ILSM </w:t>
      </w:r>
      <w:r w:rsidRPr="00C777F3">
        <w:rPr>
          <w:sz w:val="24"/>
        </w:rPr>
        <w:t xml:space="preserve">as per JCAHO requirements. </w:t>
      </w:r>
      <w:r w:rsidR="000427F4">
        <w:rPr>
          <w:sz w:val="24"/>
        </w:rPr>
        <w:t xml:space="preserve">The CM/GC </w:t>
      </w:r>
      <w:r w:rsidR="00132943">
        <w:rPr>
          <w:sz w:val="24"/>
        </w:rPr>
        <w:t xml:space="preserve">shall always complete an ILSM Matrix for each phase of the </w:t>
      </w:r>
      <w:r w:rsidR="003E2891">
        <w:rPr>
          <w:sz w:val="24"/>
        </w:rPr>
        <w:t>P</w:t>
      </w:r>
      <w:r w:rsidR="00132943">
        <w:rPr>
          <w:sz w:val="24"/>
        </w:rPr>
        <w:t>roject and keep a copy on-site</w:t>
      </w:r>
      <w:r w:rsidRPr="00C777F3">
        <w:rPr>
          <w:sz w:val="24"/>
        </w:rPr>
        <w:t>.</w:t>
      </w:r>
    </w:p>
    <w:p w14:paraId="72E3389F" w14:textId="77777777" w:rsidR="000427F4" w:rsidRPr="000427F4" w:rsidRDefault="000427F4" w:rsidP="000427F4">
      <w:pPr>
        <w:pStyle w:val="ListParagraph"/>
        <w:rPr>
          <w:sz w:val="24"/>
        </w:rPr>
      </w:pPr>
    </w:p>
    <w:p w14:paraId="57F55A4E" w14:textId="3DB21E8C" w:rsidR="00C777F3" w:rsidRPr="000427F4" w:rsidRDefault="00C777F3" w:rsidP="00250BF3">
      <w:pPr>
        <w:pStyle w:val="ListParagraph"/>
        <w:numPr>
          <w:ilvl w:val="0"/>
          <w:numId w:val="30"/>
        </w:numPr>
        <w:ind w:left="360"/>
        <w:rPr>
          <w:sz w:val="24"/>
        </w:rPr>
      </w:pPr>
      <w:r w:rsidRPr="00C777F3">
        <w:rPr>
          <w:sz w:val="24"/>
        </w:rPr>
        <w:t xml:space="preserve">Use of </w:t>
      </w:r>
      <w:r w:rsidRPr="00C777F3">
        <w:rPr>
          <w:b/>
          <w:sz w:val="24"/>
        </w:rPr>
        <w:t>UVA Department of Risk Management Incident Report Form</w:t>
      </w:r>
      <w:r w:rsidRPr="00C777F3">
        <w:rPr>
          <w:sz w:val="24"/>
        </w:rPr>
        <w:t xml:space="preserve"> is required on all projects. Please also confirm with the UVA PM/CAM that there are no other required forms/notifications. Please note </w:t>
      </w:r>
      <w:r w:rsidR="008D759D" w:rsidRPr="00C777F3">
        <w:rPr>
          <w:sz w:val="24"/>
        </w:rPr>
        <w:t>the</w:t>
      </w:r>
      <w:r w:rsidRPr="00C777F3">
        <w:rPr>
          <w:sz w:val="24"/>
        </w:rPr>
        <w:t xml:space="preserve"> notification requirements and time durations to the Risk Management notification. See link below:</w:t>
      </w:r>
      <w:r w:rsidR="000427F4">
        <w:rPr>
          <w:sz w:val="24"/>
        </w:rPr>
        <w:t xml:space="preserve"> </w:t>
      </w:r>
      <w:hyperlink r:id="rId20" w:tgtFrame="_blank" w:history="1">
        <w:r w:rsidRPr="000427F4">
          <w:rPr>
            <w:color w:val="3366CC"/>
            <w:sz w:val="24"/>
            <w:u w:val="single"/>
          </w:rPr>
          <w:t>UVA Risk Management Incident Report Form</w:t>
        </w:r>
      </w:hyperlink>
    </w:p>
    <w:p w14:paraId="2ACB3FB3" w14:textId="10AF57FF" w:rsidR="00CC7685" w:rsidRPr="00010C7D" w:rsidRDefault="00CC7685" w:rsidP="000427F4">
      <w:pPr>
        <w:pStyle w:val="ART"/>
        <w:numPr>
          <w:ilvl w:val="0"/>
          <w:numId w:val="0"/>
        </w:numPr>
        <w:tabs>
          <w:tab w:val="clear" w:pos="648"/>
          <w:tab w:val="left" w:pos="720"/>
        </w:tabs>
        <w:overflowPunct/>
        <w:autoSpaceDE/>
        <w:adjustRightInd/>
        <w:spacing w:before="0"/>
        <w:ind w:hanging="720"/>
        <w:rPr>
          <w:sz w:val="24"/>
        </w:rPr>
      </w:pPr>
      <w:r w:rsidRPr="00C777F3">
        <w:rPr>
          <w:rFonts w:ascii="Times New Roman" w:hAnsi="Times New Roman"/>
          <w:b w:val="0"/>
          <w:i/>
          <w:caps w:val="0"/>
          <w:color w:val="000000"/>
          <w:sz w:val="24"/>
          <w:szCs w:val="24"/>
        </w:rPr>
        <w:tab/>
      </w:r>
    </w:p>
    <w:p w14:paraId="1F0E4470" w14:textId="6E203C58" w:rsidR="00A56681" w:rsidRPr="00010C7D" w:rsidRDefault="00A56681" w:rsidP="00A56681">
      <w:pPr>
        <w:pStyle w:val="Heading2"/>
      </w:pPr>
      <w:bookmarkStart w:id="79" w:name="_Toc391646682"/>
      <w:bookmarkStart w:id="80" w:name="_Toc116037410"/>
      <w:r w:rsidRPr="00010C7D">
        <w:lastRenderedPageBreak/>
        <w:t>1.</w:t>
      </w:r>
      <w:r w:rsidR="000F46E8">
        <w:t>7</w:t>
      </w:r>
      <w:r w:rsidRPr="00010C7D">
        <w:tab/>
        <w:t>BLASTING</w:t>
      </w:r>
      <w:bookmarkEnd w:id="79"/>
      <w:bookmarkEnd w:id="80"/>
    </w:p>
    <w:p w14:paraId="1F0E4471" w14:textId="40214F17" w:rsidR="00A56681" w:rsidRPr="00010C7D" w:rsidRDefault="005365B7" w:rsidP="00A56681">
      <w:pPr>
        <w:rPr>
          <w:sz w:val="24"/>
        </w:rPr>
      </w:pPr>
      <w:r>
        <w:rPr>
          <w:sz w:val="24"/>
        </w:rPr>
        <w:t xml:space="preserve">The University </w:t>
      </w:r>
      <w:r w:rsidR="00A56681" w:rsidRPr="00010C7D">
        <w:rPr>
          <w:sz w:val="24"/>
        </w:rPr>
        <w:t>strictly prohibit</w:t>
      </w:r>
      <w:r>
        <w:rPr>
          <w:sz w:val="24"/>
        </w:rPr>
        <w:t>s blasting</w:t>
      </w:r>
      <w:r w:rsidR="00A56681" w:rsidRPr="00010C7D">
        <w:rPr>
          <w:sz w:val="24"/>
        </w:rPr>
        <w:t xml:space="preserve"> on University Grounds. Exceptions require the approval of the </w:t>
      </w:r>
      <w:r>
        <w:rPr>
          <w:szCs w:val="23"/>
        </w:rPr>
        <w:t>University Associate Vice President and Chief Facilities Officer</w:t>
      </w:r>
      <w:r w:rsidR="00A56681" w:rsidRPr="00010C7D">
        <w:rPr>
          <w:sz w:val="24"/>
        </w:rPr>
        <w:t>.</w:t>
      </w:r>
    </w:p>
    <w:p w14:paraId="531BC47E" w14:textId="57098660" w:rsidR="000F098B" w:rsidRPr="00010C7D" w:rsidRDefault="000F098B" w:rsidP="00E1039C">
      <w:pPr>
        <w:autoSpaceDE w:val="0"/>
        <w:autoSpaceDN w:val="0"/>
        <w:adjustRightInd w:val="0"/>
        <w:rPr>
          <w:sz w:val="24"/>
        </w:rPr>
      </w:pPr>
    </w:p>
    <w:p w14:paraId="1F0E4476" w14:textId="7B36D48E" w:rsidR="00A56681" w:rsidRPr="00010C7D" w:rsidRDefault="00A56681" w:rsidP="00A56681">
      <w:pPr>
        <w:pStyle w:val="Heading2"/>
      </w:pPr>
      <w:bookmarkStart w:id="81" w:name="_Toc391646683"/>
      <w:bookmarkStart w:id="82" w:name="_Toc391646684"/>
      <w:bookmarkStart w:id="83" w:name="_Toc116037411"/>
      <w:r w:rsidRPr="00010C7D">
        <w:t>1.</w:t>
      </w:r>
      <w:r w:rsidR="005C1BA6">
        <w:t>8</w:t>
      </w:r>
      <w:bookmarkEnd w:id="81"/>
      <w:r w:rsidRPr="00010C7D">
        <w:tab/>
        <w:t>RAILROAD RIGHT-OF-WAYS</w:t>
      </w:r>
      <w:bookmarkEnd w:id="82"/>
      <w:bookmarkEnd w:id="83"/>
    </w:p>
    <w:p w14:paraId="1F0E4477" w14:textId="055ADDA8" w:rsidR="00A56681" w:rsidRPr="00850547" w:rsidRDefault="00A56681" w:rsidP="00A56681">
      <w:pPr>
        <w:rPr>
          <w:sz w:val="24"/>
        </w:rPr>
      </w:pPr>
      <w:r w:rsidRPr="00010C7D">
        <w:rPr>
          <w:sz w:val="24"/>
        </w:rPr>
        <w:t>All C</w:t>
      </w:r>
      <w:r w:rsidR="00645683">
        <w:rPr>
          <w:sz w:val="24"/>
        </w:rPr>
        <w:t>M/GC</w:t>
      </w:r>
      <w:r w:rsidRPr="00010C7D">
        <w:rPr>
          <w:sz w:val="24"/>
        </w:rPr>
        <w:t xml:space="preserve">s working for the University performing Work adjacent to railroad tracks leased by the Buckingham Branch Railroad Company (BBRC) </w:t>
      </w:r>
      <w:r w:rsidRPr="00850547">
        <w:rPr>
          <w:sz w:val="24"/>
        </w:rPr>
        <w:t>shall enter into an Agreement with BBRC governing the C</w:t>
      </w:r>
      <w:r w:rsidR="00645683" w:rsidRPr="00850547">
        <w:rPr>
          <w:sz w:val="24"/>
        </w:rPr>
        <w:t>M/GC</w:t>
      </w:r>
      <w:r w:rsidRPr="00850547">
        <w:rPr>
          <w:sz w:val="24"/>
        </w:rPr>
        <w:t xml:space="preserve">’s duties and liabilities as to such Work. </w:t>
      </w:r>
      <w:r w:rsidR="00850547" w:rsidRPr="00850547">
        <w:rPr>
          <w:sz w:val="24"/>
        </w:rPr>
        <w:t>Contact the University PM/CAM for more information and a copy of a draft agreement.</w:t>
      </w:r>
    </w:p>
    <w:p w14:paraId="1F0E4478" w14:textId="77777777" w:rsidR="00A56681" w:rsidRPr="00850547" w:rsidRDefault="00A56681" w:rsidP="00A56681">
      <w:pPr>
        <w:rPr>
          <w:sz w:val="24"/>
        </w:rPr>
      </w:pPr>
    </w:p>
    <w:p w14:paraId="1F0E4479" w14:textId="77777777" w:rsidR="00E764E0" w:rsidRDefault="00E764E0" w:rsidP="00C507AB"/>
    <w:p w14:paraId="1F0E447A" w14:textId="28A0F4F4" w:rsidR="00A56681" w:rsidRPr="008A2BBF" w:rsidRDefault="00A56681" w:rsidP="00A56681">
      <w:pPr>
        <w:pStyle w:val="Heading1"/>
      </w:pPr>
      <w:bookmarkStart w:id="84" w:name="_Toc391646685"/>
      <w:bookmarkStart w:id="85" w:name="_Toc116037412"/>
      <w:r w:rsidRPr="008A2BBF">
        <w:t>SECTION 01</w:t>
      </w:r>
      <w:r w:rsidR="003832EF" w:rsidRPr="008A2BBF">
        <w:t xml:space="preserve"> </w:t>
      </w:r>
      <w:r w:rsidRPr="008A2BBF">
        <w:t>18</w:t>
      </w:r>
      <w:r w:rsidR="003832EF" w:rsidRPr="008A2BBF">
        <w:t xml:space="preserve"> 0</w:t>
      </w:r>
      <w:r w:rsidRPr="008A2BBF">
        <w:t>0 – PROJECT UTILITY SOURCES</w:t>
      </w:r>
      <w:bookmarkEnd w:id="84"/>
      <w:bookmarkEnd w:id="85"/>
    </w:p>
    <w:p w14:paraId="1F0E447B" w14:textId="77777777" w:rsidR="00A56681" w:rsidRPr="008A2BBF" w:rsidRDefault="00A56681" w:rsidP="00C507AB"/>
    <w:p w14:paraId="1F0E447C" w14:textId="77777777" w:rsidR="0028626C" w:rsidRPr="008A2BBF" w:rsidRDefault="00E764E0" w:rsidP="0028626C">
      <w:pPr>
        <w:pStyle w:val="Heading2"/>
      </w:pPr>
      <w:bookmarkStart w:id="86" w:name="_Toc391646686"/>
      <w:bookmarkStart w:id="87" w:name="_Toc116037413"/>
      <w:bookmarkStart w:id="88" w:name="_Toc221597645"/>
      <w:bookmarkStart w:id="89" w:name="_Toc258252483"/>
      <w:r w:rsidRPr="008A2BBF">
        <w:t>1.</w:t>
      </w:r>
      <w:r w:rsidR="00A56681" w:rsidRPr="008A2BBF">
        <w:t>1</w:t>
      </w:r>
      <w:r w:rsidRPr="008A2BBF">
        <w:tab/>
      </w:r>
      <w:r w:rsidR="0028626C" w:rsidRPr="008A2BBF">
        <w:t>IDENTITY OF UTILITY COMPANIES</w:t>
      </w:r>
      <w:bookmarkEnd w:id="86"/>
      <w:bookmarkEnd w:id="87"/>
    </w:p>
    <w:p w14:paraId="1F0E447E" w14:textId="7E824112" w:rsidR="0027668E" w:rsidRPr="008A2BBF" w:rsidRDefault="006E6FDB" w:rsidP="00B129DA">
      <w:pPr>
        <w:jc w:val="left"/>
        <w:rPr>
          <w:sz w:val="24"/>
        </w:rPr>
      </w:pPr>
      <w:r w:rsidRPr="008A2BBF">
        <w:rPr>
          <w:sz w:val="24"/>
        </w:rPr>
        <w:t xml:space="preserve">Identity of utility companies providing permanent services to the </w:t>
      </w:r>
      <w:r w:rsidR="00D46B74" w:rsidRPr="008A2BBF">
        <w:rPr>
          <w:sz w:val="24"/>
        </w:rPr>
        <w:t>P</w:t>
      </w:r>
      <w:r w:rsidRPr="008A2BBF">
        <w:rPr>
          <w:sz w:val="24"/>
        </w:rPr>
        <w:t>roject.</w:t>
      </w:r>
      <w:bookmarkStart w:id="90" w:name="Section01015"/>
      <w:bookmarkStart w:id="91" w:name="RequestforExcavationPermit"/>
      <w:bookmarkEnd w:id="88"/>
      <w:bookmarkEnd w:id="89"/>
      <w:bookmarkEnd w:id="90"/>
      <w:bookmarkEnd w:id="91"/>
    </w:p>
    <w:p w14:paraId="3DCCBCE3" w14:textId="2AFEB0EC" w:rsidR="00BD07D5" w:rsidRDefault="00BD07D5" w:rsidP="00B129DA">
      <w:pPr>
        <w:jc w:val="left"/>
        <w:rPr>
          <w:sz w:val="24"/>
        </w:rPr>
      </w:pPr>
    </w:p>
    <w:p w14:paraId="20B0778F" w14:textId="020B568C" w:rsidR="00BD07D5" w:rsidRDefault="008A2BBF" w:rsidP="0017497E">
      <w:pPr>
        <w:jc w:val="left"/>
        <w:rPr>
          <w:b/>
          <w:i/>
        </w:rPr>
      </w:pPr>
      <w:r w:rsidRPr="008A2BBF">
        <w:rPr>
          <w:b/>
          <w:i/>
          <w:sz w:val="24"/>
        </w:rPr>
        <w:t>Univ</w:t>
      </w:r>
      <w:r>
        <w:rPr>
          <w:b/>
          <w:i/>
          <w:sz w:val="24"/>
        </w:rPr>
        <w:t>ersity</w:t>
      </w:r>
      <w:r w:rsidRPr="008A2BBF">
        <w:rPr>
          <w:b/>
          <w:i/>
          <w:sz w:val="24"/>
        </w:rPr>
        <w:t>?</w:t>
      </w:r>
      <w:r w:rsidR="00F640C3">
        <w:rPr>
          <w:b/>
          <w:i/>
          <w:sz w:val="24"/>
        </w:rPr>
        <w:t xml:space="preserve"> </w:t>
      </w:r>
      <w:r w:rsidR="00BD07D5" w:rsidRPr="008A2BBF">
        <w:rPr>
          <w:b/>
          <w:i/>
        </w:rPr>
        <w:t>Dominion Energy?</w:t>
      </w:r>
    </w:p>
    <w:p w14:paraId="1E35C4C5" w14:textId="3F5BF827" w:rsidR="008A2BBF" w:rsidRPr="00FD272F" w:rsidRDefault="008A2BBF" w:rsidP="00BD07D5">
      <w:pPr>
        <w:rPr>
          <w:b/>
          <w:i/>
        </w:rPr>
      </w:pPr>
      <w:r>
        <w:rPr>
          <w:b/>
          <w:i/>
        </w:rPr>
        <w:t>Charlottesville Water?</w:t>
      </w:r>
    </w:p>
    <w:p w14:paraId="093DC02A" w14:textId="1AD58C86" w:rsidR="00A87B92" w:rsidRDefault="00A87B92" w:rsidP="00A87B92">
      <w:pPr>
        <w:jc w:val="left"/>
        <w:rPr>
          <w:b/>
          <w:bCs/>
          <w:caps/>
          <w:sz w:val="24"/>
        </w:rPr>
      </w:pPr>
    </w:p>
    <w:p w14:paraId="0D7C9FAA" w14:textId="77777777" w:rsidR="00036B9A" w:rsidRDefault="00036B9A" w:rsidP="00A87B92">
      <w:pPr>
        <w:jc w:val="left"/>
        <w:rPr>
          <w:b/>
          <w:bCs/>
          <w:caps/>
          <w:sz w:val="24"/>
        </w:rPr>
      </w:pPr>
    </w:p>
    <w:p w14:paraId="3F1187C1" w14:textId="77777777" w:rsidR="00036B9A" w:rsidRDefault="00036B9A" w:rsidP="00036B9A">
      <w:pPr>
        <w:pStyle w:val="Heading1"/>
      </w:pPr>
      <w:bookmarkStart w:id="92" w:name="_Toc462408837"/>
      <w:bookmarkStart w:id="93" w:name="_Toc478023002"/>
      <w:bookmarkStart w:id="94" w:name="_Toc5373647"/>
      <w:bookmarkStart w:id="95" w:name="_Toc116037414"/>
      <w:r w:rsidRPr="00650DD1">
        <w:t>SECTION 01</w:t>
      </w:r>
      <w:r>
        <w:t xml:space="preserve"> </w:t>
      </w:r>
      <w:r w:rsidRPr="00650DD1">
        <w:t>2</w:t>
      </w:r>
      <w:r>
        <w:t>6 00</w:t>
      </w:r>
      <w:r w:rsidRPr="00650DD1">
        <w:t xml:space="preserve"> </w:t>
      </w:r>
      <w:r>
        <w:t>– CONTRACT MODIFICATION PROCEDURES</w:t>
      </w:r>
      <w:bookmarkEnd w:id="92"/>
      <w:bookmarkEnd w:id="93"/>
      <w:bookmarkEnd w:id="94"/>
      <w:bookmarkEnd w:id="95"/>
    </w:p>
    <w:p w14:paraId="1E91D0BB" w14:textId="77777777" w:rsidR="00036B9A" w:rsidRPr="00120C9B" w:rsidRDefault="00036B9A" w:rsidP="00036B9A">
      <w:pPr>
        <w:rPr>
          <w:sz w:val="24"/>
        </w:rPr>
      </w:pPr>
    </w:p>
    <w:p w14:paraId="2F4DD00F" w14:textId="01210F05" w:rsidR="00120C9B" w:rsidRPr="001823BC" w:rsidRDefault="00D1781B" w:rsidP="00250BF3">
      <w:pPr>
        <w:pStyle w:val="Heading2"/>
        <w:numPr>
          <w:ilvl w:val="1"/>
          <w:numId w:val="23"/>
        </w:numPr>
      </w:pPr>
      <w:bookmarkStart w:id="96" w:name="_Toc462408838"/>
      <w:bookmarkStart w:id="97" w:name="_Toc518631631"/>
      <w:bookmarkStart w:id="98" w:name="_Toc116037415"/>
      <w:r>
        <w:t>REQUESTS FOR I</w:t>
      </w:r>
      <w:r w:rsidR="00120C9B" w:rsidRPr="001823BC">
        <w:t>NFORMATION</w:t>
      </w:r>
      <w:bookmarkEnd w:id="96"/>
      <w:bookmarkEnd w:id="97"/>
      <w:bookmarkEnd w:id="98"/>
    </w:p>
    <w:p w14:paraId="573396EE" w14:textId="4D9A001D" w:rsidR="00120C9B" w:rsidRPr="00B934ED" w:rsidRDefault="00120C9B" w:rsidP="00120C9B">
      <w:pPr>
        <w:rPr>
          <w:sz w:val="24"/>
          <w:highlight w:val="yellow"/>
        </w:rPr>
      </w:pPr>
      <w:r w:rsidRPr="001823BC">
        <w:rPr>
          <w:sz w:val="24"/>
        </w:rPr>
        <w:t>A. CM/GC shall use the RFI process provided in the University’s electronic project</w:t>
      </w:r>
      <w:r w:rsidR="008F1C41">
        <w:rPr>
          <w:sz w:val="24"/>
        </w:rPr>
        <w:t xml:space="preserve"> </w:t>
      </w:r>
      <w:r w:rsidRPr="001823BC">
        <w:rPr>
          <w:sz w:val="24"/>
        </w:rPr>
        <w:t>management</w:t>
      </w:r>
      <w:r w:rsidR="008F1C41">
        <w:rPr>
          <w:sz w:val="24"/>
        </w:rPr>
        <w:t xml:space="preserve"> </w:t>
      </w:r>
      <w:r w:rsidRPr="001823BC">
        <w:rPr>
          <w:sz w:val="24"/>
        </w:rPr>
        <w:t>software</w:t>
      </w:r>
      <w:r w:rsidR="001823BC">
        <w:rPr>
          <w:sz w:val="24"/>
        </w:rPr>
        <w:t>,</w:t>
      </w:r>
      <w:r w:rsidRPr="001823BC">
        <w:rPr>
          <w:sz w:val="24"/>
        </w:rPr>
        <w:t xml:space="preserve"> e-Builder, or an alternate form acceptable to the University.</w:t>
      </w:r>
      <w:r w:rsidRPr="00B934ED">
        <w:rPr>
          <w:sz w:val="24"/>
          <w:highlight w:val="yellow"/>
        </w:rPr>
        <w:t xml:space="preserve"> </w:t>
      </w:r>
    </w:p>
    <w:p w14:paraId="71320D3D" w14:textId="77777777" w:rsidR="00120C9B" w:rsidRPr="001823BC" w:rsidRDefault="00120C9B" w:rsidP="00120C9B">
      <w:pPr>
        <w:rPr>
          <w:sz w:val="24"/>
        </w:rPr>
      </w:pPr>
    </w:p>
    <w:p w14:paraId="2832C2C4" w14:textId="77777777" w:rsidR="00120C9B" w:rsidRPr="001823BC" w:rsidRDefault="00120C9B" w:rsidP="00120C9B">
      <w:pPr>
        <w:rPr>
          <w:sz w:val="24"/>
        </w:rPr>
      </w:pPr>
      <w:r w:rsidRPr="001823BC">
        <w:rPr>
          <w:sz w:val="24"/>
        </w:rPr>
        <w:t xml:space="preserve">B. CM/GC shall carefully study and compare Contract Documents before proceeding with fabrication and installation of Work and shall promptly advise the A/E of any error, inconsistency, omission, or apparent discrepancy discovered. </w:t>
      </w:r>
    </w:p>
    <w:p w14:paraId="3E66985E" w14:textId="77777777" w:rsidR="00120C9B" w:rsidRPr="001823BC" w:rsidRDefault="00120C9B" w:rsidP="00120C9B">
      <w:pPr>
        <w:rPr>
          <w:sz w:val="24"/>
        </w:rPr>
      </w:pPr>
    </w:p>
    <w:p w14:paraId="00F02CB6" w14:textId="4503CB41" w:rsidR="00120C9B" w:rsidRPr="001823BC" w:rsidRDefault="00120C9B" w:rsidP="00120C9B">
      <w:pPr>
        <w:rPr>
          <w:sz w:val="24"/>
        </w:rPr>
      </w:pPr>
      <w:r w:rsidRPr="001823BC">
        <w:rPr>
          <w:sz w:val="24"/>
        </w:rPr>
        <w:t>C.  CM/GC shall allot time in construction scheduling for liaison with A/E for handling queries and clarifications</w:t>
      </w:r>
      <w:r w:rsidR="00E5657C" w:rsidRPr="001823BC">
        <w:rPr>
          <w:sz w:val="24"/>
        </w:rPr>
        <w:t xml:space="preserve">. </w:t>
      </w:r>
    </w:p>
    <w:p w14:paraId="18EFFE70" w14:textId="77777777" w:rsidR="00120C9B" w:rsidRPr="001823BC" w:rsidRDefault="00120C9B" w:rsidP="00120C9B">
      <w:pPr>
        <w:rPr>
          <w:sz w:val="24"/>
        </w:rPr>
      </w:pPr>
    </w:p>
    <w:p w14:paraId="4A00CAA2" w14:textId="5AF9B35D" w:rsidR="00120C9B" w:rsidRPr="001823BC" w:rsidRDefault="00120C9B" w:rsidP="00120C9B">
      <w:pPr>
        <w:rPr>
          <w:sz w:val="24"/>
        </w:rPr>
      </w:pPr>
      <w:r w:rsidRPr="001823BC">
        <w:rPr>
          <w:sz w:val="24"/>
        </w:rPr>
        <w:t xml:space="preserve">D. University reserves the right to require the CM/GC to reimburse the University for </w:t>
      </w:r>
      <w:r w:rsidR="001823BC" w:rsidRPr="001823BC">
        <w:rPr>
          <w:sz w:val="24"/>
        </w:rPr>
        <w:t>A</w:t>
      </w:r>
      <w:r w:rsidRPr="001823BC">
        <w:rPr>
          <w:sz w:val="24"/>
        </w:rPr>
        <w:t xml:space="preserve">dditional </w:t>
      </w:r>
      <w:r w:rsidR="001823BC" w:rsidRPr="001823BC">
        <w:rPr>
          <w:sz w:val="24"/>
        </w:rPr>
        <w:t>F</w:t>
      </w:r>
      <w:r w:rsidRPr="001823BC">
        <w:rPr>
          <w:sz w:val="24"/>
        </w:rPr>
        <w:t xml:space="preserve">ees from the A/E and A/E’s Consultants for performing review services for the CM/GC if A/E </w:t>
      </w:r>
      <w:r w:rsidR="00831BD5" w:rsidRPr="001823BC">
        <w:rPr>
          <w:sz w:val="24"/>
        </w:rPr>
        <w:t>can</w:t>
      </w:r>
      <w:r w:rsidRPr="001823BC">
        <w:rPr>
          <w:sz w:val="24"/>
        </w:rPr>
        <w:t xml:space="preserve"> respond to a RFI by making specific reference to a Drawing Sheet or Specification Section. </w:t>
      </w:r>
    </w:p>
    <w:p w14:paraId="1B6A73D2" w14:textId="77777777" w:rsidR="00120C9B" w:rsidRPr="001823BC" w:rsidRDefault="00120C9B" w:rsidP="00120C9B">
      <w:pPr>
        <w:ind w:left="90" w:hanging="90"/>
        <w:rPr>
          <w:sz w:val="24"/>
        </w:rPr>
      </w:pPr>
    </w:p>
    <w:p w14:paraId="5DE9FBAE" w14:textId="1864411F" w:rsidR="00120C9B" w:rsidRPr="00120C9B" w:rsidRDefault="00120C9B" w:rsidP="00120C9B">
      <w:pPr>
        <w:ind w:left="90" w:hanging="90"/>
        <w:rPr>
          <w:sz w:val="24"/>
        </w:rPr>
      </w:pPr>
      <w:r w:rsidRPr="001823BC">
        <w:rPr>
          <w:sz w:val="24"/>
        </w:rPr>
        <w:t>E.   CM/GC shall maintain in the field office a copy of an RFI Log indicating status of each item.</w:t>
      </w:r>
    </w:p>
    <w:p w14:paraId="74692B7B" w14:textId="77777777" w:rsidR="00120C9B" w:rsidRPr="00120C9B" w:rsidRDefault="00120C9B" w:rsidP="00120C9B">
      <w:pPr>
        <w:ind w:left="720" w:hanging="360"/>
        <w:jc w:val="left"/>
        <w:rPr>
          <w:sz w:val="24"/>
        </w:rPr>
      </w:pPr>
    </w:p>
    <w:p w14:paraId="01B615C2" w14:textId="77777777" w:rsidR="00120C9B" w:rsidRPr="00120C9B" w:rsidRDefault="00120C9B" w:rsidP="00250BF3">
      <w:pPr>
        <w:pStyle w:val="Heading2"/>
        <w:numPr>
          <w:ilvl w:val="1"/>
          <w:numId w:val="23"/>
        </w:numPr>
      </w:pPr>
      <w:bookmarkStart w:id="99" w:name="_Toc518631632"/>
      <w:bookmarkStart w:id="100" w:name="_Toc116037416"/>
      <w:r w:rsidRPr="00120C9B">
        <w:t>CONSTRUCTION CHANGE ORDER PROPOSAL</w:t>
      </w:r>
      <w:bookmarkEnd w:id="99"/>
      <w:bookmarkEnd w:id="100"/>
    </w:p>
    <w:p w14:paraId="416D618F" w14:textId="233B2D43" w:rsidR="00120C9B" w:rsidRDefault="00120C9B" w:rsidP="00250BF3">
      <w:pPr>
        <w:pStyle w:val="ListParagraph"/>
        <w:numPr>
          <w:ilvl w:val="0"/>
          <w:numId w:val="32"/>
        </w:numPr>
        <w:ind w:left="0" w:firstLine="0"/>
        <w:rPr>
          <w:sz w:val="24"/>
        </w:rPr>
      </w:pPr>
      <w:r w:rsidRPr="00120C9B">
        <w:rPr>
          <w:sz w:val="24"/>
        </w:rPr>
        <w:t>CM/GC shall provide back-up documentation supporting a proposed change as an attachment to the e</w:t>
      </w:r>
      <w:r>
        <w:rPr>
          <w:sz w:val="24"/>
        </w:rPr>
        <w:t>-</w:t>
      </w:r>
      <w:r w:rsidRPr="00120C9B">
        <w:rPr>
          <w:sz w:val="24"/>
        </w:rPr>
        <w:t xml:space="preserve">Builder Construction Change Order Proposal (CCOP) process. This backup shall include the itemized breakdown of quantities and prices used in computing a proposed change </w:t>
      </w:r>
      <w:r w:rsidRPr="00120C9B">
        <w:rPr>
          <w:sz w:val="24"/>
        </w:rPr>
        <w:lastRenderedPageBreak/>
        <w:t>in contract price (</w:t>
      </w:r>
      <w:r w:rsidR="009B2640">
        <w:rPr>
          <w:sz w:val="24"/>
        </w:rPr>
        <w:t xml:space="preserve">e-Builder </w:t>
      </w:r>
      <w:r w:rsidRPr="00120C9B">
        <w:rPr>
          <w:sz w:val="24"/>
        </w:rPr>
        <w:t>H</w:t>
      </w:r>
      <w:r>
        <w:rPr>
          <w:sz w:val="24"/>
        </w:rPr>
        <w:t>1</w:t>
      </w:r>
      <w:r w:rsidRPr="00120C9B">
        <w:rPr>
          <w:sz w:val="24"/>
        </w:rPr>
        <w:t>1</w:t>
      </w:r>
      <w:r w:rsidR="009B2640">
        <w:rPr>
          <w:sz w:val="24"/>
        </w:rPr>
        <w:t xml:space="preserve"> process</w:t>
      </w:r>
      <w:r w:rsidRPr="00120C9B">
        <w:rPr>
          <w:sz w:val="24"/>
        </w:rPr>
        <w:t xml:space="preserve">) </w:t>
      </w:r>
      <w:r w:rsidR="009B2640">
        <w:rPr>
          <w:sz w:val="24"/>
        </w:rPr>
        <w:t xml:space="preserve">and the CM/GC </w:t>
      </w:r>
      <w:r w:rsidRPr="00120C9B">
        <w:rPr>
          <w:sz w:val="24"/>
        </w:rPr>
        <w:t xml:space="preserve">shall provide </w:t>
      </w:r>
      <w:r w:rsidR="009B2640">
        <w:rPr>
          <w:sz w:val="24"/>
        </w:rPr>
        <w:t xml:space="preserve">it </w:t>
      </w:r>
      <w:r w:rsidRPr="00120C9B">
        <w:rPr>
          <w:sz w:val="24"/>
        </w:rPr>
        <w:t>on forms HECO-GC-1, HECO</w:t>
      </w:r>
      <w:r w:rsidRPr="001823BC">
        <w:rPr>
          <w:sz w:val="24"/>
        </w:rPr>
        <w:t>-SC-1, and HECO-SS-1.</w:t>
      </w:r>
    </w:p>
    <w:p w14:paraId="30442341" w14:textId="39B199E3" w:rsidR="006D539B" w:rsidRDefault="006D539B" w:rsidP="006D539B">
      <w:pPr>
        <w:rPr>
          <w:sz w:val="24"/>
        </w:rPr>
      </w:pPr>
    </w:p>
    <w:p w14:paraId="1C4479A1" w14:textId="58A7F1C0" w:rsidR="00120C9B" w:rsidRPr="001823BC" w:rsidRDefault="009B2640" w:rsidP="00250BF3">
      <w:pPr>
        <w:pStyle w:val="ListParagraph"/>
        <w:numPr>
          <w:ilvl w:val="0"/>
          <w:numId w:val="32"/>
        </w:numPr>
        <w:ind w:left="0" w:firstLine="0"/>
        <w:rPr>
          <w:sz w:val="24"/>
        </w:rPr>
      </w:pPr>
      <w:r w:rsidRPr="001823BC">
        <w:rPr>
          <w:sz w:val="24"/>
        </w:rPr>
        <w:t>CM/GC is to track all potential changes to the Contract on an issues log and should include cost information in a timely manner. The Project Team will review this log at Project meetings or as requested by the University.</w:t>
      </w:r>
    </w:p>
    <w:p w14:paraId="09FAD555" w14:textId="77777777" w:rsidR="00120C9B" w:rsidRPr="001823BC" w:rsidRDefault="00120C9B" w:rsidP="00120C9B">
      <w:pPr>
        <w:pStyle w:val="ListParagraph"/>
        <w:rPr>
          <w:sz w:val="24"/>
        </w:rPr>
      </w:pPr>
    </w:p>
    <w:p w14:paraId="76D6C80F" w14:textId="77777777" w:rsidR="00120C9B" w:rsidRPr="00120C9B" w:rsidRDefault="00120C9B" w:rsidP="00250BF3">
      <w:pPr>
        <w:pStyle w:val="Heading2"/>
        <w:numPr>
          <w:ilvl w:val="1"/>
          <w:numId w:val="23"/>
        </w:numPr>
      </w:pPr>
      <w:bookmarkStart w:id="101" w:name="_Toc518631633"/>
      <w:bookmarkStart w:id="102" w:name="_Toc116037417"/>
      <w:r w:rsidRPr="00120C9B">
        <w:t>CHANGE ORDERS</w:t>
      </w:r>
      <w:bookmarkEnd w:id="101"/>
      <w:bookmarkEnd w:id="102"/>
    </w:p>
    <w:p w14:paraId="5B0152B3" w14:textId="3FA2F78D" w:rsidR="00036B9A" w:rsidRPr="009B2640" w:rsidRDefault="00120C9B" w:rsidP="009B2640">
      <w:pPr>
        <w:pStyle w:val="ListParagraph"/>
        <w:ind w:left="0"/>
        <w:rPr>
          <w:sz w:val="24"/>
        </w:rPr>
      </w:pPr>
      <w:r w:rsidRPr="00120C9B">
        <w:rPr>
          <w:sz w:val="24"/>
        </w:rPr>
        <w:t xml:space="preserve">After the University agrees to CCOPs via the process in e-Builder, e-Builder will bundle them into a formal Change Order for University processing and adjustment of the </w:t>
      </w:r>
      <w:r w:rsidR="009B2640">
        <w:rPr>
          <w:sz w:val="24"/>
        </w:rPr>
        <w:t>C</w:t>
      </w:r>
      <w:r w:rsidRPr="00120C9B">
        <w:rPr>
          <w:sz w:val="24"/>
        </w:rPr>
        <w:t>ontract as applicable</w:t>
      </w:r>
      <w:r w:rsidR="00ED2589">
        <w:rPr>
          <w:sz w:val="24"/>
        </w:rPr>
        <w:t>.</w:t>
      </w:r>
    </w:p>
    <w:p w14:paraId="5CCE82C7" w14:textId="77777777" w:rsidR="00036B9A" w:rsidRPr="00AB756D" w:rsidRDefault="00036B9A" w:rsidP="00036B9A">
      <w:pPr>
        <w:pStyle w:val="ListParagraph"/>
        <w:rPr>
          <w:b/>
        </w:rPr>
      </w:pPr>
    </w:p>
    <w:p w14:paraId="389681A1" w14:textId="77777777" w:rsidR="00B129DA" w:rsidRDefault="00B129DA" w:rsidP="00A87B92">
      <w:pPr>
        <w:jc w:val="left"/>
        <w:rPr>
          <w:b/>
          <w:bCs/>
          <w:caps/>
          <w:sz w:val="24"/>
        </w:rPr>
      </w:pPr>
    </w:p>
    <w:p w14:paraId="1F0E447F" w14:textId="79F93489" w:rsidR="00E04882" w:rsidRDefault="00480E55">
      <w:pPr>
        <w:pStyle w:val="Heading1"/>
      </w:pPr>
      <w:bookmarkStart w:id="103" w:name="Section01027"/>
      <w:bookmarkStart w:id="104" w:name="_Toc258252497"/>
      <w:bookmarkStart w:id="105" w:name="_Toc391646687"/>
      <w:bookmarkStart w:id="106" w:name="_Toc116037418"/>
      <w:bookmarkEnd w:id="103"/>
      <w:r w:rsidRPr="00650DD1">
        <w:t>SECTION 01</w:t>
      </w:r>
      <w:r w:rsidR="00F75510">
        <w:t xml:space="preserve"> </w:t>
      </w:r>
      <w:r w:rsidR="00D2619F" w:rsidRPr="00650DD1">
        <w:t>2</w:t>
      </w:r>
      <w:r w:rsidR="00C2065F">
        <w:t>9</w:t>
      </w:r>
      <w:r w:rsidR="00F75510">
        <w:t xml:space="preserve"> 0</w:t>
      </w:r>
      <w:r w:rsidR="00C2065F">
        <w:t>0</w:t>
      </w:r>
      <w:r w:rsidR="00704939" w:rsidRPr="00650DD1">
        <w:t xml:space="preserve"> </w:t>
      </w:r>
      <w:r w:rsidR="0080031B">
        <w:t>–</w:t>
      </w:r>
      <w:r w:rsidR="00704939">
        <w:t xml:space="preserve"> </w:t>
      </w:r>
      <w:bookmarkEnd w:id="104"/>
      <w:r w:rsidR="00C2065F">
        <w:t>PAYMENT PROCEDURES</w:t>
      </w:r>
      <w:bookmarkEnd w:id="105"/>
      <w:bookmarkEnd w:id="106"/>
    </w:p>
    <w:p w14:paraId="1F0E4480" w14:textId="77777777" w:rsidR="00CC3724" w:rsidRDefault="00CC3724" w:rsidP="00B85E49"/>
    <w:p w14:paraId="1F0E4481" w14:textId="77777777" w:rsidR="00867BCC" w:rsidRPr="00010C7D" w:rsidRDefault="00867BCC" w:rsidP="00D2619F">
      <w:pPr>
        <w:pStyle w:val="Heading2"/>
      </w:pPr>
      <w:bookmarkStart w:id="107" w:name="_Toc258252498"/>
      <w:bookmarkStart w:id="108" w:name="_Toc391646688"/>
      <w:bookmarkStart w:id="109" w:name="_Toc116037419"/>
      <w:r w:rsidRPr="00010C7D">
        <w:t>1.1</w:t>
      </w:r>
      <w:r w:rsidRPr="00010C7D">
        <w:tab/>
        <w:t>INVOICING</w:t>
      </w:r>
      <w:bookmarkEnd w:id="107"/>
      <w:bookmarkEnd w:id="108"/>
      <w:bookmarkEnd w:id="109"/>
    </w:p>
    <w:p w14:paraId="165F6E55" w14:textId="77777777" w:rsidR="00E342CC" w:rsidRDefault="008D3981" w:rsidP="008D3981">
      <w:pPr>
        <w:rPr>
          <w:sz w:val="24"/>
        </w:rPr>
      </w:pPr>
      <w:r w:rsidRPr="00256E2A">
        <w:rPr>
          <w:sz w:val="24"/>
        </w:rPr>
        <w:t>Unless otherwise directed by the University representative:</w:t>
      </w:r>
    </w:p>
    <w:p w14:paraId="06273A88" w14:textId="08CF5E40" w:rsidR="008D3981" w:rsidRPr="00256E2A" w:rsidRDefault="008D3981" w:rsidP="008D3981">
      <w:pPr>
        <w:rPr>
          <w:sz w:val="24"/>
        </w:rPr>
      </w:pPr>
      <w:r w:rsidRPr="00256E2A">
        <w:rPr>
          <w:sz w:val="24"/>
        </w:rPr>
        <w:t xml:space="preserve"> </w:t>
      </w:r>
    </w:p>
    <w:p w14:paraId="28855B97" w14:textId="6110DFCA" w:rsidR="00137A71" w:rsidRDefault="008D3981" w:rsidP="00250BF3">
      <w:pPr>
        <w:pStyle w:val="ListParagraph"/>
        <w:numPr>
          <w:ilvl w:val="0"/>
          <w:numId w:val="14"/>
        </w:numPr>
        <w:rPr>
          <w:sz w:val="24"/>
        </w:rPr>
      </w:pPr>
      <w:r w:rsidRPr="00010C7D">
        <w:rPr>
          <w:sz w:val="24"/>
        </w:rPr>
        <w:t xml:space="preserve">University’s </w:t>
      </w:r>
      <w:r w:rsidR="00256E2A">
        <w:rPr>
          <w:sz w:val="24"/>
        </w:rPr>
        <w:t>P</w:t>
      </w:r>
      <w:r w:rsidRPr="00010C7D">
        <w:rPr>
          <w:sz w:val="24"/>
        </w:rPr>
        <w:t xml:space="preserve">roject team, </w:t>
      </w:r>
      <w:r w:rsidR="00256E2A">
        <w:rPr>
          <w:sz w:val="24"/>
        </w:rPr>
        <w:t xml:space="preserve">including </w:t>
      </w:r>
      <w:r w:rsidRPr="00010C7D">
        <w:rPr>
          <w:sz w:val="24"/>
        </w:rPr>
        <w:t>PM and CAM, are responsible for processing of C</w:t>
      </w:r>
      <w:r w:rsidR="004D56FC">
        <w:rPr>
          <w:sz w:val="24"/>
        </w:rPr>
        <w:t>M/GC</w:t>
      </w:r>
      <w:r w:rsidRPr="00010C7D">
        <w:rPr>
          <w:sz w:val="24"/>
        </w:rPr>
        <w:t xml:space="preserve">’s invoices. They will provide detailed steps to assure that </w:t>
      </w:r>
      <w:r w:rsidR="004D56FC">
        <w:rPr>
          <w:sz w:val="24"/>
        </w:rPr>
        <w:t xml:space="preserve">the </w:t>
      </w:r>
      <w:r w:rsidR="00256E2A">
        <w:rPr>
          <w:sz w:val="24"/>
        </w:rPr>
        <w:t>P</w:t>
      </w:r>
      <w:r w:rsidR="004D56FC">
        <w:rPr>
          <w:sz w:val="24"/>
        </w:rPr>
        <w:t xml:space="preserve">roject team processes your </w:t>
      </w:r>
      <w:r w:rsidRPr="00010C7D">
        <w:rPr>
          <w:sz w:val="24"/>
        </w:rPr>
        <w:t xml:space="preserve">invoices in a timely manner. </w:t>
      </w:r>
      <w:r w:rsidR="004D56FC">
        <w:rPr>
          <w:sz w:val="24"/>
        </w:rPr>
        <w:t>The Project team will discuss t</w:t>
      </w:r>
      <w:r w:rsidRPr="00010C7D">
        <w:rPr>
          <w:sz w:val="24"/>
        </w:rPr>
        <w:t xml:space="preserve">hese </w:t>
      </w:r>
      <w:r w:rsidR="004D56FC">
        <w:rPr>
          <w:sz w:val="24"/>
        </w:rPr>
        <w:t>steps</w:t>
      </w:r>
      <w:r w:rsidRPr="00010C7D">
        <w:rPr>
          <w:sz w:val="24"/>
        </w:rPr>
        <w:t xml:space="preserve"> at your Project Preconstruction Meetings.</w:t>
      </w:r>
    </w:p>
    <w:p w14:paraId="049696A8" w14:textId="77777777" w:rsidR="001D5760" w:rsidRDefault="00FD00FB" w:rsidP="00250BF3">
      <w:pPr>
        <w:pStyle w:val="ListParagraph"/>
        <w:numPr>
          <w:ilvl w:val="0"/>
          <w:numId w:val="14"/>
        </w:numPr>
        <w:rPr>
          <w:sz w:val="24"/>
        </w:rPr>
      </w:pPr>
      <w:r w:rsidRPr="00FD00FB">
        <w:rPr>
          <w:sz w:val="24"/>
        </w:rPr>
        <w:t>I</w:t>
      </w:r>
      <w:r w:rsidR="00137A71" w:rsidRPr="00FD00FB">
        <w:rPr>
          <w:sz w:val="24"/>
        </w:rPr>
        <w:t>nvoice review process (monthly pay meetings prior to official submission):</w:t>
      </w:r>
    </w:p>
    <w:p w14:paraId="692E8804" w14:textId="4CFC42AC" w:rsidR="00137A71" w:rsidRPr="00FD00FB" w:rsidRDefault="00137A71" w:rsidP="001D5760">
      <w:pPr>
        <w:pStyle w:val="ListParagraph"/>
        <w:rPr>
          <w:sz w:val="24"/>
        </w:rPr>
      </w:pPr>
      <w:r w:rsidRPr="00FD00FB">
        <w:rPr>
          <w:sz w:val="24"/>
        </w:rPr>
        <w:t xml:space="preserve"> </w:t>
      </w:r>
    </w:p>
    <w:p w14:paraId="3924EAA7" w14:textId="634D0E05" w:rsidR="00137A71" w:rsidRPr="00137A71" w:rsidRDefault="004D56FC" w:rsidP="00250BF3">
      <w:pPr>
        <w:pStyle w:val="ListParagraph"/>
        <w:numPr>
          <w:ilvl w:val="0"/>
          <w:numId w:val="18"/>
        </w:numPr>
        <w:rPr>
          <w:sz w:val="24"/>
        </w:rPr>
      </w:pPr>
      <w:r>
        <w:rPr>
          <w:sz w:val="24"/>
        </w:rPr>
        <w:t>U</w:t>
      </w:r>
      <w:r w:rsidR="00137A71" w:rsidRPr="00137A71">
        <w:rPr>
          <w:sz w:val="24"/>
        </w:rPr>
        <w:t>niversity</w:t>
      </w:r>
      <w:r>
        <w:rPr>
          <w:sz w:val="24"/>
        </w:rPr>
        <w:t xml:space="preserve"> and A/E,</w:t>
      </w:r>
      <w:r w:rsidR="00137A71" w:rsidRPr="00137A71">
        <w:rPr>
          <w:sz w:val="24"/>
        </w:rPr>
        <w:t xml:space="preserve"> along with appropriate representatives from the </w:t>
      </w:r>
      <w:r>
        <w:rPr>
          <w:sz w:val="24"/>
        </w:rPr>
        <w:t>CM/GC</w:t>
      </w:r>
      <w:r w:rsidR="00137A71" w:rsidRPr="00137A71">
        <w:rPr>
          <w:sz w:val="24"/>
        </w:rPr>
        <w:t xml:space="preserve"> team, will review a draft of the Schedule of Values</w:t>
      </w:r>
      <w:r w:rsidR="00256E2A">
        <w:rPr>
          <w:sz w:val="24"/>
        </w:rPr>
        <w:t xml:space="preserve"> and develop</w:t>
      </w:r>
      <w:r w:rsidR="00137A71" w:rsidRPr="00137A71">
        <w:rPr>
          <w:sz w:val="24"/>
        </w:rPr>
        <w:t xml:space="preserve"> </w:t>
      </w:r>
      <w:r w:rsidR="00256E2A">
        <w:rPr>
          <w:sz w:val="24"/>
        </w:rPr>
        <w:t>a</w:t>
      </w:r>
      <w:r w:rsidR="00137A71" w:rsidRPr="00137A71">
        <w:rPr>
          <w:sz w:val="24"/>
        </w:rPr>
        <w:t xml:space="preserve"> final </w:t>
      </w:r>
      <w:r w:rsidR="00256E2A">
        <w:rPr>
          <w:sz w:val="24"/>
        </w:rPr>
        <w:t>approved version</w:t>
      </w:r>
      <w:r w:rsidR="00E5657C" w:rsidRPr="00137A71">
        <w:rPr>
          <w:sz w:val="24"/>
        </w:rPr>
        <w:t xml:space="preserve">. </w:t>
      </w:r>
    </w:p>
    <w:p w14:paraId="584AE368" w14:textId="45026C06" w:rsidR="00137A71" w:rsidRDefault="00137A71" w:rsidP="00250BF3">
      <w:pPr>
        <w:pStyle w:val="ListParagraph"/>
        <w:numPr>
          <w:ilvl w:val="0"/>
          <w:numId w:val="17"/>
        </w:numPr>
        <w:rPr>
          <w:sz w:val="24"/>
        </w:rPr>
      </w:pPr>
      <w:r w:rsidRPr="00137A71">
        <w:rPr>
          <w:sz w:val="24"/>
        </w:rPr>
        <w:t xml:space="preserve">At the conclusion of the invoice review process and as instructed by the </w:t>
      </w:r>
      <w:r w:rsidR="00645683">
        <w:rPr>
          <w:sz w:val="24"/>
        </w:rPr>
        <w:t>P</w:t>
      </w:r>
      <w:r w:rsidRPr="00137A71">
        <w:rPr>
          <w:sz w:val="24"/>
        </w:rPr>
        <w:t>roject team, the C</w:t>
      </w:r>
      <w:r w:rsidR="00645683">
        <w:rPr>
          <w:sz w:val="24"/>
        </w:rPr>
        <w:t>M/GC</w:t>
      </w:r>
      <w:r w:rsidRPr="00137A71">
        <w:rPr>
          <w:sz w:val="24"/>
        </w:rPr>
        <w:t xml:space="preserve"> will enter their final agreed upon Schedule of Values and attach a copy of the Schedule of Values (excel spreadsheet) via the e</w:t>
      </w:r>
      <w:r w:rsidR="00FD00FB">
        <w:rPr>
          <w:sz w:val="24"/>
        </w:rPr>
        <w:t>-</w:t>
      </w:r>
      <w:r w:rsidRPr="00137A71">
        <w:rPr>
          <w:sz w:val="24"/>
        </w:rPr>
        <w:t xml:space="preserve">Builder </w:t>
      </w:r>
      <w:r w:rsidR="001D5760">
        <w:rPr>
          <w:sz w:val="24"/>
        </w:rPr>
        <w:t>process.</w:t>
      </w:r>
    </w:p>
    <w:p w14:paraId="7BC048D0" w14:textId="77777777" w:rsidR="001D5760" w:rsidRPr="00137A71" w:rsidRDefault="001D5760" w:rsidP="001D5760">
      <w:pPr>
        <w:pStyle w:val="ListParagraph"/>
        <w:ind w:left="1440"/>
        <w:rPr>
          <w:sz w:val="24"/>
        </w:rPr>
      </w:pPr>
    </w:p>
    <w:p w14:paraId="4C02E559" w14:textId="4B209B88" w:rsidR="00137A71" w:rsidRPr="00137A71" w:rsidRDefault="00137A71" w:rsidP="00250BF3">
      <w:pPr>
        <w:numPr>
          <w:ilvl w:val="0"/>
          <w:numId w:val="14"/>
        </w:numPr>
        <w:rPr>
          <w:sz w:val="24"/>
        </w:rPr>
      </w:pPr>
      <w:r w:rsidRPr="00137A71">
        <w:rPr>
          <w:sz w:val="24"/>
        </w:rPr>
        <w:t xml:space="preserve">The most recent version of the Schedule of Values form </w:t>
      </w:r>
      <w:r w:rsidR="008D759D">
        <w:rPr>
          <w:sz w:val="24"/>
        </w:rPr>
        <w:t>is</w:t>
      </w:r>
      <w:r w:rsidRPr="00137A71">
        <w:rPr>
          <w:sz w:val="24"/>
        </w:rPr>
        <w:t xml:space="preserve"> in the e</w:t>
      </w:r>
      <w:r w:rsidR="00FD00FB">
        <w:rPr>
          <w:sz w:val="24"/>
        </w:rPr>
        <w:t>-</w:t>
      </w:r>
      <w:r w:rsidRPr="00137A71">
        <w:rPr>
          <w:sz w:val="24"/>
        </w:rPr>
        <w:t>Builder invoice submission process</w:t>
      </w:r>
      <w:r w:rsidR="00E5657C" w:rsidRPr="00137A71">
        <w:rPr>
          <w:sz w:val="24"/>
        </w:rPr>
        <w:t>.</w:t>
      </w:r>
    </w:p>
    <w:p w14:paraId="262555A2" w14:textId="42885690" w:rsidR="00137A71" w:rsidRPr="00137A71" w:rsidRDefault="00137A71" w:rsidP="00250BF3">
      <w:pPr>
        <w:numPr>
          <w:ilvl w:val="0"/>
          <w:numId w:val="15"/>
        </w:numPr>
        <w:rPr>
          <w:sz w:val="24"/>
        </w:rPr>
      </w:pPr>
      <w:r w:rsidRPr="00137A71">
        <w:rPr>
          <w:sz w:val="24"/>
        </w:rPr>
        <w:t>No other method of invoice submission, unless otherwise directed is acceptable</w:t>
      </w:r>
      <w:r w:rsidR="00E5657C" w:rsidRPr="00137A71">
        <w:rPr>
          <w:sz w:val="24"/>
        </w:rPr>
        <w:t xml:space="preserve">. </w:t>
      </w:r>
    </w:p>
    <w:p w14:paraId="6EF4570D" w14:textId="2EAF7432" w:rsidR="00137A71" w:rsidRDefault="00137A71" w:rsidP="00250BF3">
      <w:pPr>
        <w:numPr>
          <w:ilvl w:val="0"/>
          <w:numId w:val="15"/>
        </w:numPr>
        <w:rPr>
          <w:sz w:val="24"/>
        </w:rPr>
      </w:pPr>
      <w:r w:rsidRPr="00137A71">
        <w:rPr>
          <w:sz w:val="24"/>
        </w:rPr>
        <w:t>By utilizing and approving the appropriate steps in the e</w:t>
      </w:r>
      <w:r w:rsidR="00FD00FB">
        <w:rPr>
          <w:sz w:val="24"/>
        </w:rPr>
        <w:t>-</w:t>
      </w:r>
      <w:r w:rsidRPr="00137A71">
        <w:rPr>
          <w:sz w:val="24"/>
        </w:rPr>
        <w:t>Builder invoice process, all required signatures (contractors and University representatives), along with the A/E’s certification signature are now electronic (</w:t>
      </w:r>
      <w:r w:rsidR="00256E2A">
        <w:rPr>
          <w:sz w:val="24"/>
        </w:rPr>
        <w:t>t</w:t>
      </w:r>
      <w:r w:rsidRPr="00137A71">
        <w:rPr>
          <w:sz w:val="24"/>
        </w:rPr>
        <w:t>his replaces the previously required original signatures)</w:t>
      </w:r>
      <w:r w:rsidR="00FD00FB">
        <w:rPr>
          <w:sz w:val="24"/>
        </w:rPr>
        <w:t>.</w:t>
      </w:r>
    </w:p>
    <w:p w14:paraId="71095577" w14:textId="07E1CDFA" w:rsidR="00137A71" w:rsidRPr="00010C7D" w:rsidRDefault="00256E2A" w:rsidP="00250BF3">
      <w:pPr>
        <w:numPr>
          <w:ilvl w:val="0"/>
          <w:numId w:val="15"/>
        </w:numPr>
        <w:rPr>
          <w:sz w:val="24"/>
        </w:rPr>
      </w:pPr>
      <w:r>
        <w:rPr>
          <w:sz w:val="24"/>
        </w:rPr>
        <w:t>University may return i</w:t>
      </w:r>
      <w:r w:rsidR="00137A71" w:rsidRPr="00010C7D">
        <w:rPr>
          <w:sz w:val="24"/>
        </w:rPr>
        <w:t>ncorrect and/or nonconforming Schedule of Values for correction, thus delaying payment.</w:t>
      </w:r>
    </w:p>
    <w:p w14:paraId="6E614EEF" w14:textId="77777777" w:rsidR="00FD00FB" w:rsidRDefault="00FD00FB" w:rsidP="00137A71">
      <w:pPr>
        <w:rPr>
          <w:sz w:val="24"/>
        </w:rPr>
      </w:pPr>
    </w:p>
    <w:p w14:paraId="7B2B3FC0" w14:textId="77777777" w:rsidR="00EB3CFA" w:rsidRDefault="00EB3CFA" w:rsidP="00EB3CFA">
      <w:r w:rsidRPr="002417BB">
        <w:t>Schedule of Values</w:t>
      </w:r>
      <w:r>
        <w:t xml:space="preserve"> Training Video:  </w:t>
      </w:r>
      <w:r>
        <w:tab/>
      </w:r>
      <w:r>
        <w:tab/>
      </w:r>
      <w:r>
        <w:tab/>
      </w:r>
      <w:r>
        <w:tab/>
      </w:r>
      <w:r>
        <w:tab/>
      </w:r>
      <w:r>
        <w:tab/>
      </w:r>
      <w:r>
        <w:tab/>
      </w:r>
    </w:p>
    <w:p w14:paraId="4539965F" w14:textId="77777777" w:rsidR="00EB3CFA" w:rsidRPr="002417BB" w:rsidRDefault="00EB3CFA" w:rsidP="00EB3CFA">
      <w:hyperlink r:id="rId21" w:history="1">
        <w:r w:rsidRPr="002417BB">
          <w:rPr>
            <w:rStyle w:val="Hyperlink"/>
          </w:rPr>
          <w:t>https://app.e-builder.net/public/publicLanding.aspx?QS=7b31d0dbd75741ae821e172282ee241e</w:t>
        </w:r>
      </w:hyperlink>
    </w:p>
    <w:p w14:paraId="4D4A8A76" w14:textId="77777777" w:rsidR="00EB3CFA" w:rsidRPr="002417BB" w:rsidRDefault="00EB3CFA" w:rsidP="00EB3CFA"/>
    <w:p w14:paraId="3FAEA370" w14:textId="77777777" w:rsidR="00EB3CFA" w:rsidRPr="002417BB" w:rsidRDefault="00EB3CFA" w:rsidP="00EB3CFA">
      <w:r w:rsidRPr="002417BB">
        <w:t xml:space="preserve">CM/GC Pay App Training Video: </w:t>
      </w:r>
    </w:p>
    <w:p w14:paraId="3C14D539" w14:textId="29C0DFF9" w:rsidR="00EB3CFA" w:rsidRPr="00137A71" w:rsidRDefault="00EB3CFA" w:rsidP="00EB3CFA">
      <w:pPr>
        <w:rPr>
          <w:sz w:val="24"/>
        </w:rPr>
      </w:pPr>
      <w:hyperlink r:id="rId22" w:history="1">
        <w:r w:rsidRPr="002417BB">
          <w:rPr>
            <w:rStyle w:val="Hyperlink"/>
          </w:rPr>
          <w:t>https://app.e-builder.net/public/publicLanding.aspx?QS=d08ac192efc04c0ea14fb34c0ebd5be0</w:t>
        </w:r>
      </w:hyperlink>
    </w:p>
    <w:p w14:paraId="0BFCE8B6" w14:textId="77777777" w:rsidR="00137A71" w:rsidRPr="00137A71" w:rsidRDefault="00137A71" w:rsidP="00137A71">
      <w:pPr>
        <w:rPr>
          <w:sz w:val="24"/>
        </w:rPr>
      </w:pPr>
    </w:p>
    <w:p w14:paraId="00783982" w14:textId="558F8123" w:rsidR="00137A71" w:rsidRPr="00137A71" w:rsidRDefault="00137A71" w:rsidP="00137A71">
      <w:pPr>
        <w:rPr>
          <w:sz w:val="24"/>
        </w:rPr>
      </w:pPr>
      <w:r w:rsidRPr="00137A71">
        <w:rPr>
          <w:sz w:val="24"/>
        </w:rPr>
        <w:lastRenderedPageBreak/>
        <w:t>Vendors can now access invoice payment as far back as 90 days by using the Tax</w:t>
      </w:r>
      <w:r w:rsidR="006E10BA">
        <w:rPr>
          <w:sz w:val="24"/>
        </w:rPr>
        <w:t>p</w:t>
      </w:r>
      <w:r w:rsidRPr="00137A71">
        <w:rPr>
          <w:sz w:val="24"/>
        </w:rPr>
        <w:t>ayer Identification # on the Vendor Invoice/ Payment Status Lookup page:</w:t>
      </w:r>
    </w:p>
    <w:p w14:paraId="1F42CF5D" w14:textId="4F99AB18" w:rsidR="00137A71" w:rsidRPr="00137A71" w:rsidRDefault="00137A71" w:rsidP="00137A71">
      <w:pPr>
        <w:rPr>
          <w:sz w:val="24"/>
        </w:rPr>
      </w:pPr>
      <w:hyperlink r:id="rId23" w:history="1">
        <w:r w:rsidRPr="00137A71">
          <w:rPr>
            <w:rStyle w:val="Hyperlink"/>
            <w:sz w:val="24"/>
          </w:rPr>
          <w:t>https://www.procurement.virginia.edu/pagevendorinvlookup</w:t>
        </w:r>
      </w:hyperlink>
      <w:r w:rsidRPr="00137A71">
        <w:rPr>
          <w:sz w:val="24"/>
        </w:rPr>
        <w:t xml:space="preserve"> </w:t>
      </w:r>
    </w:p>
    <w:p w14:paraId="6119D52D" w14:textId="77777777" w:rsidR="00137A71" w:rsidRPr="00137A71" w:rsidRDefault="00137A71" w:rsidP="00137A71">
      <w:pPr>
        <w:rPr>
          <w:sz w:val="24"/>
        </w:rPr>
      </w:pPr>
    </w:p>
    <w:p w14:paraId="16981B57" w14:textId="0DD04F45" w:rsidR="00137A71" w:rsidRPr="00137A71" w:rsidRDefault="000C776F" w:rsidP="00137A71">
      <w:pPr>
        <w:rPr>
          <w:rStyle w:val="Hyperlink"/>
          <w:color w:val="auto"/>
          <w:sz w:val="24"/>
          <w:u w:val="none"/>
        </w:rPr>
      </w:pPr>
      <w:r>
        <w:rPr>
          <w:sz w:val="24"/>
        </w:rPr>
        <w:t>The CM/GC may direct a</w:t>
      </w:r>
      <w:r w:rsidR="00137A71" w:rsidRPr="00137A71">
        <w:rPr>
          <w:sz w:val="24"/>
        </w:rPr>
        <w:t xml:space="preserve">dditional questions regarding </w:t>
      </w:r>
      <w:r>
        <w:rPr>
          <w:sz w:val="24"/>
        </w:rPr>
        <w:t xml:space="preserve">payment </w:t>
      </w:r>
      <w:r w:rsidR="00137A71" w:rsidRPr="00137A71">
        <w:rPr>
          <w:sz w:val="24"/>
        </w:rPr>
        <w:t xml:space="preserve">status to the Financial Services Team at </w:t>
      </w:r>
      <w:hyperlink r:id="rId24" w:history="1">
        <w:r w:rsidR="00137A71" w:rsidRPr="00137A71">
          <w:rPr>
            <w:rStyle w:val="Hyperlink"/>
            <w:sz w:val="24"/>
          </w:rPr>
          <w:t>fm-invoice@virginia.edu</w:t>
        </w:r>
      </w:hyperlink>
      <w:r>
        <w:rPr>
          <w:rStyle w:val="Hyperlink"/>
          <w:sz w:val="24"/>
        </w:rPr>
        <w:t>.</w:t>
      </w:r>
    </w:p>
    <w:p w14:paraId="4471FEEB" w14:textId="77777777" w:rsidR="00137A71" w:rsidRDefault="00137A71" w:rsidP="008D3981">
      <w:pPr>
        <w:rPr>
          <w:sz w:val="24"/>
        </w:rPr>
      </w:pPr>
    </w:p>
    <w:p w14:paraId="1F0E4493" w14:textId="54A037F3" w:rsidR="00867BCC" w:rsidRPr="00010C7D" w:rsidRDefault="00867BCC" w:rsidP="007F744A">
      <w:pPr>
        <w:pStyle w:val="Heading2"/>
      </w:pPr>
      <w:bookmarkStart w:id="110" w:name="_Toc258252499"/>
      <w:bookmarkStart w:id="111" w:name="_Toc391646689"/>
      <w:bookmarkStart w:id="112" w:name="_Toc116037420"/>
      <w:r w:rsidRPr="00010C7D">
        <w:t>1.2</w:t>
      </w:r>
      <w:r w:rsidRPr="00010C7D">
        <w:tab/>
      </w:r>
      <w:bookmarkStart w:id="113" w:name="_Toc258252500"/>
      <w:bookmarkStart w:id="114" w:name="_Toc391646690"/>
      <w:bookmarkEnd w:id="110"/>
      <w:bookmarkEnd w:id="111"/>
      <w:r w:rsidRPr="00010C7D">
        <w:t xml:space="preserve">INVOICING </w:t>
      </w:r>
      <w:r w:rsidR="00103EA5" w:rsidRPr="00010C7D">
        <w:t>FOR ASBESTOS REMOVAL</w:t>
      </w:r>
      <w:bookmarkEnd w:id="112"/>
      <w:bookmarkEnd w:id="113"/>
      <w:bookmarkEnd w:id="114"/>
    </w:p>
    <w:p w14:paraId="1F0E4494" w14:textId="77777777" w:rsidR="00867BCC" w:rsidRPr="00FD272F" w:rsidRDefault="008466BC" w:rsidP="007F744A">
      <w:pPr>
        <w:rPr>
          <w:b/>
          <w:i/>
          <w:sz w:val="24"/>
        </w:rPr>
      </w:pPr>
      <w:r w:rsidRPr="00FD272F">
        <w:rPr>
          <w:b/>
          <w:i/>
          <w:sz w:val="24"/>
        </w:rPr>
        <w:t>(</w:t>
      </w:r>
      <w:r w:rsidR="00867BCC" w:rsidRPr="00FD272F">
        <w:rPr>
          <w:b/>
          <w:i/>
          <w:sz w:val="24"/>
        </w:rPr>
        <w:t>Include in all contracts with specifications for selecte</w:t>
      </w:r>
      <w:r w:rsidR="007F744A" w:rsidRPr="00FD272F">
        <w:rPr>
          <w:b/>
          <w:i/>
          <w:sz w:val="24"/>
        </w:rPr>
        <w:t>d</w:t>
      </w:r>
      <w:r w:rsidRPr="00FD272F">
        <w:rPr>
          <w:b/>
          <w:i/>
          <w:sz w:val="24"/>
        </w:rPr>
        <w:t xml:space="preserve"> asbestos-containing materials.)</w:t>
      </w:r>
    </w:p>
    <w:p w14:paraId="1F0E4495" w14:textId="77777777" w:rsidR="007F744A" w:rsidRPr="00010C7D" w:rsidRDefault="007F744A" w:rsidP="007F744A">
      <w:pPr>
        <w:rPr>
          <w:sz w:val="24"/>
        </w:rPr>
      </w:pPr>
    </w:p>
    <w:p w14:paraId="1F0E4496" w14:textId="1C44AB43" w:rsidR="00B85E49" w:rsidRPr="00010C7D" w:rsidRDefault="00617DF5" w:rsidP="008466BC">
      <w:pPr>
        <w:rPr>
          <w:sz w:val="24"/>
        </w:rPr>
      </w:pPr>
      <w:r>
        <w:rPr>
          <w:sz w:val="24"/>
        </w:rPr>
        <w:t>The University shall make n</w:t>
      </w:r>
      <w:r w:rsidR="00867BCC" w:rsidRPr="00010C7D">
        <w:rPr>
          <w:sz w:val="24"/>
        </w:rPr>
        <w:t>o payments for asbestos disposal until the applicable Certificate(s) of Disposal, specified in the Attachment to the specifications "Specifications for Asbestos Containing Materials Abatement", is</w:t>
      </w:r>
      <w:r w:rsidR="007F744A" w:rsidRPr="00010C7D">
        <w:rPr>
          <w:sz w:val="24"/>
        </w:rPr>
        <w:t>/are</w:t>
      </w:r>
      <w:r w:rsidR="00867BCC" w:rsidRPr="00010C7D">
        <w:rPr>
          <w:sz w:val="24"/>
        </w:rPr>
        <w:t xml:space="preserve"> delivered to the University.</w:t>
      </w:r>
      <w:bookmarkStart w:id="115" w:name="Section01039"/>
      <w:bookmarkEnd w:id="115"/>
    </w:p>
    <w:p w14:paraId="1F0E4497" w14:textId="77777777" w:rsidR="00F76CD0" w:rsidRDefault="00F76CD0"/>
    <w:p w14:paraId="1F0E4498" w14:textId="77777777" w:rsidR="000D3D4F" w:rsidRDefault="000D3D4F"/>
    <w:p w14:paraId="1F0E4499" w14:textId="4C8832FC" w:rsidR="007F744A" w:rsidRPr="008466BC" w:rsidRDefault="007F744A" w:rsidP="00B85E49">
      <w:pPr>
        <w:pStyle w:val="Heading1"/>
      </w:pPr>
      <w:bookmarkStart w:id="116" w:name="_Toc258252501"/>
      <w:bookmarkStart w:id="117" w:name="_Toc391646691"/>
      <w:bookmarkStart w:id="118" w:name="_Toc116037421"/>
      <w:r w:rsidRPr="008466BC">
        <w:t>SECTION 01</w:t>
      </w:r>
      <w:r w:rsidR="00DA06AA">
        <w:t xml:space="preserve"> </w:t>
      </w:r>
      <w:r w:rsidR="00481927">
        <w:t>31</w:t>
      </w:r>
      <w:r w:rsidR="00DA06AA">
        <w:t xml:space="preserve"> 0</w:t>
      </w:r>
      <w:r w:rsidR="00481927">
        <w:t>0</w:t>
      </w:r>
      <w:r w:rsidR="00704939" w:rsidRPr="008466BC">
        <w:t xml:space="preserve"> </w:t>
      </w:r>
      <w:r w:rsidR="00481927">
        <w:t>–</w:t>
      </w:r>
      <w:r w:rsidR="00704939" w:rsidRPr="008466BC">
        <w:t xml:space="preserve"> </w:t>
      </w:r>
      <w:r w:rsidR="00481927">
        <w:t xml:space="preserve">PROJECT MANAGEMENT </w:t>
      </w:r>
      <w:r w:rsidR="0080031B">
        <w:t>&amp;</w:t>
      </w:r>
      <w:r w:rsidR="00481927">
        <w:t xml:space="preserve"> COORDINATION</w:t>
      </w:r>
      <w:bookmarkEnd w:id="116"/>
      <w:bookmarkEnd w:id="117"/>
      <w:bookmarkEnd w:id="118"/>
    </w:p>
    <w:p w14:paraId="1F0E449A" w14:textId="77777777" w:rsidR="00B85E49" w:rsidRPr="008466BC" w:rsidRDefault="00B85E49" w:rsidP="00B85E49"/>
    <w:p w14:paraId="1F0E449B" w14:textId="31E3EF7B" w:rsidR="00CC3724" w:rsidRPr="00FD272F" w:rsidRDefault="008466BC" w:rsidP="00B85E49">
      <w:pPr>
        <w:rPr>
          <w:b/>
          <w:i/>
          <w:sz w:val="24"/>
        </w:rPr>
      </w:pPr>
      <w:r w:rsidRPr="00FD272F">
        <w:rPr>
          <w:b/>
          <w:i/>
          <w:sz w:val="24"/>
        </w:rPr>
        <w:t>(</w:t>
      </w:r>
      <w:r w:rsidR="00FD2362" w:rsidRPr="00FD272F">
        <w:rPr>
          <w:b/>
          <w:i/>
          <w:sz w:val="24"/>
        </w:rPr>
        <w:t>All projects using the CM at Risk contracting option should refer to their RFP’s CM Services sections</w:t>
      </w:r>
      <w:r w:rsidR="00514EF8" w:rsidRPr="00FD272F">
        <w:rPr>
          <w:b/>
          <w:i/>
          <w:sz w:val="24"/>
        </w:rPr>
        <w:t xml:space="preserve"> for this information</w:t>
      </w:r>
      <w:r w:rsidR="00FD2362" w:rsidRPr="00FD272F">
        <w:rPr>
          <w:b/>
          <w:i/>
          <w:sz w:val="24"/>
        </w:rPr>
        <w:t>.</w:t>
      </w:r>
      <w:r w:rsidR="00B971DF" w:rsidRPr="00FD272F">
        <w:rPr>
          <w:b/>
          <w:i/>
          <w:sz w:val="24"/>
        </w:rPr>
        <w:t xml:space="preserve"> Verify RFP’s have CM leading all pre-installation </w:t>
      </w:r>
      <w:r w:rsidR="00514EF8" w:rsidRPr="00FD272F">
        <w:rPr>
          <w:b/>
          <w:i/>
          <w:sz w:val="24"/>
        </w:rPr>
        <w:t xml:space="preserve">and preconstruction </w:t>
      </w:r>
      <w:r w:rsidR="00B971DF" w:rsidRPr="00FD272F">
        <w:rPr>
          <w:b/>
          <w:i/>
          <w:sz w:val="24"/>
        </w:rPr>
        <w:t>Meetings.</w:t>
      </w:r>
      <w:r w:rsidR="00703857" w:rsidRPr="00FD272F">
        <w:rPr>
          <w:b/>
          <w:i/>
          <w:sz w:val="24"/>
        </w:rPr>
        <w:t xml:space="preserve"> </w:t>
      </w:r>
      <w:r w:rsidR="00FD2362" w:rsidRPr="00FD272F">
        <w:rPr>
          <w:b/>
          <w:i/>
          <w:sz w:val="24"/>
        </w:rPr>
        <w:t xml:space="preserve">All other </w:t>
      </w:r>
      <w:r w:rsidR="00514EF8" w:rsidRPr="00FD272F">
        <w:rPr>
          <w:b/>
          <w:i/>
          <w:sz w:val="24"/>
        </w:rPr>
        <w:t>contracting options</w:t>
      </w:r>
      <w:r w:rsidR="00FD2362" w:rsidRPr="00FD272F">
        <w:rPr>
          <w:b/>
          <w:i/>
          <w:sz w:val="24"/>
        </w:rPr>
        <w:t xml:space="preserve"> should refer to the info</w:t>
      </w:r>
      <w:r w:rsidR="00703857" w:rsidRPr="00FD272F">
        <w:rPr>
          <w:b/>
          <w:i/>
          <w:sz w:val="24"/>
        </w:rPr>
        <w:t>rmation</w:t>
      </w:r>
      <w:r w:rsidR="00FD2362" w:rsidRPr="00FD272F">
        <w:rPr>
          <w:b/>
          <w:i/>
          <w:sz w:val="24"/>
        </w:rPr>
        <w:t xml:space="preserve"> below incorporated</w:t>
      </w:r>
      <w:r w:rsidR="00CC3724" w:rsidRPr="00FD272F">
        <w:rPr>
          <w:b/>
          <w:i/>
          <w:sz w:val="24"/>
        </w:rPr>
        <w:t xml:space="preserve"> in </w:t>
      </w:r>
      <w:r w:rsidR="00114F32" w:rsidRPr="00FD272F">
        <w:rPr>
          <w:b/>
          <w:i/>
          <w:sz w:val="24"/>
        </w:rPr>
        <w:t xml:space="preserve">§§10.8 - 10.10 of </w:t>
      </w:r>
      <w:r w:rsidR="00114F32" w:rsidRPr="00FD272F">
        <w:rPr>
          <w:b/>
          <w:i/>
          <w:color w:val="000099"/>
          <w:sz w:val="24"/>
        </w:rPr>
        <w:t>HECOM.</w:t>
      </w:r>
      <w:r w:rsidR="00114F32" w:rsidRPr="00FD272F">
        <w:rPr>
          <w:b/>
          <w:i/>
          <w:sz w:val="24"/>
        </w:rPr>
        <w:t>)</w:t>
      </w:r>
    </w:p>
    <w:p w14:paraId="1F0E449C" w14:textId="047FB223" w:rsidR="0027668E" w:rsidRPr="00010C7D" w:rsidRDefault="0027668E">
      <w:pPr>
        <w:jc w:val="left"/>
        <w:rPr>
          <w:sz w:val="24"/>
        </w:rPr>
      </w:pPr>
    </w:p>
    <w:p w14:paraId="1F0E449D" w14:textId="77777777" w:rsidR="00867BCC" w:rsidRPr="00010C7D" w:rsidRDefault="00867BCC" w:rsidP="007F744A">
      <w:pPr>
        <w:pStyle w:val="Heading2"/>
      </w:pPr>
      <w:bookmarkStart w:id="119" w:name="_Toc258252502"/>
      <w:bookmarkStart w:id="120" w:name="_Toc391646692"/>
      <w:bookmarkStart w:id="121" w:name="_Toc116037422"/>
      <w:r w:rsidRPr="00010C7D">
        <w:t>1.1</w:t>
      </w:r>
      <w:r w:rsidRPr="00010C7D">
        <w:tab/>
      </w:r>
      <w:r w:rsidR="000B63BC" w:rsidRPr="00010C7D">
        <w:t>P</w:t>
      </w:r>
      <w:r w:rsidRPr="00010C7D">
        <w:t>ROGRESS MEETINGS</w:t>
      </w:r>
      <w:bookmarkEnd w:id="119"/>
      <w:bookmarkEnd w:id="120"/>
      <w:bookmarkEnd w:id="121"/>
    </w:p>
    <w:p w14:paraId="1F0E449E" w14:textId="6725A9A3" w:rsidR="00867BCC" w:rsidRPr="00010C7D" w:rsidRDefault="007F744A" w:rsidP="007F744A">
      <w:pPr>
        <w:rPr>
          <w:sz w:val="24"/>
        </w:rPr>
      </w:pPr>
      <w:r w:rsidRPr="00010C7D">
        <w:rPr>
          <w:sz w:val="24"/>
        </w:rPr>
        <w:t xml:space="preserve">A. </w:t>
      </w:r>
      <w:r w:rsidR="00FD2362" w:rsidRPr="00010C7D">
        <w:rPr>
          <w:sz w:val="24"/>
        </w:rPr>
        <w:t xml:space="preserve">Scheduling: </w:t>
      </w:r>
      <w:r w:rsidR="00501A05">
        <w:rPr>
          <w:sz w:val="24"/>
        </w:rPr>
        <w:t>CM/</w:t>
      </w:r>
      <w:r w:rsidR="00E277EF" w:rsidRPr="00010C7D">
        <w:rPr>
          <w:sz w:val="24"/>
        </w:rPr>
        <w:t>GC</w:t>
      </w:r>
      <w:r w:rsidR="00867BCC" w:rsidRPr="00010C7D">
        <w:rPr>
          <w:sz w:val="24"/>
        </w:rPr>
        <w:t xml:space="preserve"> is required to schedule </w:t>
      </w:r>
      <w:r w:rsidR="00931CB5" w:rsidRPr="00010C7D">
        <w:rPr>
          <w:sz w:val="24"/>
        </w:rPr>
        <w:t>P</w:t>
      </w:r>
      <w:r w:rsidR="00867BCC" w:rsidRPr="00010C7D">
        <w:rPr>
          <w:sz w:val="24"/>
        </w:rPr>
        <w:t xml:space="preserve">rogress </w:t>
      </w:r>
      <w:r w:rsidR="00931CB5" w:rsidRPr="00010C7D">
        <w:rPr>
          <w:sz w:val="24"/>
        </w:rPr>
        <w:t>M</w:t>
      </w:r>
      <w:r w:rsidR="00867BCC" w:rsidRPr="00010C7D">
        <w:rPr>
          <w:sz w:val="24"/>
        </w:rPr>
        <w:t xml:space="preserve">eetings throughout progress of the </w:t>
      </w:r>
      <w:r w:rsidR="00E277EF" w:rsidRPr="00010C7D">
        <w:rPr>
          <w:color w:val="000000"/>
          <w:sz w:val="24"/>
        </w:rPr>
        <w:t>W</w:t>
      </w:r>
      <w:r w:rsidR="00867BCC" w:rsidRPr="00010C7D">
        <w:rPr>
          <w:sz w:val="24"/>
        </w:rPr>
        <w:t xml:space="preserve">ork at regular intervals, and at a minimum of two per month. The monthly pay meeting, required by the General Conditions, may serve as a </w:t>
      </w:r>
      <w:r w:rsidR="00931CB5" w:rsidRPr="00010C7D">
        <w:rPr>
          <w:sz w:val="24"/>
        </w:rPr>
        <w:t>P</w:t>
      </w:r>
      <w:r w:rsidR="00867BCC" w:rsidRPr="00010C7D">
        <w:rPr>
          <w:sz w:val="24"/>
        </w:rPr>
        <w:t xml:space="preserve">rogress </w:t>
      </w:r>
      <w:r w:rsidR="00931CB5" w:rsidRPr="00010C7D">
        <w:rPr>
          <w:sz w:val="24"/>
        </w:rPr>
        <w:t>M</w:t>
      </w:r>
      <w:r w:rsidR="00867BCC" w:rsidRPr="00010C7D">
        <w:rPr>
          <w:sz w:val="24"/>
        </w:rPr>
        <w:t xml:space="preserve">eeting. The </w:t>
      </w:r>
      <w:r w:rsidR="00501A05">
        <w:rPr>
          <w:sz w:val="24"/>
        </w:rPr>
        <w:t>CM/</w:t>
      </w:r>
      <w:r w:rsidR="00E277EF" w:rsidRPr="00010C7D">
        <w:rPr>
          <w:sz w:val="24"/>
        </w:rPr>
        <w:t>GC</w:t>
      </w:r>
      <w:r w:rsidR="00867BCC" w:rsidRPr="00010C7D">
        <w:rPr>
          <w:sz w:val="24"/>
        </w:rPr>
        <w:t xml:space="preserve"> is also required to coordinate scheduled meeting</w:t>
      </w:r>
      <w:r w:rsidR="00051AD2" w:rsidRPr="00010C7D">
        <w:rPr>
          <w:sz w:val="24"/>
        </w:rPr>
        <w:t xml:space="preserve"> dates with </w:t>
      </w:r>
      <w:r w:rsidR="00E277EF" w:rsidRPr="00010C7D">
        <w:rPr>
          <w:sz w:val="24"/>
        </w:rPr>
        <w:t xml:space="preserve">the </w:t>
      </w:r>
      <w:r w:rsidR="00051AD2" w:rsidRPr="00010C7D">
        <w:rPr>
          <w:sz w:val="24"/>
        </w:rPr>
        <w:t>University and A/E.</w:t>
      </w:r>
    </w:p>
    <w:p w14:paraId="1F0E449F" w14:textId="77777777" w:rsidR="00051AD2" w:rsidRPr="00010C7D" w:rsidRDefault="00051AD2" w:rsidP="007F744A">
      <w:pPr>
        <w:rPr>
          <w:sz w:val="24"/>
        </w:rPr>
      </w:pPr>
    </w:p>
    <w:p w14:paraId="1F0E44A0" w14:textId="1AA2EC62" w:rsidR="00867BCC" w:rsidRPr="00010C7D" w:rsidRDefault="00051AD2" w:rsidP="007F744A">
      <w:pPr>
        <w:rPr>
          <w:sz w:val="24"/>
        </w:rPr>
      </w:pPr>
      <w:r w:rsidRPr="00010C7D">
        <w:rPr>
          <w:sz w:val="24"/>
        </w:rPr>
        <w:t xml:space="preserve">B. </w:t>
      </w:r>
      <w:r w:rsidR="00FD2362" w:rsidRPr="00010C7D">
        <w:rPr>
          <w:sz w:val="24"/>
        </w:rPr>
        <w:t xml:space="preserve">Brief Progress Summary &amp; Work Projection: </w:t>
      </w:r>
      <w:r w:rsidR="00501A05">
        <w:rPr>
          <w:sz w:val="24"/>
        </w:rPr>
        <w:t>CM/</w:t>
      </w:r>
      <w:r w:rsidR="00FD2362" w:rsidRPr="00010C7D">
        <w:rPr>
          <w:sz w:val="24"/>
        </w:rPr>
        <w:t>GC</w:t>
      </w:r>
      <w:r w:rsidR="00867BCC" w:rsidRPr="00010C7D">
        <w:rPr>
          <w:sz w:val="24"/>
        </w:rPr>
        <w:t xml:space="preserve"> is required to provide a brief summary, in narrative form, of progress since the previous meeting and report on projected </w:t>
      </w:r>
      <w:r w:rsidR="00C40516" w:rsidRPr="00010C7D">
        <w:rPr>
          <w:sz w:val="24"/>
        </w:rPr>
        <w:t>Work</w:t>
      </w:r>
      <w:r w:rsidR="00867BCC" w:rsidRPr="00010C7D">
        <w:rPr>
          <w:sz w:val="24"/>
        </w:rPr>
        <w:t xml:space="preserve"> for </w:t>
      </w:r>
      <w:r w:rsidR="00FD2362" w:rsidRPr="00010C7D">
        <w:rPr>
          <w:sz w:val="24"/>
        </w:rPr>
        <w:t xml:space="preserve">a minimum of </w:t>
      </w:r>
      <w:r w:rsidR="00867BCC" w:rsidRPr="00010C7D">
        <w:rPr>
          <w:sz w:val="24"/>
        </w:rPr>
        <w:t>the next two weeks.</w:t>
      </w:r>
    </w:p>
    <w:p w14:paraId="1F0E44A1" w14:textId="77777777" w:rsidR="00051AD2" w:rsidRPr="00010C7D" w:rsidRDefault="00051AD2" w:rsidP="007F744A">
      <w:pPr>
        <w:rPr>
          <w:sz w:val="24"/>
        </w:rPr>
      </w:pPr>
    </w:p>
    <w:p w14:paraId="1F0E44A2" w14:textId="346D6947" w:rsidR="00867BCC" w:rsidRPr="00010C7D" w:rsidRDefault="00051AD2" w:rsidP="007F744A">
      <w:pPr>
        <w:rPr>
          <w:sz w:val="24"/>
        </w:rPr>
      </w:pPr>
      <w:r w:rsidRPr="00010C7D">
        <w:rPr>
          <w:sz w:val="24"/>
        </w:rPr>
        <w:t xml:space="preserve">C. </w:t>
      </w:r>
      <w:r w:rsidR="00617DF5">
        <w:rPr>
          <w:sz w:val="24"/>
        </w:rPr>
        <w:t xml:space="preserve">Required </w:t>
      </w:r>
      <w:r w:rsidR="00867BCC" w:rsidRPr="00010C7D">
        <w:rPr>
          <w:sz w:val="24"/>
        </w:rPr>
        <w:t xml:space="preserve">Attendance: </w:t>
      </w:r>
      <w:r w:rsidR="00E41B74" w:rsidRPr="00010C7D">
        <w:rPr>
          <w:sz w:val="24"/>
        </w:rPr>
        <w:t>Project</w:t>
      </w:r>
      <w:r w:rsidR="00102F30">
        <w:rPr>
          <w:sz w:val="24"/>
        </w:rPr>
        <w:t xml:space="preserve"> Superintendent, major </w:t>
      </w:r>
      <w:r w:rsidR="00307C24" w:rsidRPr="00010C7D">
        <w:rPr>
          <w:sz w:val="24"/>
        </w:rPr>
        <w:t>Subcontractors,</w:t>
      </w:r>
      <w:r w:rsidR="00867BCC" w:rsidRPr="00010C7D">
        <w:rPr>
          <w:sz w:val="24"/>
        </w:rPr>
        <w:t xml:space="preserve"> and Suppliers, representatives of the University and the A/E, as appropriate to agenda topics for each meeting.</w:t>
      </w:r>
    </w:p>
    <w:p w14:paraId="1F0E44A3" w14:textId="77777777" w:rsidR="00051AD2" w:rsidRPr="00010C7D" w:rsidRDefault="00051AD2" w:rsidP="007F744A">
      <w:pPr>
        <w:rPr>
          <w:sz w:val="24"/>
        </w:rPr>
      </w:pPr>
    </w:p>
    <w:p w14:paraId="1F0E44A4" w14:textId="4B66A791" w:rsidR="00867BCC" w:rsidRPr="00010C7D" w:rsidRDefault="00051AD2" w:rsidP="007F744A">
      <w:pPr>
        <w:rPr>
          <w:sz w:val="24"/>
        </w:rPr>
      </w:pPr>
      <w:r w:rsidRPr="00010C7D">
        <w:rPr>
          <w:sz w:val="24"/>
        </w:rPr>
        <w:t xml:space="preserve">D. </w:t>
      </w:r>
      <w:r w:rsidR="00867BCC" w:rsidRPr="00010C7D">
        <w:rPr>
          <w:sz w:val="24"/>
        </w:rPr>
        <w:t xml:space="preserve">Agenda: Review and correct or approve minutes of the previous </w:t>
      </w:r>
      <w:r w:rsidR="00BD579B" w:rsidRPr="00010C7D">
        <w:rPr>
          <w:sz w:val="24"/>
        </w:rPr>
        <w:t>P</w:t>
      </w:r>
      <w:r w:rsidR="00867BCC" w:rsidRPr="00010C7D">
        <w:rPr>
          <w:sz w:val="24"/>
        </w:rPr>
        <w:t xml:space="preserve">rogress </w:t>
      </w:r>
      <w:r w:rsidR="00BD579B" w:rsidRPr="00010C7D">
        <w:rPr>
          <w:sz w:val="24"/>
        </w:rPr>
        <w:t>M</w:t>
      </w:r>
      <w:r w:rsidR="00867BCC" w:rsidRPr="00010C7D">
        <w:rPr>
          <w:sz w:val="24"/>
        </w:rPr>
        <w:t>eeting. Review other items of significance that could affect progress. Include topics for discussion as appropriate to the status of the Project</w:t>
      </w:r>
      <w:r w:rsidR="00FD2362" w:rsidRPr="00010C7D">
        <w:rPr>
          <w:color w:val="000000"/>
          <w:sz w:val="24"/>
        </w:rPr>
        <w:t xml:space="preserve"> that</w:t>
      </w:r>
      <w:r w:rsidR="00867BCC" w:rsidRPr="00010C7D">
        <w:rPr>
          <w:sz w:val="24"/>
        </w:rPr>
        <w:t xml:space="preserve"> may include:</w:t>
      </w:r>
    </w:p>
    <w:p w14:paraId="1F0E44A5" w14:textId="77777777" w:rsidR="00FD2362" w:rsidRPr="00010C7D" w:rsidRDefault="00FD2362" w:rsidP="007F744A">
      <w:pPr>
        <w:rPr>
          <w:sz w:val="24"/>
        </w:rPr>
      </w:pPr>
    </w:p>
    <w:p w14:paraId="4EBC92AB" w14:textId="7B09AAFD" w:rsidR="001D5760" w:rsidRPr="001D5760" w:rsidRDefault="001D5760" w:rsidP="00250BF3">
      <w:pPr>
        <w:pStyle w:val="ListParagraph"/>
        <w:numPr>
          <w:ilvl w:val="0"/>
          <w:numId w:val="24"/>
        </w:numPr>
        <w:rPr>
          <w:sz w:val="24"/>
        </w:rPr>
      </w:pPr>
      <w:r w:rsidRPr="001D5760">
        <w:rPr>
          <w:sz w:val="24"/>
        </w:rPr>
        <w:t xml:space="preserve">Safety, Security, and Conduct </w:t>
      </w:r>
    </w:p>
    <w:p w14:paraId="1F0E44A6" w14:textId="16F84D5C" w:rsidR="00867BCC" w:rsidRPr="001D5760" w:rsidRDefault="00867BCC" w:rsidP="00250BF3">
      <w:pPr>
        <w:pStyle w:val="ListParagraph"/>
        <w:numPr>
          <w:ilvl w:val="0"/>
          <w:numId w:val="24"/>
        </w:numPr>
        <w:rPr>
          <w:sz w:val="24"/>
        </w:rPr>
      </w:pPr>
      <w:r w:rsidRPr="001D5760">
        <w:rPr>
          <w:sz w:val="24"/>
        </w:rPr>
        <w:t>Schedule</w:t>
      </w:r>
    </w:p>
    <w:p w14:paraId="1F0E44A7" w14:textId="77777777" w:rsidR="00867BCC" w:rsidRPr="00010C7D" w:rsidRDefault="00867BCC" w:rsidP="007F744A">
      <w:pPr>
        <w:rPr>
          <w:sz w:val="24"/>
        </w:rPr>
      </w:pPr>
      <w:r w:rsidRPr="00010C7D">
        <w:rPr>
          <w:sz w:val="24"/>
        </w:rPr>
        <w:tab/>
      </w:r>
      <w:r w:rsidRPr="00010C7D">
        <w:rPr>
          <w:sz w:val="24"/>
        </w:rPr>
        <w:tab/>
        <w:t>2.</w:t>
      </w:r>
      <w:r w:rsidRPr="00010C7D">
        <w:rPr>
          <w:sz w:val="24"/>
        </w:rPr>
        <w:tab/>
        <w:t>Issues</w:t>
      </w:r>
    </w:p>
    <w:p w14:paraId="1F0E44A8" w14:textId="77777777" w:rsidR="00867BCC" w:rsidRPr="00010C7D" w:rsidRDefault="00867BCC" w:rsidP="007F744A">
      <w:pPr>
        <w:rPr>
          <w:sz w:val="24"/>
        </w:rPr>
      </w:pPr>
      <w:r w:rsidRPr="00010C7D">
        <w:rPr>
          <w:sz w:val="24"/>
        </w:rPr>
        <w:tab/>
      </w:r>
      <w:r w:rsidRPr="00010C7D">
        <w:rPr>
          <w:sz w:val="24"/>
        </w:rPr>
        <w:tab/>
        <w:t>3.</w:t>
      </w:r>
      <w:r w:rsidRPr="00010C7D">
        <w:rPr>
          <w:sz w:val="24"/>
        </w:rPr>
        <w:tab/>
        <w:t>Requests for Information</w:t>
      </w:r>
    </w:p>
    <w:p w14:paraId="1F0E44A9" w14:textId="77777777" w:rsidR="00867BCC" w:rsidRPr="00010C7D" w:rsidRDefault="00867BCC" w:rsidP="007F744A">
      <w:pPr>
        <w:rPr>
          <w:sz w:val="24"/>
        </w:rPr>
      </w:pPr>
      <w:r w:rsidRPr="00010C7D">
        <w:rPr>
          <w:sz w:val="24"/>
        </w:rPr>
        <w:tab/>
      </w:r>
      <w:r w:rsidRPr="00010C7D">
        <w:rPr>
          <w:sz w:val="24"/>
        </w:rPr>
        <w:tab/>
        <w:t>4.</w:t>
      </w:r>
      <w:r w:rsidRPr="00010C7D">
        <w:rPr>
          <w:sz w:val="24"/>
        </w:rPr>
        <w:tab/>
        <w:t xml:space="preserve">Requests for </w:t>
      </w:r>
      <w:r w:rsidR="00BD579B" w:rsidRPr="00010C7D">
        <w:rPr>
          <w:sz w:val="24"/>
        </w:rPr>
        <w:t>P</w:t>
      </w:r>
      <w:r w:rsidRPr="00010C7D">
        <w:rPr>
          <w:sz w:val="24"/>
        </w:rPr>
        <w:t>roposal</w:t>
      </w:r>
    </w:p>
    <w:p w14:paraId="1F0E44AA" w14:textId="77777777" w:rsidR="00867BCC" w:rsidRPr="00010C7D" w:rsidRDefault="00867BCC" w:rsidP="007F744A">
      <w:pPr>
        <w:rPr>
          <w:sz w:val="24"/>
        </w:rPr>
      </w:pPr>
      <w:r w:rsidRPr="00010C7D">
        <w:rPr>
          <w:sz w:val="24"/>
        </w:rPr>
        <w:tab/>
      </w:r>
      <w:r w:rsidRPr="00010C7D">
        <w:rPr>
          <w:sz w:val="24"/>
        </w:rPr>
        <w:tab/>
        <w:t>5.</w:t>
      </w:r>
      <w:r w:rsidRPr="00010C7D">
        <w:rPr>
          <w:sz w:val="24"/>
        </w:rPr>
        <w:tab/>
        <w:t>Estimated Change Orders</w:t>
      </w:r>
    </w:p>
    <w:p w14:paraId="1F0E44AB" w14:textId="77777777" w:rsidR="00867BCC" w:rsidRPr="00010C7D" w:rsidRDefault="00867BCC" w:rsidP="007F744A">
      <w:pPr>
        <w:rPr>
          <w:sz w:val="24"/>
        </w:rPr>
      </w:pPr>
      <w:r w:rsidRPr="00010C7D">
        <w:rPr>
          <w:sz w:val="24"/>
        </w:rPr>
        <w:lastRenderedPageBreak/>
        <w:tab/>
      </w:r>
      <w:r w:rsidRPr="00010C7D">
        <w:rPr>
          <w:sz w:val="24"/>
        </w:rPr>
        <w:tab/>
        <w:t>6.</w:t>
      </w:r>
      <w:r w:rsidRPr="00010C7D">
        <w:rPr>
          <w:sz w:val="24"/>
        </w:rPr>
        <w:tab/>
        <w:t>Change Orders</w:t>
      </w:r>
    </w:p>
    <w:p w14:paraId="1F0E44AC" w14:textId="77777777" w:rsidR="00867BCC" w:rsidRPr="00010C7D" w:rsidRDefault="00867BCC" w:rsidP="007F744A">
      <w:pPr>
        <w:rPr>
          <w:sz w:val="24"/>
        </w:rPr>
      </w:pPr>
      <w:r w:rsidRPr="00010C7D">
        <w:rPr>
          <w:sz w:val="24"/>
        </w:rPr>
        <w:tab/>
      </w:r>
      <w:r w:rsidRPr="00010C7D">
        <w:rPr>
          <w:sz w:val="24"/>
        </w:rPr>
        <w:tab/>
        <w:t>7.</w:t>
      </w:r>
      <w:r w:rsidRPr="00010C7D">
        <w:rPr>
          <w:sz w:val="24"/>
        </w:rPr>
        <w:tab/>
        <w:t>Submittals</w:t>
      </w:r>
    </w:p>
    <w:p w14:paraId="1F0E44AD" w14:textId="77777777" w:rsidR="00867BCC" w:rsidRPr="00010C7D" w:rsidRDefault="00867BCC" w:rsidP="007F744A">
      <w:pPr>
        <w:rPr>
          <w:sz w:val="24"/>
        </w:rPr>
      </w:pPr>
      <w:r w:rsidRPr="00010C7D">
        <w:rPr>
          <w:sz w:val="24"/>
        </w:rPr>
        <w:tab/>
      </w:r>
      <w:r w:rsidRPr="00010C7D">
        <w:rPr>
          <w:sz w:val="24"/>
        </w:rPr>
        <w:tab/>
        <w:t>8.</w:t>
      </w:r>
      <w:r w:rsidRPr="00010C7D">
        <w:rPr>
          <w:sz w:val="24"/>
        </w:rPr>
        <w:tab/>
        <w:t>Applications for Payment</w:t>
      </w:r>
    </w:p>
    <w:p w14:paraId="1F0E44AF" w14:textId="080EDC54" w:rsidR="00867BCC" w:rsidRPr="00010C7D" w:rsidRDefault="00867BCC" w:rsidP="00051AD2">
      <w:pPr>
        <w:rPr>
          <w:sz w:val="24"/>
        </w:rPr>
      </w:pPr>
      <w:r w:rsidRPr="00010C7D">
        <w:rPr>
          <w:sz w:val="24"/>
        </w:rPr>
        <w:tab/>
      </w:r>
      <w:r w:rsidRPr="00010C7D">
        <w:rPr>
          <w:sz w:val="24"/>
        </w:rPr>
        <w:tab/>
        <w:t>9.</w:t>
      </w:r>
      <w:r w:rsidRPr="00010C7D">
        <w:rPr>
          <w:sz w:val="24"/>
        </w:rPr>
        <w:tab/>
        <w:t xml:space="preserve">University </w:t>
      </w:r>
      <w:r w:rsidR="00BD579B" w:rsidRPr="00010C7D">
        <w:rPr>
          <w:sz w:val="24"/>
        </w:rPr>
        <w:t>C</w:t>
      </w:r>
      <w:r w:rsidRPr="00010C7D">
        <w:rPr>
          <w:sz w:val="24"/>
        </w:rPr>
        <w:t>oordination</w:t>
      </w:r>
    </w:p>
    <w:p w14:paraId="1F0E44B0" w14:textId="77777777" w:rsidR="00051AD2" w:rsidRPr="00010C7D" w:rsidRDefault="00051AD2" w:rsidP="00051AD2">
      <w:pPr>
        <w:rPr>
          <w:sz w:val="24"/>
        </w:rPr>
      </w:pPr>
    </w:p>
    <w:p w14:paraId="1F0E44B1" w14:textId="64F3EF01" w:rsidR="00867BCC" w:rsidRPr="00010C7D" w:rsidRDefault="00051AD2" w:rsidP="00051AD2">
      <w:pPr>
        <w:rPr>
          <w:sz w:val="24"/>
        </w:rPr>
      </w:pPr>
      <w:r w:rsidRPr="00010C7D">
        <w:rPr>
          <w:sz w:val="24"/>
        </w:rPr>
        <w:t xml:space="preserve">E. </w:t>
      </w:r>
      <w:r w:rsidR="00501A05">
        <w:rPr>
          <w:sz w:val="24"/>
        </w:rPr>
        <w:t>CM/GC</w:t>
      </w:r>
      <w:r w:rsidR="00867BCC" w:rsidRPr="00010C7D">
        <w:rPr>
          <w:sz w:val="24"/>
        </w:rPr>
        <w:t xml:space="preserve"> will record minutes and distribute copies to participants</w:t>
      </w:r>
      <w:r w:rsidR="00E5657C" w:rsidRPr="00010C7D">
        <w:rPr>
          <w:sz w:val="24"/>
        </w:rPr>
        <w:t xml:space="preserve">. </w:t>
      </w:r>
    </w:p>
    <w:p w14:paraId="1F0E44B2" w14:textId="77777777" w:rsidR="00051AD2" w:rsidRPr="00010C7D" w:rsidRDefault="00051AD2" w:rsidP="00051AD2">
      <w:pPr>
        <w:rPr>
          <w:sz w:val="24"/>
        </w:rPr>
      </w:pPr>
    </w:p>
    <w:p w14:paraId="1F0E44B3" w14:textId="77777777" w:rsidR="00051AD2" w:rsidRPr="00010C7D" w:rsidRDefault="00051AD2" w:rsidP="00051AD2">
      <w:pPr>
        <w:pStyle w:val="Heading2"/>
      </w:pPr>
      <w:bookmarkStart w:id="122" w:name="_Toc258252503"/>
      <w:bookmarkStart w:id="123" w:name="_Toc391646693"/>
      <w:bookmarkStart w:id="124" w:name="_Toc116037423"/>
      <w:r w:rsidRPr="00010C7D">
        <w:t>1.2</w:t>
      </w:r>
      <w:r w:rsidRPr="00010C7D">
        <w:tab/>
      </w:r>
      <w:r w:rsidR="00867BCC" w:rsidRPr="00010C7D">
        <w:t>PRE</w:t>
      </w:r>
      <w:r w:rsidRPr="00010C7D">
        <w:t>-</w:t>
      </w:r>
      <w:r w:rsidR="00867BCC" w:rsidRPr="00010C7D">
        <w:t>INSTALLATION MEETING</w:t>
      </w:r>
      <w:r w:rsidR="00731193" w:rsidRPr="00010C7D">
        <w:t>S</w:t>
      </w:r>
      <w:bookmarkEnd w:id="122"/>
      <w:bookmarkEnd w:id="123"/>
      <w:bookmarkEnd w:id="124"/>
    </w:p>
    <w:p w14:paraId="1F0E44B4" w14:textId="77777777" w:rsidR="00867BCC" w:rsidRPr="00FD272F" w:rsidRDefault="00BD579B" w:rsidP="00051AD2">
      <w:pPr>
        <w:rPr>
          <w:b/>
          <w:color w:val="000000"/>
          <w:sz w:val="24"/>
        </w:rPr>
      </w:pPr>
      <w:r w:rsidRPr="00FD272F">
        <w:rPr>
          <w:b/>
          <w:i/>
          <w:caps/>
          <w:sz w:val="24"/>
        </w:rPr>
        <w:t>(</w:t>
      </w:r>
      <w:r w:rsidR="00F515BA" w:rsidRPr="00FD272F">
        <w:rPr>
          <w:b/>
          <w:i/>
          <w:caps/>
          <w:sz w:val="24"/>
        </w:rPr>
        <w:t>I</w:t>
      </w:r>
      <w:r w:rsidR="00F515BA" w:rsidRPr="00FD272F">
        <w:rPr>
          <w:b/>
          <w:i/>
          <w:sz w:val="24"/>
        </w:rPr>
        <w:t>nclude in technical Specifications appropriate reference by system to this clause.</w:t>
      </w:r>
      <w:r w:rsidRPr="00FD272F">
        <w:rPr>
          <w:b/>
          <w:i/>
          <w:caps/>
          <w:sz w:val="24"/>
        </w:rPr>
        <w:t>)</w:t>
      </w:r>
    </w:p>
    <w:p w14:paraId="1F0E44B5" w14:textId="77777777" w:rsidR="00236C24" w:rsidRPr="00010C7D" w:rsidRDefault="00236C24" w:rsidP="00051AD2">
      <w:pPr>
        <w:rPr>
          <w:sz w:val="24"/>
        </w:rPr>
      </w:pPr>
    </w:p>
    <w:p w14:paraId="1F0E44B6" w14:textId="3D500784" w:rsidR="00867BCC" w:rsidRPr="00010C7D" w:rsidRDefault="00867BCC" w:rsidP="00051AD2">
      <w:pPr>
        <w:rPr>
          <w:sz w:val="24"/>
        </w:rPr>
      </w:pPr>
      <w:r w:rsidRPr="00010C7D">
        <w:rPr>
          <w:sz w:val="24"/>
        </w:rPr>
        <w:t>A.</w:t>
      </w:r>
      <w:r w:rsidR="00051AD2" w:rsidRPr="00010C7D">
        <w:rPr>
          <w:sz w:val="24"/>
        </w:rPr>
        <w:t xml:space="preserve"> </w:t>
      </w:r>
      <w:r w:rsidR="00501A05">
        <w:rPr>
          <w:sz w:val="24"/>
        </w:rPr>
        <w:t>CM/</w:t>
      </w:r>
      <w:r w:rsidR="00B971DF" w:rsidRPr="00010C7D">
        <w:rPr>
          <w:sz w:val="24"/>
        </w:rPr>
        <w:t>GC</w:t>
      </w:r>
      <w:r w:rsidRPr="00010C7D">
        <w:rPr>
          <w:sz w:val="24"/>
        </w:rPr>
        <w:t xml:space="preserve"> to schedule </w:t>
      </w:r>
      <w:r w:rsidR="00BD579B" w:rsidRPr="00010C7D">
        <w:rPr>
          <w:sz w:val="24"/>
        </w:rPr>
        <w:t>P</w:t>
      </w:r>
      <w:r w:rsidRPr="00010C7D">
        <w:rPr>
          <w:sz w:val="24"/>
        </w:rPr>
        <w:t>re</w:t>
      </w:r>
      <w:r w:rsidR="00051AD2" w:rsidRPr="00010C7D">
        <w:rPr>
          <w:sz w:val="24"/>
        </w:rPr>
        <w:t>-</w:t>
      </w:r>
      <w:r w:rsidRPr="00010C7D">
        <w:rPr>
          <w:sz w:val="24"/>
        </w:rPr>
        <w:t xml:space="preserve">installation </w:t>
      </w:r>
      <w:r w:rsidR="00BD579B" w:rsidRPr="00010C7D">
        <w:rPr>
          <w:sz w:val="24"/>
        </w:rPr>
        <w:t>M</w:t>
      </w:r>
      <w:r w:rsidRPr="00010C7D">
        <w:rPr>
          <w:sz w:val="24"/>
        </w:rPr>
        <w:t>eetings for all HVAC systems/</w:t>
      </w:r>
      <w:r w:rsidR="001D5760">
        <w:rPr>
          <w:sz w:val="24"/>
        </w:rPr>
        <w:t xml:space="preserve"> </w:t>
      </w:r>
      <w:r w:rsidRPr="00010C7D">
        <w:rPr>
          <w:sz w:val="24"/>
        </w:rPr>
        <w:t xml:space="preserve">components and any other systems as required by the Project Specifications. Such meetings should include the A/E, the </w:t>
      </w:r>
      <w:r w:rsidR="00E41B74" w:rsidRPr="00010C7D">
        <w:rPr>
          <w:sz w:val="24"/>
        </w:rPr>
        <w:t>P</w:t>
      </w:r>
      <w:r w:rsidRPr="00010C7D">
        <w:rPr>
          <w:sz w:val="24"/>
        </w:rPr>
        <w:t xml:space="preserve">roject </w:t>
      </w:r>
      <w:r w:rsidR="00E41B74" w:rsidRPr="00010C7D">
        <w:rPr>
          <w:sz w:val="24"/>
        </w:rPr>
        <w:t>E</w:t>
      </w:r>
      <w:r w:rsidRPr="00010C7D">
        <w:rPr>
          <w:sz w:val="24"/>
        </w:rPr>
        <w:t xml:space="preserve">ngineer for the discipline, the CAM, a University </w:t>
      </w:r>
      <w:r w:rsidR="008D55C2" w:rsidRPr="00010C7D">
        <w:rPr>
          <w:sz w:val="24"/>
        </w:rPr>
        <w:t>F</w:t>
      </w:r>
      <w:r w:rsidRPr="00010C7D">
        <w:rPr>
          <w:sz w:val="24"/>
        </w:rPr>
        <w:t xml:space="preserve">acility </w:t>
      </w:r>
      <w:r w:rsidR="008D55C2" w:rsidRPr="00010C7D">
        <w:rPr>
          <w:sz w:val="24"/>
        </w:rPr>
        <w:t>O</w:t>
      </w:r>
      <w:r w:rsidRPr="00010C7D">
        <w:rPr>
          <w:sz w:val="24"/>
        </w:rPr>
        <w:t xml:space="preserve">perator, any </w:t>
      </w:r>
      <w:r w:rsidR="008D55C2" w:rsidRPr="00010C7D">
        <w:rPr>
          <w:sz w:val="24"/>
        </w:rPr>
        <w:t>C</w:t>
      </w:r>
      <w:r w:rsidRPr="00010C7D">
        <w:rPr>
          <w:sz w:val="24"/>
        </w:rPr>
        <w:t xml:space="preserve">ommissioning </w:t>
      </w:r>
      <w:r w:rsidR="008D55C2" w:rsidRPr="00010C7D">
        <w:rPr>
          <w:sz w:val="24"/>
        </w:rPr>
        <w:t>Agent</w:t>
      </w:r>
      <w:r w:rsidRPr="00010C7D">
        <w:rPr>
          <w:sz w:val="24"/>
        </w:rPr>
        <w:t xml:space="preserve">, the </w:t>
      </w:r>
      <w:r w:rsidR="00501A05">
        <w:rPr>
          <w:sz w:val="24"/>
        </w:rPr>
        <w:t>CM/</w:t>
      </w:r>
      <w:r w:rsidR="00B971DF" w:rsidRPr="00010C7D">
        <w:rPr>
          <w:sz w:val="24"/>
        </w:rPr>
        <w:t>GC</w:t>
      </w:r>
      <w:r w:rsidRPr="00010C7D">
        <w:rPr>
          <w:sz w:val="24"/>
        </w:rPr>
        <w:t>’s PM and Supe</w:t>
      </w:r>
      <w:r w:rsidR="00102F30">
        <w:rPr>
          <w:sz w:val="24"/>
        </w:rPr>
        <w:t xml:space="preserve">rintendent, the Mechanical </w:t>
      </w:r>
      <w:r w:rsidR="00307C24" w:rsidRPr="00010C7D">
        <w:rPr>
          <w:sz w:val="24"/>
        </w:rPr>
        <w:t>Subcontractor</w:t>
      </w:r>
      <w:r w:rsidRPr="00010C7D">
        <w:rPr>
          <w:sz w:val="24"/>
        </w:rPr>
        <w:t>’s PM and Superintendent, and a representative of the major Supplier/</w:t>
      </w:r>
      <w:r w:rsidR="001D5760">
        <w:rPr>
          <w:sz w:val="24"/>
        </w:rPr>
        <w:t xml:space="preserve"> </w:t>
      </w:r>
      <w:r w:rsidRPr="00010C7D">
        <w:rPr>
          <w:sz w:val="24"/>
        </w:rPr>
        <w:t>Manufacturer</w:t>
      </w:r>
      <w:r w:rsidR="00501A05">
        <w:rPr>
          <w:sz w:val="24"/>
        </w:rPr>
        <w:t xml:space="preserve"> as applicable</w:t>
      </w:r>
      <w:r w:rsidR="00E5657C" w:rsidRPr="00010C7D">
        <w:rPr>
          <w:sz w:val="24"/>
        </w:rPr>
        <w:t xml:space="preserve">. </w:t>
      </w:r>
    </w:p>
    <w:p w14:paraId="1F0E44B7" w14:textId="77777777" w:rsidR="00051AD2" w:rsidRPr="00010C7D" w:rsidRDefault="00051AD2" w:rsidP="00051AD2">
      <w:pPr>
        <w:rPr>
          <w:sz w:val="24"/>
        </w:rPr>
      </w:pPr>
    </w:p>
    <w:p w14:paraId="1F0E44B8" w14:textId="3E2DBFDF" w:rsidR="00867BCC" w:rsidRPr="00010C7D" w:rsidRDefault="00867BCC" w:rsidP="00051AD2">
      <w:pPr>
        <w:rPr>
          <w:sz w:val="24"/>
        </w:rPr>
      </w:pPr>
      <w:r w:rsidRPr="00010C7D">
        <w:rPr>
          <w:sz w:val="24"/>
        </w:rPr>
        <w:t>B.</w:t>
      </w:r>
      <w:r w:rsidR="00051AD2" w:rsidRPr="00010C7D">
        <w:rPr>
          <w:sz w:val="24"/>
        </w:rPr>
        <w:t xml:space="preserve"> </w:t>
      </w:r>
      <w:r w:rsidR="00501A05">
        <w:rPr>
          <w:sz w:val="24"/>
        </w:rPr>
        <w:t>CM/</w:t>
      </w:r>
      <w:r w:rsidR="00B971DF" w:rsidRPr="00010C7D">
        <w:rPr>
          <w:sz w:val="24"/>
        </w:rPr>
        <w:t>GC</w:t>
      </w:r>
      <w:r w:rsidRPr="00010C7D">
        <w:rPr>
          <w:sz w:val="24"/>
        </w:rPr>
        <w:t xml:space="preserve"> </w:t>
      </w:r>
      <w:r w:rsidR="00B971DF" w:rsidRPr="00010C7D">
        <w:rPr>
          <w:sz w:val="24"/>
        </w:rPr>
        <w:t>shall</w:t>
      </w:r>
      <w:r w:rsidRPr="00010C7D">
        <w:rPr>
          <w:sz w:val="24"/>
        </w:rPr>
        <w:t xml:space="preserve"> require attendance of parties directly affecting, or affected by, </w:t>
      </w:r>
      <w:r w:rsidR="00C40516" w:rsidRPr="00010C7D">
        <w:rPr>
          <w:sz w:val="24"/>
        </w:rPr>
        <w:t>Work</w:t>
      </w:r>
      <w:r w:rsidRPr="00010C7D">
        <w:rPr>
          <w:sz w:val="24"/>
        </w:rPr>
        <w:t xml:space="preserve"> of the specific section.</w:t>
      </w:r>
    </w:p>
    <w:p w14:paraId="1F0E44B9" w14:textId="77777777" w:rsidR="00051AD2" w:rsidRPr="00010C7D" w:rsidRDefault="00051AD2" w:rsidP="00051AD2">
      <w:pPr>
        <w:rPr>
          <w:sz w:val="24"/>
        </w:rPr>
      </w:pPr>
    </w:p>
    <w:p w14:paraId="1F0E44BA" w14:textId="645CB978" w:rsidR="00867BCC" w:rsidRPr="00010C7D" w:rsidRDefault="00867BCC" w:rsidP="00051AD2">
      <w:pPr>
        <w:rPr>
          <w:sz w:val="24"/>
        </w:rPr>
      </w:pPr>
      <w:r w:rsidRPr="00010C7D">
        <w:rPr>
          <w:sz w:val="24"/>
        </w:rPr>
        <w:t>C.</w:t>
      </w:r>
      <w:r w:rsidR="00051AD2" w:rsidRPr="00010C7D">
        <w:rPr>
          <w:sz w:val="24"/>
        </w:rPr>
        <w:t xml:space="preserve"> </w:t>
      </w:r>
      <w:r w:rsidR="00501A05">
        <w:rPr>
          <w:sz w:val="24"/>
        </w:rPr>
        <w:t>CM/</w:t>
      </w:r>
      <w:r w:rsidR="00B971DF" w:rsidRPr="00010C7D">
        <w:rPr>
          <w:sz w:val="24"/>
        </w:rPr>
        <w:t>GC</w:t>
      </w:r>
      <w:r w:rsidRPr="00010C7D">
        <w:rPr>
          <w:sz w:val="24"/>
        </w:rPr>
        <w:t xml:space="preserve"> to notify A/E and University at least four working days in advance of meeting date.</w:t>
      </w:r>
    </w:p>
    <w:p w14:paraId="1F0E44BB" w14:textId="77777777" w:rsidR="00051AD2" w:rsidRPr="00010C7D" w:rsidRDefault="00051AD2" w:rsidP="00051AD2">
      <w:pPr>
        <w:rPr>
          <w:sz w:val="24"/>
        </w:rPr>
      </w:pPr>
    </w:p>
    <w:p w14:paraId="1F0E44BC" w14:textId="14B48244" w:rsidR="00867BCC" w:rsidRPr="00010C7D" w:rsidRDefault="00867BCC" w:rsidP="00051AD2">
      <w:pPr>
        <w:rPr>
          <w:sz w:val="24"/>
        </w:rPr>
      </w:pPr>
      <w:r w:rsidRPr="00010C7D">
        <w:rPr>
          <w:sz w:val="24"/>
        </w:rPr>
        <w:t>D.</w:t>
      </w:r>
      <w:r w:rsidR="00051AD2" w:rsidRPr="00010C7D">
        <w:rPr>
          <w:sz w:val="24"/>
        </w:rPr>
        <w:t xml:space="preserve"> </w:t>
      </w:r>
      <w:r w:rsidR="00501A05">
        <w:rPr>
          <w:sz w:val="24"/>
        </w:rPr>
        <w:t>CM/</w:t>
      </w:r>
      <w:r w:rsidR="00B971DF" w:rsidRPr="00010C7D">
        <w:rPr>
          <w:sz w:val="24"/>
        </w:rPr>
        <w:t>GC</w:t>
      </w:r>
      <w:r w:rsidRPr="00010C7D">
        <w:rPr>
          <w:sz w:val="24"/>
        </w:rPr>
        <w:t xml:space="preserve"> to prepare agenda and summary to facilitate</w:t>
      </w:r>
      <w:r w:rsidR="00B971DF" w:rsidRPr="00010C7D">
        <w:rPr>
          <w:sz w:val="24"/>
        </w:rPr>
        <w:t xml:space="preserve"> review of</w:t>
      </w:r>
      <w:r w:rsidRPr="00010C7D">
        <w:rPr>
          <w:sz w:val="24"/>
        </w:rPr>
        <w:t>:</w:t>
      </w:r>
    </w:p>
    <w:p w14:paraId="1F0E44BD" w14:textId="77777777" w:rsidR="00051AD2" w:rsidRPr="00010C7D" w:rsidRDefault="00051AD2" w:rsidP="00051AD2">
      <w:pPr>
        <w:ind w:firstLine="720"/>
        <w:rPr>
          <w:sz w:val="24"/>
        </w:rPr>
      </w:pPr>
    </w:p>
    <w:p w14:paraId="1F0E44BE" w14:textId="63B32278" w:rsidR="00867BCC" w:rsidRPr="00010C7D" w:rsidRDefault="00051AD2" w:rsidP="004370E9">
      <w:pPr>
        <w:ind w:firstLine="1440"/>
        <w:rPr>
          <w:sz w:val="24"/>
        </w:rPr>
      </w:pPr>
      <w:r w:rsidRPr="00010C7D">
        <w:rPr>
          <w:sz w:val="24"/>
        </w:rPr>
        <w:t xml:space="preserve">1. </w:t>
      </w:r>
      <w:r w:rsidR="004370E9" w:rsidRPr="00010C7D">
        <w:rPr>
          <w:sz w:val="24"/>
        </w:rPr>
        <w:tab/>
      </w:r>
      <w:r w:rsidR="00B971DF" w:rsidRPr="00010C7D">
        <w:rPr>
          <w:sz w:val="24"/>
        </w:rPr>
        <w:t>A</w:t>
      </w:r>
      <w:r w:rsidR="00867BCC" w:rsidRPr="00010C7D">
        <w:rPr>
          <w:sz w:val="24"/>
        </w:rPr>
        <w:t>ll required submittal approvals.</w:t>
      </w:r>
    </w:p>
    <w:p w14:paraId="1F0E44C0" w14:textId="6A3E3D98" w:rsidR="00867BCC" w:rsidRPr="00010C7D" w:rsidRDefault="00051AD2" w:rsidP="004370E9">
      <w:pPr>
        <w:ind w:firstLine="1440"/>
        <w:rPr>
          <w:sz w:val="24"/>
        </w:rPr>
      </w:pPr>
      <w:r w:rsidRPr="00010C7D">
        <w:rPr>
          <w:sz w:val="24"/>
        </w:rPr>
        <w:t xml:space="preserve">2. </w:t>
      </w:r>
      <w:r w:rsidR="004370E9" w:rsidRPr="00010C7D">
        <w:rPr>
          <w:sz w:val="24"/>
        </w:rPr>
        <w:tab/>
      </w:r>
      <w:r w:rsidR="00B971DF" w:rsidRPr="00010C7D">
        <w:rPr>
          <w:sz w:val="24"/>
        </w:rPr>
        <w:t>C</w:t>
      </w:r>
      <w:r w:rsidR="00867BCC" w:rsidRPr="00010C7D">
        <w:rPr>
          <w:sz w:val="24"/>
        </w:rPr>
        <w:t>onditions of installation, preparation</w:t>
      </w:r>
      <w:r w:rsidR="00B971DF" w:rsidRPr="00010C7D">
        <w:rPr>
          <w:sz w:val="24"/>
        </w:rPr>
        <w:t>,</w:t>
      </w:r>
      <w:r w:rsidR="00867BCC" w:rsidRPr="00010C7D">
        <w:rPr>
          <w:sz w:val="24"/>
        </w:rPr>
        <w:t xml:space="preserve"> and installation procedures.</w:t>
      </w:r>
    </w:p>
    <w:p w14:paraId="1F0E44C2" w14:textId="2E9A4F99" w:rsidR="00867BCC" w:rsidRPr="00010C7D" w:rsidRDefault="00051AD2" w:rsidP="004370E9">
      <w:pPr>
        <w:ind w:firstLine="1440"/>
        <w:rPr>
          <w:sz w:val="24"/>
        </w:rPr>
      </w:pPr>
      <w:r w:rsidRPr="00010C7D">
        <w:rPr>
          <w:sz w:val="24"/>
        </w:rPr>
        <w:t>3.</w:t>
      </w:r>
      <w:r w:rsidR="004370E9" w:rsidRPr="00010C7D">
        <w:rPr>
          <w:sz w:val="24"/>
        </w:rPr>
        <w:tab/>
      </w:r>
      <w:r w:rsidR="00B971DF" w:rsidRPr="00010C7D">
        <w:rPr>
          <w:sz w:val="24"/>
        </w:rPr>
        <w:t>C</w:t>
      </w:r>
      <w:r w:rsidR="00867BCC" w:rsidRPr="00010C7D">
        <w:rPr>
          <w:sz w:val="24"/>
        </w:rPr>
        <w:t xml:space="preserve">oordination with related </w:t>
      </w:r>
      <w:r w:rsidR="00C40516" w:rsidRPr="00010C7D">
        <w:rPr>
          <w:sz w:val="24"/>
        </w:rPr>
        <w:t>Work</w:t>
      </w:r>
      <w:r w:rsidR="00867BCC" w:rsidRPr="00010C7D">
        <w:rPr>
          <w:sz w:val="24"/>
        </w:rPr>
        <w:t>.</w:t>
      </w:r>
    </w:p>
    <w:p w14:paraId="1F0E44C4" w14:textId="2279EB5D" w:rsidR="00867BCC" w:rsidRPr="00010C7D" w:rsidRDefault="00051AD2" w:rsidP="004370E9">
      <w:pPr>
        <w:ind w:firstLine="1440"/>
        <w:rPr>
          <w:sz w:val="24"/>
        </w:rPr>
      </w:pPr>
      <w:r w:rsidRPr="00010C7D">
        <w:rPr>
          <w:sz w:val="24"/>
        </w:rPr>
        <w:t xml:space="preserve">4. </w:t>
      </w:r>
      <w:r w:rsidR="004370E9" w:rsidRPr="00010C7D">
        <w:rPr>
          <w:sz w:val="24"/>
        </w:rPr>
        <w:tab/>
      </w:r>
      <w:r w:rsidR="00B971DF" w:rsidRPr="00010C7D">
        <w:rPr>
          <w:sz w:val="24"/>
        </w:rPr>
        <w:t>A</w:t>
      </w:r>
      <w:r w:rsidR="00867BCC" w:rsidRPr="00010C7D">
        <w:rPr>
          <w:sz w:val="24"/>
        </w:rPr>
        <w:t>ll required tests and reports.</w:t>
      </w:r>
    </w:p>
    <w:p w14:paraId="1F0E44C5" w14:textId="77777777" w:rsidR="00051AD2" w:rsidRPr="00010C7D" w:rsidRDefault="00051AD2" w:rsidP="00051AD2">
      <w:pPr>
        <w:ind w:firstLine="720"/>
        <w:rPr>
          <w:sz w:val="24"/>
        </w:rPr>
      </w:pPr>
    </w:p>
    <w:p w14:paraId="1F0E44C6" w14:textId="51266507" w:rsidR="00867BCC" w:rsidRPr="00010C7D" w:rsidRDefault="00051AD2" w:rsidP="00051AD2">
      <w:pPr>
        <w:rPr>
          <w:sz w:val="24"/>
        </w:rPr>
      </w:pPr>
      <w:r w:rsidRPr="00010C7D">
        <w:rPr>
          <w:sz w:val="24"/>
        </w:rPr>
        <w:t xml:space="preserve">E. </w:t>
      </w:r>
      <w:r w:rsidR="00501A05">
        <w:rPr>
          <w:sz w:val="24"/>
        </w:rPr>
        <w:t>CM/</w:t>
      </w:r>
      <w:r w:rsidR="00B971DF" w:rsidRPr="00010C7D">
        <w:rPr>
          <w:sz w:val="24"/>
        </w:rPr>
        <w:t>GC</w:t>
      </w:r>
      <w:r w:rsidR="00867BCC" w:rsidRPr="00010C7D">
        <w:rPr>
          <w:sz w:val="24"/>
        </w:rPr>
        <w:t xml:space="preserve"> to record minutes and distribute copies within three days after meeting to participants, with copies to those affected by decisions made.</w:t>
      </w:r>
    </w:p>
    <w:p w14:paraId="1F0E44C7" w14:textId="77777777" w:rsidR="00867BCC" w:rsidRPr="00010C7D" w:rsidRDefault="00867BCC" w:rsidP="00051AD2">
      <w:pPr>
        <w:rPr>
          <w:sz w:val="24"/>
        </w:rPr>
      </w:pPr>
    </w:p>
    <w:p w14:paraId="1F0E44C8" w14:textId="77777777" w:rsidR="00817F08" w:rsidRPr="00010C7D" w:rsidRDefault="00051AD2" w:rsidP="00C11A4C">
      <w:pPr>
        <w:pStyle w:val="Heading2"/>
      </w:pPr>
      <w:bookmarkStart w:id="125" w:name="_Toc258252504"/>
      <w:bookmarkStart w:id="126" w:name="_Toc391646694"/>
      <w:bookmarkStart w:id="127" w:name="_Toc116037424"/>
      <w:r w:rsidRPr="00010C7D">
        <w:t>1.3</w:t>
      </w:r>
      <w:r w:rsidRPr="00010C7D">
        <w:tab/>
      </w:r>
      <w:r w:rsidR="00867BCC" w:rsidRPr="00010C7D">
        <w:t>PRECONSTRUCTION MEETINGS</w:t>
      </w:r>
      <w:bookmarkEnd w:id="125"/>
      <w:bookmarkEnd w:id="126"/>
      <w:bookmarkEnd w:id="127"/>
    </w:p>
    <w:p w14:paraId="1F0E44C9" w14:textId="77777777" w:rsidR="00C11A4C" w:rsidRPr="00FD272F" w:rsidRDefault="00C11A4C" w:rsidP="00051AD2">
      <w:pPr>
        <w:rPr>
          <w:b/>
          <w:i/>
          <w:sz w:val="24"/>
        </w:rPr>
      </w:pPr>
      <w:r w:rsidRPr="00FD272F">
        <w:rPr>
          <w:b/>
          <w:i/>
          <w:sz w:val="24"/>
        </w:rPr>
        <w:t>(If all information is in the General Conditions just refer to section.)</w:t>
      </w:r>
    </w:p>
    <w:p w14:paraId="1F0E44CA" w14:textId="77777777" w:rsidR="00C11A4C" w:rsidRPr="00010C7D" w:rsidRDefault="00C11A4C" w:rsidP="00051AD2">
      <w:pPr>
        <w:rPr>
          <w:sz w:val="24"/>
        </w:rPr>
      </w:pPr>
    </w:p>
    <w:p w14:paraId="1F0E44CB" w14:textId="440BBB18" w:rsidR="00867BCC" w:rsidRPr="00010C7D" w:rsidRDefault="00617DF5" w:rsidP="00051AD2">
      <w:pPr>
        <w:rPr>
          <w:sz w:val="24"/>
        </w:rPr>
      </w:pPr>
      <w:r>
        <w:rPr>
          <w:sz w:val="24"/>
        </w:rPr>
        <w:t>The University will schedule th</w:t>
      </w:r>
      <w:r w:rsidR="00501A05">
        <w:rPr>
          <w:sz w:val="24"/>
        </w:rPr>
        <w:t>ese</w:t>
      </w:r>
      <w:r>
        <w:rPr>
          <w:sz w:val="24"/>
        </w:rPr>
        <w:t xml:space="preserve"> meeting as r</w:t>
      </w:r>
      <w:r w:rsidR="00867BCC" w:rsidRPr="00010C7D">
        <w:rPr>
          <w:sz w:val="24"/>
        </w:rPr>
        <w:t xml:space="preserve">equired by the General Conditions. The </w:t>
      </w:r>
      <w:r w:rsidR="00501A05">
        <w:rPr>
          <w:sz w:val="24"/>
        </w:rPr>
        <w:t>CM/GC</w:t>
      </w:r>
      <w:r w:rsidR="00867BCC" w:rsidRPr="00010C7D">
        <w:rPr>
          <w:sz w:val="24"/>
        </w:rPr>
        <w:t xml:space="preserve"> will record minutes and distribute copies to the participants.</w:t>
      </w:r>
      <w:r w:rsidR="00D15BD4" w:rsidRPr="00010C7D">
        <w:rPr>
          <w:sz w:val="24"/>
        </w:rPr>
        <w:t xml:space="preserve"> </w:t>
      </w:r>
    </w:p>
    <w:p w14:paraId="1F0E44CC" w14:textId="77777777" w:rsidR="00051AD2" w:rsidRPr="00010C7D" w:rsidRDefault="00051AD2" w:rsidP="00051AD2">
      <w:pPr>
        <w:rPr>
          <w:sz w:val="24"/>
        </w:rPr>
      </w:pPr>
    </w:p>
    <w:p w14:paraId="1F0E44CD" w14:textId="77777777" w:rsidR="00817F08" w:rsidRPr="00010C7D" w:rsidRDefault="00051AD2" w:rsidP="00C11A4C">
      <w:pPr>
        <w:pStyle w:val="Heading2"/>
      </w:pPr>
      <w:bookmarkStart w:id="128" w:name="_Toc258252505"/>
      <w:bookmarkStart w:id="129" w:name="_Toc391646695"/>
      <w:bookmarkStart w:id="130" w:name="_Toc116037425"/>
      <w:r w:rsidRPr="00010C7D">
        <w:t>1.4</w:t>
      </w:r>
      <w:r w:rsidRPr="00010C7D">
        <w:tab/>
      </w:r>
      <w:r w:rsidR="00867BCC" w:rsidRPr="00010C7D">
        <w:t>MONTHLY PAY MEETINGS</w:t>
      </w:r>
      <w:bookmarkEnd w:id="128"/>
      <w:bookmarkEnd w:id="129"/>
      <w:bookmarkEnd w:id="130"/>
    </w:p>
    <w:p w14:paraId="1F0E44CE" w14:textId="77777777" w:rsidR="00C11A4C" w:rsidRPr="00FD272F" w:rsidRDefault="00C11A4C" w:rsidP="00C11A4C">
      <w:pPr>
        <w:rPr>
          <w:b/>
          <w:i/>
          <w:sz w:val="24"/>
        </w:rPr>
      </w:pPr>
      <w:r w:rsidRPr="00FD272F">
        <w:rPr>
          <w:b/>
          <w:i/>
          <w:sz w:val="24"/>
        </w:rPr>
        <w:t>(If all information is in the General Conditions just refer to section.)</w:t>
      </w:r>
    </w:p>
    <w:p w14:paraId="1F0E44CF" w14:textId="77777777" w:rsidR="00C11A4C" w:rsidRPr="00010C7D" w:rsidRDefault="00C11A4C" w:rsidP="003F5E15">
      <w:pPr>
        <w:rPr>
          <w:sz w:val="24"/>
        </w:rPr>
      </w:pPr>
    </w:p>
    <w:p w14:paraId="1F0E44D0" w14:textId="7CFB9D8C" w:rsidR="00867BCC" w:rsidRPr="00010C7D" w:rsidRDefault="00617DF5" w:rsidP="003F5E15">
      <w:pPr>
        <w:rPr>
          <w:sz w:val="24"/>
        </w:rPr>
      </w:pPr>
      <w:r>
        <w:rPr>
          <w:sz w:val="24"/>
        </w:rPr>
        <w:t xml:space="preserve">The </w:t>
      </w:r>
      <w:r w:rsidR="00E86FDC">
        <w:rPr>
          <w:sz w:val="24"/>
        </w:rPr>
        <w:t>CM/GC</w:t>
      </w:r>
      <w:r>
        <w:rPr>
          <w:sz w:val="24"/>
        </w:rPr>
        <w:t xml:space="preserve"> will schedule this meeting as r</w:t>
      </w:r>
      <w:r w:rsidR="00867BCC" w:rsidRPr="00010C7D">
        <w:rPr>
          <w:sz w:val="24"/>
        </w:rPr>
        <w:t xml:space="preserve">equired by the General Conditions. The </w:t>
      </w:r>
      <w:r w:rsidR="00E86FDC">
        <w:rPr>
          <w:sz w:val="24"/>
        </w:rPr>
        <w:t>CM/GC</w:t>
      </w:r>
      <w:r w:rsidR="00867BCC" w:rsidRPr="00010C7D">
        <w:rPr>
          <w:sz w:val="24"/>
        </w:rPr>
        <w:t xml:space="preserve"> will record minutes and distribute copies to the participants. </w:t>
      </w:r>
    </w:p>
    <w:p w14:paraId="1F0E44D1" w14:textId="77777777" w:rsidR="00481927" w:rsidRPr="00010C7D" w:rsidRDefault="00481927" w:rsidP="00867BCC">
      <w:pPr>
        <w:rPr>
          <w:sz w:val="24"/>
        </w:rPr>
      </w:pPr>
    </w:p>
    <w:p w14:paraId="1F0E44D2" w14:textId="77777777" w:rsidR="00481927" w:rsidRPr="00643622" w:rsidRDefault="00481927" w:rsidP="00867BCC"/>
    <w:p w14:paraId="1F0E44D3" w14:textId="12E0B930" w:rsidR="00481927" w:rsidRPr="00643622" w:rsidRDefault="00481927" w:rsidP="00481927">
      <w:pPr>
        <w:pStyle w:val="Heading1"/>
      </w:pPr>
      <w:bookmarkStart w:id="131" w:name="_Toc391646696"/>
      <w:bookmarkStart w:id="132" w:name="_Toc116037426"/>
      <w:r w:rsidRPr="00643622">
        <w:lastRenderedPageBreak/>
        <w:t>SECTION 01</w:t>
      </w:r>
      <w:r w:rsidR="00DA06AA" w:rsidRPr="00643622">
        <w:t xml:space="preserve"> </w:t>
      </w:r>
      <w:r w:rsidRPr="00643622">
        <w:t>32</w:t>
      </w:r>
      <w:r w:rsidR="00DA06AA" w:rsidRPr="00643622">
        <w:t xml:space="preserve"> 0</w:t>
      </w:r>
      <w:r w:rsidRPr="00643622">
        <w:t>0 – CONSTRUCTION PROGRESS DOCUMENTATION</w:t>
      </w:r>
      <w:bookmarkEnd w:id="131"/>
      <w:bookmarkEnd w:id="132"/>
    </w:p>
    <w:p w14:paraId="1F0E44D4" w14:textId="7C54AC02" w:rsidR="00481927" w:rsidRPr="00FD272F" w:rsidRDefault="00481927" w:rsidP="00481927">
      <w:pPr>
        <w:jc w:val="center"/>
        <w:rPr>
          <w:b/>
          <w:i/>
        </w:rPr>
      </w:pPr>
      <w:r w:rsidRPr="00FD272F">
        <w:rPr>
          <w:b/>
          <w:i/>
        </w:rPr>
        <w:t xml:space="preserve">Optional - modify as required according to scope of </w:t>
      </w:r>
      <w:r w:rsidR="00616630" w:rsidRPr="00FD272F">
        <w:rPr>
          <w:b/>
          <w:i/>
        </w:rPr>
        <w:t>P</w:t>
      </w:r>
      <w:r w:rsidRPr="00FD272F">
        <w:rPr>
          <w:b/>
          <w:i/>
        </w:rPr>
        <w:t>roject</w:t>
      </w:r>
    </w:p>
    <w:p w14:paraId="1F0E44D5" w14:textId="70C11FC2" w:rsidR="00481927" w:rsidRPr="00FD272F" w:rsidRDefault="00481927" w:rsidP="00481927">
      <w:pPr>
        <w:jc w:val="center"/>
        <w:rPr>
          <w:b/>
          <w:i/>
        </w:rPr>
      </w:pPr>
      <w:r w:rsidRPr="00FD272F">
        <w:rPr>
          <w:b/>
          <w:i/>
        </w:rPr>
        <w:t>Consider “Multivista</w:t>
      </w:r>
      <w:r w:rsidR="00010C7D" w:rsidRPr="00FD272F">
        <w:rPr>
          <w:b/>
          <w:i/>
        </w:rPr>
        <w:t>”</w:t>
      </w:r>
      <w:r w:rsidRPr="00FD272F">
        <w:rPr>
          <w:b/>
          <w:i/>
        </w:rPr>
        <w:t xml:space="preserve"> </w:t>
      </w:r>
      <w:r w:rsidR="00010C7D" w:rsidRPr="00FD272F">
        <w:rPr>
          <w:b/>
          <w:i/>
        </w:rPr>
        <w:t xml:space="preserve">Type </w:t>
      </w:r>
      <w:r w:rsidRPr="00FD272F">
        <w:rPr>
          <w:b/>
          <w:i/>
        </w:rPr>
        <w:t>Construction Documentation</w:t>
      </w:r>
    </w:p>
    <w:p w14:paraId="1F0E44D6" w14:textId="1D024DA6" w:rsidR="00481927" w:rsidRDefault="00481927" w:rsidP="00481927">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ind w:left="864" w:hanging="864"/>
        <w:rPr>
          <w:sz w:val="21"/>
        </w:rPr>
      </w:pPr>
    </w:p>
    <w:p w14:paraId="1F0E44D7" w14:textId="0C3875E3" w:rsidR="0016192C" w:rsidRPr="00F75510" w:rsidRDefault="00F75510" w:rsidP="00F75510">
      <w:pPr>
        <w:pStyle w:val="Heading2"/>
        <w:spacing w:after="0"/>
      </w:pPr>
      <w:bookmarkStart w:id="133" w:name="_Toc116037427"/>
      <w:r>
        <w:t>1.1</w:t>
      </w:r>
      <w:r>
        <w:tab/>
      </w:r>
      <w:r w:rsidR="0016192C" w:rsidRPr="00F75510">
        <w:t>PHOTOGRAPHY</w:t>
      </w:r>
      <w:bookmarkEnd w:id="133"/>
    </w:p>
    <w:p w14:paraId="477408CE" w14:textId="7E9550AC" w:rsidR="002A3874" w:rsidRDefault="002A3874" w:rsidP="002A3874">
      <w:pPr>
        <w:tabs>
          <w:tab w:val="left" w:pos="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before="240" w:line="240" w:lineRule="atLeast"/>
        <w:rPr>
          <w:sz w:val="24"/>
        </w:rPr>
      </w:pPr>
      <w:r w:rsidRPr="00010C7D">
        <w:rPr>
          <w:sz w:val="24"/>
        </w:rPr>
        <w:t>A.</w:t>
      </w:r>
      <w:r w:rsidRPr="00010C7D">
        <w:rPr>
          <w:sz w:val="24"/>
        </w:rPr>
        <w:tab/>
        <w:t xml:space="preserve">Provide photographs of site and construction throughout progress of Work produced by a photographer acceptable to University. </w:t>
      </w:r>
      <w:r>
        <w:rPr>
          <w:sz w:val="24"/>
        </w:rPr>
        <w:t>The CM/GC will provide t</w:t>
      </w:r>
      <w:r w:rsidRPr="00010C7D">
        <w:rPr>
          <w:sz w:val="24"/>
        </w:rPr>
        <w:t>he photographs to the University without copyright limitations</w:t>
      </w:r>
      <w:r>
        <w:rPr>
          <w:sz w:val="24"/>
        </w:rPr>
        <w:t xml:space="preserve"> and</w:t>
      </w:r>
      <w:r w:rsidRPr="00010C7D">
        <w:rPr>
          <w:sz w:val="24"/>
        </w:rPr>
        <w:t xml:space="preserve"> the University may use them at their discretion in any publication, website, or other medium.</w:t>
      </w:r>
    </w:p>
    <w:p w14:paraId="4144C4EE" w14:textId="77777777" w:rsidR="00F75510" w:rsidRDefault="00F75510" w:rsidP="00F75510">
      <w:pPr>
        <w:tabs>
          <w:tab w:val="left" w:pos="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sz w:val="24"/>
        </w:rPr>
      </w:pPr>
    </w:p>
    <w:p w14:paraId="46024696" w14:textId="77777777" w:rsidR="002A3874" w:rsidRPr="002A3874" w:rsidRDefault="002A3874" w:rsidP="002A3874">
      <w:pPr>
        <w:tabs>
          <w:tab w:val="left" w:pos="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sz w:val="24"/>
        </w:rPr>
      </w:pPr>
      <w:r w:rsidRPr="002A3874">
        <w:rPr>
          <w:sz w:val="24"/>
        </w:rPr>
        <w:t>B.</w:t>
      </w:r>
      <w:r w:rsidRPr="002A3874">
        <w:rPr>
          <w:sz w:val="24"/>
        </w:rPr>
        <w:tab/>
        <w:t>Take photographs at a maximum of three days prior to each application for a payment and as follows:</w:t>
      </w:r>
    </w:p>
    <w:p w14:paraId="04E35567" w14:textId="77777777" w:rsidR="002A3874" w:rsidRPr="00010C7D" w:rsidRDefault="002A3874" w:rsidP="002A3874">
      <w:pPr>
        <w:tabs>
          <w:tab w:val="left" w:pos="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sz w:val="24"/>
        </w:rPr>
      </w:pPr>
    </w:p>
    <w:p w14:paraId="20500C37" w14:textId="77777777" w:rsidR="002A3874" w:rsidRPr="00010C7D" w:rsidRDefault="002A3874" w:rsidP="002A3874">
      <w:pPr>
        <w:tabs>
          <w:tab w:val="left" w:pos="0"/>
          <w:tab w:val="left" w:pos="720"/>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sz w:val="24"/>
        </w:rPr>
      </w:pPr>
      <w:r w:rsidRPr="00010C7D">
        <w:rPr>
          <w:sz w:val="24"/>
        </w:rPr>
        <w:tab/>
        <w:t>1.</w:t>
      </w:r>
      <w:r w:rsidRPr="00010C7D">
        <w:rPr>
          <w:sz w:val="24"/>
        </w:rPr>
        <w:tab/>
        <w:t>Site Clearing</w:t>
      </w:r>
    </w:p>
    <w:p w14:paraId="39F14B82" w14:textId="77777777" w:rsidR="002A3874" w:rsidRPr="00010C7D" w:rsidRDefault="002A3874" w:rsidP="002A3874">
      <w:pPr>
        <w:tabs>
          <w:tab w:val="left" w:pos="0"/>
          <w:tab w:val="left" w:pos="720"/>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sz w:val="24"/>
        </w:rPr>
      </w:pPr>
      <w:r w:rsidRPr="00010C7D">
        <w:rPr>
          <w:sz w:val="24"/>
        </w:rPr>
        <w:tab/>
        <w:t>2.</w:t>
      </w:r>
      <w:r w:rsidRPr="00010C7D">
        <w:rPr>
          <w:sz w:val="24"/>
        </w:rPr>
        <w:tab/>
        <w:t>Excavations</w:t>
      </w:r>
    </w:p>
    <w:p w14:paraId="78EA9689" w14:textId="77777777" w:rsidR="002A3874" w:rsidRPr="00010C7D" w:rsidRDefault="002A3874" w:rsidP="002A3874">
      <w:pPr>
        <w:tabs>
          <w:tab w:val="left" w:pos="0"/>
          <w:tab w:val="left" w:pos="720"/>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sz w:val="24"/>
        </w:rPr>
      </w:pPr>
      <w:r w:rsidRPr="00010C7D">
        <w:rPr>
          <w:sz w:val="24"/>
        </w:rPr>
        <w:tab/>
        <w:t>3.</w:t>
      </w:r>
      <w:r w:rsidRPr="00010C7D">
        <w:rPr>
          <w:sz w:val="24"/>
        </w:rPr>
        <w:tab/>
        <w:t>Foundations</w:t>
      </w:r>
    </w:p>
    <w:p w14:paraId="5A9DFD94" w14:textId="77777777" w:rsidR="002A3874" w:rsidRPr="00010C7D" w:rsidRDefault="002A3874" w:rsidP="002A3874">
      <w:pPr>
        <w:tabs>
          <w:tab w:val="left" w:pos="0"/>
          <w:tab w:val="left" w:pos="720"/>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sz w:val="24"/>
        </w:rPr>
      </w:pPr>
      <w:r w:rsidRPr="00010C7D">
        <w:rPr>
          <w:sz w:val="24"/>
        </w:rPr>
        <w:tab/>
        <w:t>4.</w:t>
      </w:r>
      <w:r w:rsidRPr="00010C7D">
        <w:rPr>
          <w:sz w:val="24"/>
        </w:rPr>
        <w:tab/>
        <w:t>Structural Framing</w:t>
      </w:r>
    </w:p>
    <w:p w14:paraId="7A1601AF" w14:textId="77777777" w:rsidR="002A3874" w:rsidRPr="00010C7D" w:rsidRDefault="002A3874" w:rsidP="002A3874">
      <w:pPr>
        <w:tabs>
          <w:tab w:val="left" w:pos="0"/>
          <w:tab w:val="left" w:pos="720"/>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sz w:val="24"/>
        </w:rPr>
      </w:pPr>
      <w:r w:rsidRPr="00010C7D">
        <w:rPr>
          <w:sz w:val="24"/>
        </w:rPr>
        <w:tab/>
        <w:t>5.</w:t>
      </w:r>
      <w:r w:rsidRPr="00010C7D">
        <w:rPr>
          <w:sz w:val="24"/>
        </w:rPr>
        <w:tab/>
        <w:t>Enclosure of Building</w:t>
      </w:r>
    </w:p>
    <w:p w14:paraId="394B9E7F" w14:textId="77777777" w:rsidR="002A3874" w:rsidRPr="00010C7D" w:rsidRDefault="002A3874" w:rsidP="002A3874">
      <w:pPr>
        <w:tabs>
          <w:tab w:val="left" w:pos="0"/>
          <w:tab w:val="left" w:pos="720"/>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sz w:val="24"/>
        </w:rPr>
      </w:pPr>
      <w:r w:rsidRPr="00010C7D">
        <w:rPr>
          <w:sz w:val="24"/>
        </w:rPr>
        <w:tab/>
        <w:t>6.</w:t>
      </w:r>
      <w:r w:rsidRPr="00010C7D">
        <w:rPr>
          <w:sz w:val="24"/>
        </w:rPr>
        <w:tab/>
        <w:t>Final Completion</w:t>
      </w:r>
    </w:p>
    <w:p w14:paraId="250C34CC" w14:textId="77777777" w:rsidR="002A3874" w:rsidRPr="00010C7D" w:rsidRDefault="002A3874" w:rsidP="002A3874">
      <w:pPr>
        <w:tabs>
          <w:tab w:val="left" w:pos="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sz w:val="24"/>
        </w:rPr>
      </w:pPr>
    </w:p>
    <w:p w14:paraId="60523499" w14:textId="40E08473" w:rsidR="002A3874" w:rsidRPr="00010C7D" w:rsidRDefault="002A3874" w:rsidP="002A3874">
      <w:pPr>
        <w:tabs>
          <w:tab w:val="left" w:pos="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sz w:val="24"/>
        </w:rPr>
      </w:pPr>
      <w:r w:rsidRPr="00010C7D">
        <w:rPr>
          <w:sz w:val="24"/>
        </w:rPr>
        <w:t>C.</w:t>
      </w:r>
      <w:r w:rsidRPr="00010C7D">
        <w:rPr>
          <w:sz w:val="24"/>
        </w:rPr>
        <w:tab/>
        <w:t xml:space="preserve">Take photographs as evidence of existing </w:t>
      </w:r>
      <w:r w:rsidR="00616630">
        <w:rPr>
          <w:sz w:val="24"/>
        </w:rPr>
        <w:t>P</w:t>
      </w:r>
      <w:r w:rsidRPr="00010C7D">
        <w:rPr>
          <w:sz w:val="24"/>
        </w:rPr>
        <w:t>roject conditions as follows:</w:t>
      </w:r>
    </w:p>
    <w:p w14:paraId="4CB8BE27" w14:textId="77777777" w:rsidR="002A3874" w:rsidRPr="00010C7D" w:rsidRDefault="002A3874" w:rsidP="002A3874">
      <w:pPr>
        <w:tabs>
          <w:tab w:val="left" w:pos="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sz w:val="24"/>
        </w:rPr>
      </w:pPr>
    </w:p>
    <w:p w14:paraId="6663BF93" w14:textId="77777777" w:rsidR="002A3874" w:rsidRPr="00010C7D" w:rsidRDefault="002A3874" w:rsidP="002A3874">
      <w:pPr>
        <w:tabs>
          <w:tab w:val="left" w:pos="0"/>
          <w:tab w:val="left" w:pos="720"/>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sz w:val="24"/>
        </w:rPr>
      </w:pPr>
      <w:r w:rsidRPr="00010C7D">
        <w:rPr>
          <w:sz w:val="24"/>
        </w:rPr>
        <w:tab/>
        <w:t>1.</w:t>
      </w:r>
      <w:r w:rsidRPr="00010C7D">
        <w:rPr>
          <w:sz w:val="24"/>
        </w:rPr>
        <w:tab/>
        <w:t>Interior Views</w:t>
      </w:r>
    </w:p>
    <w:p w14:paraId="1BB94957" w14:textId="77777777" w:rsidR="002A3874" w:rsidRPr="00010C7D" w:rsidRDefault="002A3874" w:rsidP="002A3874">
      <w:pPr>
        <w:numPr>
          <w:ilvl w:val="0"/>
          <w:numId w:val="2"/>
        </w:numPr>
        <w:tabs>
          <w:tab w:val="left" w:pos="72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ind w:left="720" w:firstLine="0"/>
        <w:jc w:val="left"/>
        <w:rPr>
          <w:sz w:val="24"/>
        </w:rPr>
      </w:pPr>
      <w:r w:rsidRPr="00010C7D">
        <w:rPr>
          <w:sz w:val="24"/>
        </w:rPr>
        <w:t>Exterior Views</w:t>
      </w:r>
    </w:p>
    <w:p w14:paraId="77FE7F99" w14:textId="77777777" w:rsidR="002A3874" w:rsidRPr="004971D8" w:rsidRDefault="002A3874" w:rsidP="002A3874">
      <w:pPr>
        <w:tabs>
          <w:tab w:val="left" w:pos="288"/>
          <w:tab w:val="left" w:pos="864"/>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ind w:left="870"/>
      </w:pPr>
    </w:p>
    <w:p w14:paraId="79721234" w14:textId="77777777" w:rsidR="002A3874" w:rsidRDefault="002A3874" w:rsidP="002A3874">
      <w:pPr>
        <w:pStyle w:val="Heading2"/>
        <w:spacing w:after="0"/>
      </w:pPr>
      <w:bookmarkStart w:id="134" w:name="_Toc488947966"/>
      <w:bookmarkStart w:id="135" w:name="_Toc116037428"/>
      <w:r>
        <w:t>1.2</w:t>
      </w:r>
      <w:r>
        <w:tab/>
      </w:r>
      <w:r w:rsidRPr="007950C6">
        <w:t>DIGITAL MEDIA</w:t>
      </w:r>
      <w:bookmarkEnd w:id="134"/>
      <w:bookmarkEnd w:id="135"/>
    </w:p>
    <w:p w14:paraId="28315E63" w14:textId="77777777" w:rsidR="002A3874" w:rsidRPr="007950C6" w:rsidRDefault="002A3874" w:rsidP="002A3874">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ind w:left="864" w:hanging="864"/>
        <w:rPr>
          <w:bCs/>
          <w:sz w:val="24"/>
        </w:rPr>
      </w:pPr>
    </w:p>
    <w:p w14:paraId="08FEBB6F" w14:textId="1CDF4353" w:rsidR="002A3874" w:rsidRPr="004971D8" w:rsidRDefault="002A3874" w:rsidP="002A3874">
      <w:pPr>
        <w:tabs>
          <w:tab w:val="left" w:pos="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pPr>
      <w:r w:rsidRPr="004971D8">
        <w:t xml:space="preserve">Deliver digital media to the University </w:t>
      </w:r>
      <w:r>
        <w:t>via e</w:t>
      </w:r>
      <w:r w:rsidR="00812C15">
        <w:t>-</w:t>
      </w:r>
      <w:r>
        <w:t>Builder</w:t>
      </w:r>
      <w:r w:rsidR="00E5657C" w:rsidRPr="004971D8">
        <w:t xml:space="preserve">. </w:t>
      </w:r>
    </w:p>
    <w:p w14:paraId="1F0E44F3" w14:textId="77777777" w:rsidR="0016192C" w:rsidRPr="00010C7D" w:rsidRDefault="0016192C" w:rsidP="0016192C">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ind w:left="864" w:hanging="864"/>
        <w:rPr>
          <w:b/>
          <w:sz w:val="24"/>
        </w:rPr>
      </w:pPr>
    </w:p>
    <w:p w14:paraId="1F0E4504" w14:textId="77777777" w:rsidR="00867BCC" w:rsidRPr="00010C7D" w:rsidRDefault="00867BCC" w:rsidP="001C7682">
      <w:pPr>
        <w:rPr>
          <w:sz w:val="24"/>
        </w:rPr>
      </w:pPr>
      <w:bookmarkStart w:id="136" w:name="Section01300"/>
    </w:p>
    <w:p w14:paraId="1F0E4505" w14:textId="260611AB" w:rsidR="00505637" w:rsidRPr="00643622" w:rsidRDefault="00505637" w:rsidP="00B85E49">
      <w:pPr>
        <w:pStyle w:val="Heading1"/>
      </w:pPr>
      <w:bookmarkStart w:id="137" w:name="_Toc258252507"/>
      <w:bookmarkStart w:id="138" w:name="_Toc391646697"/>
      <w:bookmarkStart w:id="139" w:name="_Toc116037429"/>
      <w:r w:rsidRPr="00643622">
        <w:t>SECTION 01</w:t>
      </w:r>
      <w:r w:rsidR="00DA06AA" w:rsidRPr="00643622">
        <w:t xml:space="preserve"> </w:t>
      </w:r>
      <w:r w:rsidRPr="00643622">
        <w:t>3</w:t>
      </w:r>
      <w:r w:rsidR="00481927" w:rsidRPr="00643622">
        <w:t>3</w:t>
      </w:r>
      <w:r w:rsidR="00DA06AA" w:rsidRPr="00643622">
        <w:t xml:space="preserve"> 0</w:t>
      </w:r>
      <w:r w:rsidRPr="00643622">
        <w:t>0</w:t>
      </w:r>
      <w:r w:rsidR="00704939" w:rsidRPr="00643622">
        <w:t xml:space="preserve"> </w:t>
      </w:r>
      <w:r w:rsidR="00481927" w:rsidRPr="00643622">
        <w:t>–</w:t>
      </w:r>
      <w:r w:rsidR="00704939" w:rsidRPr="00643622">
        <w:t xml:space="preserve"> </w:t>
      </w:r>
      <w:r w:rsidRPr="00643622">
        <w:t>SUBMITTAL</w:t>
      </w:r>
      <w:r w:rsidR="00481927" w:rsidRPr="00643622">
        <w:t xml:space="preserve"> PROCEDURES</w:t>
      </w:r>
      <w:bookmarkEnd w:id="137"/>
      <w:bookmarkEnd w:id="138"/>
      <w:bookmarkEnd w:id="139"/>
    </w:p>
    <w:p w14:paraId="1F0E4506" w14:textId="77777777" w:rsidR="00B85E49" w:rsidRPr="00643622" w:rsidRDefault="00B85E49" w:rsidP="00B85E49"/>
    <w:bookmarkEnd w:id="136"/>
    <w:p w14:paraId="1F0E4507" w14:textId="77777777" w:rsidR="00AE1B2F" w:rsidRPr="00FD272F" w:rsidRDefault="007C3A21" w:rsidP="00505637">
      <w:pPr>
        <w:rPr>
          <w:b/>
          <w:i/>
          <w:sz w:val="24"/>
        </w:rPr>
      </w:pPr>
      <w:r w:rsidRPr="00FD272F">
        <w:rPr>
          <w:b/>
          <w:i/>
          <w:sz w:val="24"/>
        </w:rPr>
        <w:t xml:space="preserve">Reference </w:t>
      </w:r>
      <w:r w:rsidR="00AE1B2F" w:rsidRPr="00FD272F">
        <w:rPr>
          <w:b/>
          <w:i/>
          <w:sz w:val="24"/>
        </w:rPr>
        <w:t>G</w:t>
      </w:r>
      <w:r w:rsidR="006666EC" w:rsidRPr="00FD272F">
        <w:rPr>
          <w:b/>
          <w:i/>
          <w:sz w:val="24"/>
        </w:rPr>
        <w:t xml:space="preserve">eneral </w:t>
      </w:r>
      <w:r w:rsidR="00AE1B2F" w:rsidRPr="00FD272F">
        <w:rPr>
          <w:b/>
          <w:i/>
          <w:sz w:val="24"/>
        </w:rPr>
        <w:t>C</w:t>
      </w:r>
      <w:r w:rsidR="006666EC" w:rsidRPr="00FD272F">
        <w:rPr>
          <w:b/>
          <w:i/>
          <w:sz w:val="24"/>
        </w:rPr>
        <w:t>onditions</w:t>
      </w:r>
      <w:r w:rsidR="00AE1B2F" w:rsidRPr="00FD272F">
        <w:rPr>
          <w:b/>
          <w:i/>
          <w:sz w:val="24"/>
        </w:rPr>
        <w:t xml:space="preserve"> </w:t>
      </w:r>
      <w:r w:rsidR="006666EC" w:rsidRPr="00FD272F">
        <w:rPr>
          <w:b/>
          <w:i/>
          <w:sz w:val="24"/>
        </w:rPr>
        <w:t>§</w:t>
      </w:r>
      <w:r w:rsidR="00AE1B2F" w:rsidRPr="00FD272F">
        <w:rPr>
          <w:b/>
          <w:i/>
          <w:sz w:val="24"/>
        </w:rPr>
        <w:t>24</w:t>
      </w:r>
      <w:r w:rsidRPr="00FD272F">
        <w:rPr>
          <w:b/>
          <w:i/>
          <w:sz w:val="24"/>
        </w:rPr>
        <w:t>.</w:t>
      </w:r>
    </w:p>
    <w:p w14:paraId="1F0E4508" w14:textId="77777777" w:rsidR="00236C24" w:rsidRPr="00010C7D" w:rsidRDefault="00236C24" w:rsidP="00F640C3">
      <w:pPr>
        <w:pStyle w:val="Heading2"/>
        <w:spacing w:after="0"/>
      </w:pPr>
      <w:bookmarkStart w:id="140" w:name="_Toc258252508"/>
    </w:p>
    <w:p w14:paraId="1F0E4509" w14:textId="77777777" w:rsidR="0059110E" w:rsidRPr="00010C7D" w:rsidRDefault="00867BCC" w:rsidP="00507511">
      <w:pPr>
        <w:pStyle w:val="Heading2"/>
        <w:rPr>
          <w:b w:val="0"/>
          <w:i/>
        </w:rPr>
      </w:pPr>
      <w:bookmarkStart w:id="141" w:name="_Toc391646698"/>
      <w:bookmarkStart w:id="142" w:name="_Toc116037430"/>
      <w:r w:rsidRPr="00010C7D">
        <w:t>1.1</w:t>
      </w:r>
      <w:r w:rsidR="0059110E" w:rsidRPr="00010C7D">
        <w:tab/>
        <w:t>DEFINITIONS</w:t>
      </w:r>
      <w:bookmarkEnd w:id="140"/>
      <w:bookmarkEnd w:id="141"/>
      <w:bookmarkEnd w:id="142"/>
    </w:p>
    <w:p w14:paraId="1F0E450A" w14:textId="77777777" w:rsidR="00507511" w:rsidRPr="00FD272F" w:rsidRDefault="00507511" w:rsidP="00507511">
      <w:pPr>
        <w:rPr>
          <w:b/>
          <w:i/>
          <w:sz w:val="24"/>
        </w:rPr>
      </w:pPr>
      <w:r w:rsidRPr="00FD272F">
        <w:rPr>
          <w:b/>
          <w:i/>
          <w:sz w:val="24"/>
        </w:rPr>
        <w:t>See HECOM Definitions §2.2.</w:t>
      </w:r>
    </w:p>
    <w:p w14:paraId="1F0E450B" w14:textId="77777777" w:rsidR="00507511" w:rsidRPr="00010C7D" w:rsidRDefault="00507511" w:rsidP="00507511">
      <w:pPr>
        <w:rPr>
          <w:sz w:val="24"/>
        </w:rPr>
      </w:pPr>
    </w:p>
    <w:p w14:paraId="1F0E450C" w14:textId="39B29690" w:rsidR="00867BCC" w:rsidRPr="00010C7D" w:rsidRDefault="0059110E" w:rsidP="00505637">
      <w:pPr>
        <w:pStyle w:val="Heading2"/>
      </w:pPr>
      <w:bookmarkStart w:id="143" w:name="_Toc258252509"/>
      <w:bookmarkStart w:id="144" w:name="_Toc391646699"/>
      <w:bookmarkStart w:id="145" w:name="_Toc116037431"/>
      <w:r w:rsidRPr="00010C7D">
        <w:t>1.2</w:t>
      </w:r>
      <w:r w:rsidRPr="00010C7D">
        <w:tab/>
      </w:r>
      <w:r w:rsidR="00103EA5" w:rsidRPr="00010C7D">
        <w:t xml:space="preserve">SUBMITTAL FORM </w:t>
      </w:r>
      <w:r w:rsidR="0080031B">
        <w:t>&amp;</w:t>
      </w:r>
      <w:r w:rsidR="00103EA5" w:rsidRPr="00010C7D">
        <w:t xml:space="preserve"> </w:t>
      </w:r>
      <w:r w:rsidR="001F15AC" w:rsidRPr="00010C7D">
        <w:t>LOG</w:t>
      </w:r>
      <w:bookmarkEnd w:id="143"/>
      <w:bookmarkEnd w:id="144"/>
      <w:bookmarkEnd w:id="145"/>
    </w:p>
    <w:p w14:paraId="22D6452B" w14:textId="77777777" w:rsidR="002C66A3" w:rsidRPr="002C66A3" w:rsidRDefault="00867BCC" w:rsidP="002B45CB">
      <w:pPr>
        <w:rPr>
          <w:sz w:val="24"/>
        </w:rPr>
      </w:pPr>
      <w:r w:rsidRPr="00010C7D">
        <w:rPr>
          <w:sz w:val="24"/>
        </w:rPr>
        <w:t>A</w:t>
      </w:r>
      <w:r w:rsidRPr="002C66A3">
        <w:rPr>
          <w:sz w:val="24"/>
        </w:rPr>
        <w:t>.</w:t>
      </w:r>
      <w:r w:rsidR="00505637" w:rsidRPr="002C66A3">
        <w:rPr>
          <w:sz w:val="24"/>
        </w:rPr>
        <w:t xml:space="preserve"> </w:t>
      </w:r>
      <w:r w:rsidR="002B45CB" w:rsidRPr="002C66A3">
        <w:rPr>
          <w:sz w:val="24"/>
        </w:rPr>
        <w:t>C</w:t>
      </w:r>
      <w:r w:rsidR="00600AB5" w:rsidRPr="002C66A3">
        <w:rPr>
          <w:sz w:val="24"/>
        </w:rPr>
        <w:t>M/GC</w:t>
      </w:r>
      <w:r w:rsidR="002B45CB" w:rsidRPr="002C66A3">
        <w:rPr>
          <w:sz w:val="24"/>
        </w:rPr>
        <w:t xml:space="preserve"> shall use either the </w:t>
      </w:r>
      <w:r w:rsidR="00600AB5" w:rsidRPr="002C66A3">
        <w:rPr>
          <w:b/>
          <w:sz w:val="24"/>
        </w:rPr>
        <w:t>S</w:t>
      </w:r>
      <w:r w:rsidR="002B45CB" w:rsidRPr="002C66A3">
        <w:rPr>
          <w:b/>
          <w:sz w:val="24"/>
        </w:rPr>
        <w:t xml:space="preserve">ubmittal </w:t>
      </w:r>
      <w:r w:rsidR="001F15AC" w:rsidRPr="002C66A3">
        <w:rPr>
          <w:b/>
          <w:sz w:val="24"/>
        </w:rPr>
        <w:t>Register</w:t>
      </w:r>
      <w:r w:rsidR="002B45CB" w:rsidRPr="002C66A3">
        <w:rPr>
          <w:sz w:val="24"/>
        </w:rPr>
        <w:t xml:space="preserve"> at</w:t>
      </w:r>
      <w:r w:rsidR="00CA4DE3" w:rsidRPr="002C66A3">
        <w:rPr>
          <w:sz w:val="24"/>
        </w:rPr>
        <w:t>:</w:t>
      </w:r>
    </w:p>
    <w:p w14:paraId="1F0E450D" w14:textId="13C5DD63" w:rsidR="002B45CB" w:rsidRPr="002C66A3" w:rsidRDefault="002C66A3" w:rsidP="002B45CB">
      <w:pPr>
        <w:rPr>
          <w:sz w:val="24"/>
        </w:rPr>
      </w:pPr>
      <w:hyperlink r:id="rId25" w:history="1">
        <w:r w:rsidRPr="002C66A3">
          <w:rPr>
            <w:rStyle w:val="Hyperlink"/>
            <w:sz w:val="24"/>
          </w:rPr>
          <w:t>https://dgs.virginia.gov/globalassets/business-units/bcom/documents/forms/dgs-30-364_02-01_submittal_register.xls</w:t>
        </w:r>
      </w:hyperlink>
      <w:r w:rsidRPr="0024676E">
        <w:rPr>
          <w:rStyle w:val="Hyperlink"/>
          <w:sz w:val="24"/>
          <w:u w:val="none"/>
        </w:rPr>
        <w:t xml:space="preserve"> </w:t>
      </w:r>
      <w:r w:rsidR="002B45CB" w:rsidRPr="002C66A3">
        <w:rPr>
          <w:sz w:val="24"/>
        </w:rPr>
        <w:t>or one of its own making</w:t>
      </w:r>
      <w:r w:rsidR="00B93F15" w:rsidRPr="002C66A3">
        <w:rPr>
          <w:sz w:val="24"/>
        </w:rPr>
        <w:t xml:space="preserve"> acceptable to the University</w:t>
      </w:r>
      <w:r w:rsidR="002B45CB" w:rsidRPr="002C66A3">
        <w:rPr>
          <w:sz w:val="24"/>
        </w:rPr>
        <w:t>.</w:t>
      </w:r>
    </w:p>
    <w:p w14:paraId="1F0E450E" w14:textId="77777777" w:rsidR="00505637" w:rsidRPr="002C66A3" w:rsidRDefault="00505637" w:rsidP="00505637">
      <w:pPr>
        <w:rPr>
          <w:sz w:val="24"/>
        </w:rPr>
      </w:pPr>
    </w:p>
    <w:p w14:paraId="1F0E450F" w14:textId="18BDC18E" w:rsidR="00867BCC" w:rsidRPr="00E86FDC" w:rsidRDefault="00867BCC" w:rsidP="0070279E">
      <w:pPr>
        <w:rPr>
          <w:sz w:val="24"/>
        </w:rPr>
      </w:pPr>
      <w:r w:rsidRPr="00E86FDC">
        <w:rPr>
          <w:sz w:val="24"/>
        </w:rPr>
        <w:t>B.</w:t>
      </w:r>
      <w:r w:rsidR="00505637" w:rsidRPr="00E86FDC">
        <w:rPr>
          <w:sz w:val="24"/>
        </w:rPr>
        <w:t xml:space="preserve"> </w:t>
      </w:r>
      <w:r w:rsidR="00E86FDC">
        <w:rPr>
          <w:sz w:val="24"/>
        </w:rPr>
        <w:t>I</w:t>
      </w:r>
      <w:r w:rsidR="00E86FDC" w:rsidRPr="00E86FDC">
        <w:rPr>
          <w:sz w:val="24"/>
        </w:rPr>
        <w:t>f e-Builder is not used, CM</w:t>
      </w:r>
      <w:r w:rsidR="00600AB5" w:rsidRPr="00E86FDC">
        <w:rPr>
          <w:sz w:val="24"/>
        </w:rPr>
        <w:t>/GC</w:t>
      </w:r>
      <w:r w:rsidRPr="00E86FDC">
        <w:rPr>
          <w:sz w:val="24"/>
        </w:rPr>
        <w:t xml:space="preserve"> shall maintain in the field office a copy of the </w:t>
      </w:r>
      <w:r w:rsidR="00E61CAE" w:rsidRPr="00E86FDC">
        <w:rPr>
          <w:sz w:val="24"/>
        </w:rPr>
        <w:t>S</w:t>
      </w:r>
      <w:r w:rsidRPr="00E86FDC">
        <w:rPr>
          <w:sz w:val="24"/>
        </w:rPr>
        <w:t xml:space="preserve">ubmittal </w:t>
      </w:r>
      <w:r w:rsidR="00E61CAE" w:rsidRPr="00E86FDC">
        <w:rPr>
          <w:sz w:val="24"/>
        </w:rPr>
        <w:t>L</w:t>
      </w:r>
      <w:r w:rsidRPr="00E86FDC">
        <w:rPr>
          <w:sz w:val="24"/>
        </w:rPr>
        <w:t>og</w:t>
      </w:r>
      <w:r w:rsidR="00E61CAE" w:rsidRPr="00E86FDC">
        <w:rPr>
          <w:sz w:val="24"/>
        </w:rPr>
        <w:t>/ Schedule</w:t>
      </w:r>
      <w:r w:rsidRPr="00E86FDC">
        <w:rPr>
          <w:sz w:val="24"/>
        </w:rPr>
        <w:t xml:space="preserve"> indicating the</w:t>
      </w:r>
      <w:r w:rsidR="00EE76BE" w:rsidRPr="00E86FDC">
        <w:rPr>
          <w:sz w:val="24"/>
        </w:rPr>
        <w:t xml:space="preserve"> </w:t>
      </w:r>
      <w:r w:rsidRPr="00E86FDC">
        <w:rPr>
          <w:sz w:val="24"/>
        </w:rPr>
        <w:t xml:space="preserve">status of each item. </w:t>
      </w:r>
    </w:p>
    <w:p w14:paraId="1F0E4510" w14:textId="77777777" w:rsidR="00505637" w:rsidRPr="00010C7D" w:rsidRDefault="00505637" w:rsidP="00505637">
      <w:pPr>
        <w:rPr>
          <w:sz w:val="24"/>
        </w:rPr>
      </w:pPr>
    </w:p>
    <w:p w14:paraId="1F0E4511" w14:textId="01CD088D" w:rsidR="0040096B" w:rsidRPr="00010C7D" w:rsidRDefault="00DA06AA" w:rsidP="0040096B">
      <w:pPr>
        <w:rPr>
          <w:sz w:val="24"/>
        </w:rPr>
      </w:pPr>
      <w:r w:rsidRPr="00010C7D">
        <w:rPr>
          <w:sz w:val="24"/>
        </w:rPr>
        <w:t>C</w:t>
      </w:r>
      <w:r w:rsidR="00B85E49" w:rsidRPr="00010C7D">
        <w:rPr>
          <w:sz w:val="24"/>
        </w:rPr>
        <w:t xml:space="preserve">. </w:t>
      </w:r>
      <w:r w:rsidR="00867BCC" w:rsidRPr="00010C7D">
        <w:rPr>
          <w:sz w:val="24"/>
        </w:rPr>
        <w:t>C</w:t>
      </w:r>
      <w:r w:rsidR="00600AB5" w:rsidRPr="00010C7D">
        <w:rPr>
          <w:sz w:val="24"/>
        </w:rPr>
        <w:t>M/GC</w:t>
      </w:r>
      <w:r w:rsidR="00867BCC" w:rsidRPr="00010C7D">
        <w:rPr>
          <w:sz w:val="24"/>
        </w:rPr>
        <w:t xml:space="preserve"> shall allot time in the construction scheduling for liaison with the A</w:t>
      </w:r>
      <w:r w:rsidR="00600AB5" w:rsidRPr="00010C7D">
        <w:rPr>
          <w:sz w:val="24"/>
        </w:rPr>
        <w:t>/E</w:t>
      </w:r>
      <w:r w:rsidR="00867BCC" w:rsidRPr="00010C7D">
        <w:rPr>
          <w:sz w:val="24"/>
        </w:rPr>
        <w:t xml:space="preserve"> for review of </w:t>
      </w:r>
      <w:r w:rsidR="006666EC" w:rsidRPr="00010C7D">
        <w:rPr>
          <w:sz w:val="24"/>
        </w:rPr>
        <w:t>S</w:t>
      </w:r>
      <w:r w:rsidR="00867BCC" w:rsidRPr="00010C7D">
        <w:rPr>
          <w:sz w:val="24"/>
        </w:rPr>
        <w:t xml:space="preserve">ubmittals. Except for special </w:t>
      </w:r>
      <w:r w:rsidR="006666EC" w:rsidRPr="00010C7D">
        <w:rPr>
          <w:sz w:val="24"/>
        </w:rPr>
        <w:t>S</w:t>
      </w:r>
      <w:r w:rsidR="00867BCC" w:rsidRPr="00010C7D">
        <w:rPr>
          <w:sz w:val="24"/>
        </w:rPr>
        <w:t xml:space="preserve">ubmittals, such as those with design calculations and/or detailed </w:t>
      </w:r>
      <w:r w:rsidR="006666EC" w:rsidRPr="00010C7D">
        <w:rPr>
          <w:sz w:val="24"/>
        </w:rPr>
        <w:t>S</w:t>
      </w:r>
      <w:r w:rsidR="00867BCC" w:rsidRPr="00010C7D">
        <w:rPr>
          <w:sz w:val="24"/>
        </w:rPr>
        <w:t xml:space="preserve">hop </w:t>
      </w:r>
      <w:r w:rsidR="006666EC" w:rsidRPr="00010C7D">
        <w:rPr>
          <w:sz w:val="24"/>
        </w:rPr>
        <w:t>D</w:t>
      </w:r>
      <w:r w:rsidR="00867BCC" w:rsidRPr="00010C7D">
        <w:rPr>
          <w:sz w:val="24"/>
        </w:rPr>
        <w:t xml:space="preserve">rawings, </w:t>
      </w:r>
      <w:r w:rsidR="00EE76BE">
        <w:rPr>
          <w:sz w:val="24"/>
        </w:rPr>
        <w:t xml:space="preserve">the A/E will review </w:t>
      </w:r>
      <w:r w:rsidR="006666EC" w:rsidRPr="00010C7D">
        <w:rPr>
          <w:sz w:val="24"/>
        </w:rPr>
        <w:t>S</w:t>
      </w:r>
      <w:r w:rsidR="00867BCC" w:rsidRPr="00010C7D">
        <w:rPr>
          <w:sz w:val="24"/>
        </w:rPr>
        <w:t xml:space="preserve">ubmittals in an average time of </w:t>
      </w:r>
      <w:r w:rsidR="00867BCC" w:rsidRPr="00010C7D">
        <w:rPr>
          <w:i/>
          <w:sz w:val="24"/>
        </w:rPr>
        <w:t>(</w:t>
      </w:r>
      <w:r w:rsidR="00EE76BE" w:rsidRPr="00BA2EBF">
        <w:rPr>
          <w:b/>
          <w:i/>
          <w:sz w:val="24"/>
        </w:rPr>
        <w:t>e</w:t>
      </w:r>
      <w:r w:rsidRPr="00BA2EBF">
        <w:rPr>
          <w:b/>
          <w:i/>
          <w:sz w:val="24"/>
        </w:rPr>
        <w:t>nter number of days</w:t>
      </w:r>
      <w:r w:rsidR="00867BCC" w:rsidRPr="00010C7D">
        <w:rPr>
          <w:i/>
          <w:sz w:val="24"/>
        </w:rPr>
        <w:t xml:space="preserve">) </w:t>
      </w:r>
      <w:r w:rsidR="00867BCC" w:rsidRPr="00010C7D">
        <w:rPr>
          <w:sz w:val="24"/>
        </w:rPr>
        <w:t>working days.</w:t>
      </w:r>
      <w:r w:rsidR="0040096B" w:rsidRPr="00010C7D">
        <w:rPr>
          <w:sz w:val="24"/>
        </w:rPr>
        <w:t xml:space="preserve"> </w:t>
      </w:r>
      <w:r w:rsidR="00EE76BE">
        <w:rPr>
          <w:sz w:val="24"/>
        </w:rPr>
        <w:t xml:space="preserve">The CM/GC should submit inter-related </w:t>
      </w:r>
      <w:r w:rsidR="0040096B" w:rsidRPr="00010C7D">
        <w:rPr>
          <w:sz w:val="24"/>
        </w:rPr>
        <w:t>Submittal items at the same time.</w:t>
      </w:r>
    </w:p>
    <w:p w14:paraId="1F0E4512" w14:textId="77777777" w:rsidR="00C351A7" w:rsidRPr="00010C7D" w:rsidRDefault="00C351A7" w:rsidP="0040096B">
      <w:pPr>
        <w:rPr>
          <w:sz w:val="24"/>
        </w:rPr>
      </w:pPr>
    </w:p>
    <w:p w14:paraId="1F0E4513" w14:textId="7F860B4B" w:rsidR="00C351A7" w:rsidRPr="00010C7D" w:rsidRDefault="00DA06AA" w:rsidP="00C351A7">
      <w:pPr>
        <w:rPr>
          <w:sz w:val="24"/>
        </w:rPr>
      </w:pPr>
      <w:r w:rsidRPr="00010C7D">
        <w:rPr>
          <w:sz w:val="24"/>
        </w:rPr>
        <w:t>D</w:t>
      </w:r>
      <w:r w:rsidR="00C351A7" w:rsidRPr="00010C7D">
        <w:rPr>
          <w:sz w:val="24"/>
        </w:rPr>
        <w:t>. S</w:t>
      </w:r>
      <w:r w:rsidR="00E61CAE" w:rsidRPr="00010C7D">
        <w:rPr>
          <w:sz w:val="24"/>
        </w:rPr>
        <w:t xml:space="preserve">chedule </w:t>
      </w:r>
      <w:r w:rsidR="006666EC" w:rsidRPr="00010C7D">
        <w:rPr>
          <w:sz w:val="24"/>
        </w:rPr>
        <w:t xml:space="preserve">finish </w:t>
      </w:r>
      <w:r w:rsidR="00E61CAE" w:rsidRPr="00010C7D">
        <w:rPr>
          <w:sz w:val="24"/>
        </w:rPr>
        <w:t>s</w:t>
      </w:r>
      <w:r w:rsidR="00C351A7" w:rsidRPr="00010C7D">
        <w:rPr>
          <w:sz w:val="24"/>
        </w:rPr>
        <w:t>ample</w:t>
      </w:r>
      <w:r w:rsidR="00E61CAE" w:rsidRPr="00010C7D">
        <w:rPr>
          <w:sz w:val="24"/>
        </w:rPr>
        <w:t xml:space="preserve"> </w:t>
      </w:r>
      <w:r w:rsidR="006666EC" w:rsidRPr="00010C7D">
        <w:rPr>
          <w:sz w:val="24"/>
        </w:rPr>
        <w:t>S</w:t>
      </w:r>
      <w:r w:rsidR="00E61CAE" w:rsidRPr="00010C7D">
        <w:rPr>
          <w:sz w:val="24"/>
        </w:rPr>
        <w:t>ubmittals</w:t>
      </w:r>
      <w:r w:rsidR="00C351A7" w:rsidRPr="00010C7D">
        <w:rPr>
          <w:sz w:val="24"/>
        </w:rPr>
        <w:t xml:space="preserve"> for approval of color, texture, graining, or other finish at least 30 days before purchase, assembly, or fabrication.</w:t>
      </w:r>
    </w:p>
    <w:p w14:paraId="1F0E4514" w14:textId="77777777" w:rsidR="006666EC" w:rsidRPr="00010C7D" w:rsidRDefault="006666EC" w:rsidP="00C351A7">
      <w:pPr>
        <w:rPr>
          <w:sz w:val="24"/>
        </w:rPr>
      </w:pPr>
    </w:p>
    <w:p w14:paraId="1F0E4515" w14:textId="77777777" w:rsidR="00762354" w:rsidRPr="00010C7D" w:rsidRDefault="00762354" w:rsidP="00762354">
      <w:pPr>
        <w:pStyle w:val="Heading2"/>
      </w:pPr>
      <w:bookmarkStart w:id="146" w:name="_Toc258252510"/>
      <w:bookmarkStart w:id="147" w:name="_Toc391646700"/>
      <w:bookmarkStart w:id="148" w:name="_Toc116037432"/>
      <w:r w:rsidRPr="00010C7D">
        <w:t>1.</w:t>
      </w:r>
      <w:r w:rsidR="0059110E" w:rsidRPr="00010C7D">
        <w:t>3</w:t>
      </w:r>
      <w:r w:rsidRPr="00010C7D">
        <w:tab/>
        <w:t>SUBMITTALS, GENERAL</w:t>
      </w:r>
      <w:bookmarkEnd w:id="146"/>
      <w:bookmarkEnd w:id="147"/>
      <w:bookmarkEnd w:id="148"/>
    </w:p>
    <w:p w14:paraId="0B0A98EB" w14:textId="3A7A49AB" w:rsidR="001D5760" w:rsidRDefault="00762354" w:rsidP="00762354">
      <w:pPr>
        <w:rPr>
          <w:sz w:val="24"/>
        </w:rPr>
      </w:pPr>
      <w:r w:rsidRPr="00010C7D">
        <w:rPr>
          <w:sz w:val="24"/>
        </w:rPr>
        <w:t xml:space="preserve">A. </w:t>
      </w:r>
      <w:r w:rsidR="00F67C5F">
        <w:rPr>
          <w:sz w:val="24"/>
        </w:rPr>
        <w:t xml:space="preserve">CM/GC shall process </w:t>
      </w:r>
      <w:r w:rsidR="001D5760" w:rsidRPr="0023728E">
        <w:rPr>
          <w:sz w:val="24"/>
        </w:rPr>
        <w:t>Submittals electronically through the University’s electronic project management software</w:t>
      </w:r>
      <w:r w:rsidR="00F67C5F">
        <w:rPr>
          <w:sz w:val="24"/>
        </w:rPr>
        <w:t>,</w:t>
      </w:r>
      <w:r w:rsidR="001D5760" w:rsidRPr="0023728E">
        <w:rPr>
          <w:sz w:val="24"/>
        </w:rPr>
        <w:t xml:space="preserve"> e</w:t>
      </w:r>
      <w:r w:rsidR="001D5760">
        <w:rPr>
          <w:sz w:val="24"/>
        </w:rPr>
        <w:t>-</w:t>
      </w:r>
      <w:r w:rsidR="001D5760" w:rsidRPr="0023728E">
        <w:rPr>
          <w:sz w:val="24"/>
        </w:rPr>
        <w:t>Builder, or an alternate process acceptable to the University. If e</w:t>
      </w:r>
      <w:r w:rsidR="001D5760">
        <w:rPr>
          <w:sz w:val="24"/>
        </w:rPr>
        <w:t>-</w:t>
      </w:r>
      <w:r w:rsidR="001D5760" w:rsidRPr="0023728E">
        <w:rPr>
          <w:sz w:val="24"/>
        </w:rPr>
        <w:t>Builder is not used, the A/E shall be responsible for filing all closed submittals in e</w:t>
      </w:r>
      <w:r w:rsidR="001D5760">
        <w:rPr>
          <w:sz w:val="24"/>
        </w:rPr>
        <w:t>-</w:t>
      </w:r>
      <w:r w:rsidR="001D5760" w:rsidRPr="0023728E">
        <w:rPr>
          <w:sz w:val="24"/>
        </w:rPr>
        <w:t>Builder as part of the closeout procedures.</w:t>
      </w:r>
    </w:p>
    <w:p w14:paraId="37D76FFF" w14:textId="77777777" w:rsidR="001D5760" w:rsidRDefault="001D5760" w:rsidP="00762354">
      <w:pPr>
        <w:rPr>
          <w:sz w:val="24"/>
        </w:rPr>
      </w:pPr>
    </w:p>
    <w:p w14:paraId="1F0E4516" w14:textId="43A59DB5" w:rsidR="00762354" w:rsidRPr="00010C7D" w:rsidRDefault="00F67C5F" w:rsidP="00762354">
      <w:pPr>
        <w:rPr>
          <w:sz w:val="24"/>
        </w:rPr>
      </w:pPr>
      <w:r>
        <w:rPr>
          <w:sz w:val="24"/>
        </w:rPr>
        <w:t xml:space="preserve">B. </w:t>
      </w:r>
      <w:r w:rsidR="00762354" w:rsidRPr="00010C7D">
        <w:rPr>
          <w:sz w:val="24"/>
        </w:rPr>
        <w:t xml:space="preserve">A/E will return </w:t>
      </w:r>
      <w:r w:rsidR="00AD1C24" w:rsidRPr="00010C7D">
        <w:rPr>
          <w:sz w:val="24"/>
        </w:rPr>
        <w:t>S</w:t>
      </w:r>
      <w:r w:rsidR="00762354" w:rsidRPr="00010C7D">
        <w:rPr>
          <w:sz w:val="24"/>
        </w:rPr>
        <w:t xml:space="preserve">ubmittals without processing if they do not contain the CM/GC’s stamp, if </w:t>
      </w:r>
      <w:r w:rsidR="00332095" w:rsidRPr="00010C7D">
        <w:rPr>
          <w:sz w:val="24"/>
        </w:rPr>
        <w:t xml:space="preserve">an authorized person </w:t>
      </w:r>
      <w:r w:rsidR="00332095">
        <w:rPr>
          <w:sz w:val="24"/>
        </w:rPr>
        <w:t>did</w:t>
      </w:r>
      <w:r w:rsidR="00762354" w:rsidRPr="00010C7D">
        <w:rPr>
          <w:sz w:val="24"/>
        </w:rPr>
        <w:t xml:space="preserve"> not initial or sign</w:t>
      </w:r>
      <w:r w:rsidR="00332095">
        <w:rPr>
          <w:sz w:val="24"/>
        </w:rPr>
        <w:t xml:space="preserve"> them</w:t>
      </w:r>
      <w:r w:rsidR="00762354" w:rsidRPr="00010C7D">
        <w:rPr>
          <w:sz w:val="24"/>
        </w:rPr>
        <w:t xml:space="preserve">, if they are not dated, </w:t>
      </w:r>
      <w:r w:rsidR="00332095">
        <w:rPr>
          <w:sz w:val="24"/>
        </w:rPr>
        <w:t>and/</w:t>
      </w:r>
      <w:r w:rsidR="00762354" w:rsidRPr="00010C7D">
        <w:rPr>
          <w:sz w:val="24"/>
        </w:rPr>
        <w:t>or if it becomes evident that the</w:t>
      </w:r>
      <w:r w:rsidR="00332095">
        <w:rPr>
          <w:sz w:val="24"/>
        </w:rPr>
        <w:t xml:space="preserve"> CM/GC did </w:t>
      </w:r>
      <w:r w:rsidR="00762354" w:rsidRPr="00010C7D">
        <w:rPr>
          <w:sz w:val="24"/>
        </w:rPr>
        <w:t xml:space="preserve">not </w:t>
      </w:r>
      <w:r w:rsidR="00E5657C" w:rsidRPr="00010C7D">
        <w:rPr>
          <w:sz w:val="24"/>
        </w:rPr>
        <w:t>carefully review</w:t>
      </w:r>
      <w:r w:rsidR="00332095">
        <w:rPr>
          <w:sz w:val="24"/>
        </w:rPr>
        <w:t xml:space="preserve"> them</w:t>
      </w:r>
      <w:r w:rsidR="00E61CAE" w:rsidRPr="00010C7D">
        <w:rPr>
          <w:sz w:val="24"/>
        </w:rPr>
        <w:t>. Resultant delays</w:t>
      </w:r>
      <w:r w:rsidR="00762354" w:rsidRPr="00010C7D">
        <w:rPr>
          <w:sz w:val="24"/>
        </w:rPr>
        <w:t xml:space="preserve"> are the responsibility of the CM/GC.</w:t>
      </w:r>
    </w:p>
    <w:p w14:paraId="1F0E4517" w14:textId="77777777" w:rsidR="00762354" w:rsidRPr="00010C7D" w:rsidRDefault="00762354" w:rsidP="00762354">
      <w:pPr>
        <w:rPr>
          <w:sz w:val="24"/>
        </w:rPr>
      </w:pPr>
    </w:p>
    <w:p w14:paraId="1F0E4518" w14:textId="4946BC32" w:rsidR="00E61CAE" w:rsidRDefault="00F67C5F" w:rsidP="00E61CAE">
      <w:pPr>
        <w:rPr>
          <w:sz w:val="24"/>
        </w:rPr>
      </w:pPr>
      <w:r>
        <w:rPr>
          <w:sz w:val="24"/>
        </w:rPr>
        <w:t>C</w:t>
      </w:r>
      <w:r w:rsidR="00762354" w:rsidRPr="00010C7D">
        <w:rPr>
          <w:sz w:val="24"/>
        </w:rPr>
        <w:t xml:space="preserve">.  </w:t>
      </w:r>
      <w:r w:rsidR="00E61CAE" w:rsidRPr="00010C7D">
        <w:rPr>
          <w:sz w:val="24"/>
        </w:rPr>
        <w:t xml:space="preserve">CM/GC shall </w:t>
      </w:r>
      <w:r w:rsidR="0070279E">
        <w:rPr>
          <w:sz w:val="24"/>
        </w:rPr>
        <w:t>submit electronic</w:t>
      </w:r>
      <w:r w:rsidR="00E61CAE" w:rsidRPr="00010C7D">
        <w:rPr>
          <w:sz w:val="24"/>
        </w:rPr>
        <w:t xml:space="preserve"> </w:t>
      </w:r>
      <w:r w:rsidR="00AD1C24" w:rsidRPr="00010C7D">
        <w:rPr>
          <w:sz w:val="24"/>
        </w:rPr>
        <w:t>S</w:t>
      </w:r>
      <w:r w:rsidR="00E61CAE" w:rsidRPr="00010C7D">
        <w:rPr>
          <w:sz w:val="24"/>
        </w:rPr>
        <w:t>ubmittals in a manner suitable for 8-1/2 x 11</w:t>
      </w:r>
      <w:r w:rsidR="00332095">
        <w:rPr>
          <w:sz w:val="24"/>
        </w:rPr>
        <w:t>-</w:t>
      </w:r>
      <w:r w:rsidR="00E61CAE" w:rsidRPr="00010C7D">
        <w:rPr>
          <w:sz w:val="24"/>
        </w:rPr>
        <w:t>inch</w:t>
      </w:r>
      <w:r w:rsidR="00332095">
        <w:rPr>
          <w:sz w:val="24"/>
        </w:rPr>
        <w:t xml:space="preserve"> </w:t>
      </w:r>
      <w:r w:rsidR="00E61CAE" w:rsidRPr="00010C7D">
        <w:rPr>
          <w:sz w:val="24"/>
        </w:rPr>
        <w:t>file</w:t>
      </w:r>
      <w:r w:rsidR="00332095">
        <w:rPr>
          <w:sz w:val="24"/>
        </w:rPr>
        <w:t>-</w:t>
      </w:r>
      <w:r w:rsidR="00E61CAE" w:rsidRPr="00010C7D">
        <w:rPr>
          <w:sz w:val="24"/>
        </w:rPr>
        <w:t>folder</w:t>
      </w:r>
      <w:r w:rsidR="00332095">
        <w:rPr>
          <w:sz w:val="24"/>
        </w:rPr>
        <w:t>-</w:t>
      </w:r>
      <w:r w:rsidR="00E61CAE" w:rsidRPr="00010C7D">
        <w:rPr>
          <w:sz w:val="24"/>
        </w:rPr>
        <w:t>storage, except where doing so is not workable.</w:t>
      </w:r>
    </w:p>
    <w:p w14:paraId="542555CF" w14:textId="2933B87E" w:rsidR="00F67C5F" w:rsidRDefault="00F67C5F" w:rsidP="00E61CAE">
      <w:pPr>
        <w:rPr>
          <w:sz w:val="24"/>
        </w:rPr>
      </w:pPr>
    </w:p>
    <w:p w14:paraId="580F62AC" w14:textId="7077B04D" w:rsidR="00F67C5F" w:rsidRDefault="00F67C5F" w:rsidP="00762354">
      <w:pPr>
        <w:rPr>
          <w:sz w:val="24"/>
        </w:rPr>
      </w:pPr>
      <w:r w:rsidRPr="0023728E">
        <w:rPr>
          <w:b/>
          <w:sz w:val="24"/>
        </w:rPr>
        <w:t>D. Schedule finish sample Submittals for approval of color, texture, graining</w:t>
      </w:r>
      <w:r>
        <w:rPr>
          <w:b/>
          <w:sz w:val="24"/>
        </w:rPr>
        <w:t>,</w:t>
      </w:r>
      <w:r w:rsidRPr="0023728E">
        <w:rPr>
          <w:b/>
          <w:sz w:val="24"/>
        </w:rPr>
        <w:t xml:space="preserve"> or other finish, at least 10 days PRIOR to </w:t>
      </w:r>
      <w:r>
        <w:rPr>
          <w:b/>
          <w:sz w:val="24"/>
        </w:rPr>
        <w:t xml:space="preserve">purchase, </w:t>
      </w:r>
      <w:r w:rsidRPr="0023728E">
        <w:rPr>
          <w:b/>
          <w:sz w:val="24"/>
        </w:rPr>
        <w:t>assembly, or fabrication.</w:t>
      </w:r>
    </w:p>
    <w:p w14:paraId="1F0E451B" w14:textId="77777777" w:rsidR="00014362" w:rsidRPr="00010C7D" w:rsidRDefault="00014362" w:rsidP="00505637">
      <w:pPr>
        <w:rPr>
          <w:sz w:val="24"/>
        </w:rPr>
      </w:pPr>
    </w:p>
    <w:p w14:paraId="1F0E451C" w14:textId="77777777" w:rsidR="00867BCC" w:rsidRPr="00010C7D" w:rsidRDefault="00867BCC" w:rsidP="00BE74B2">
      <w:pPr>
        <w:pStyle w:val="Heading2"/>
      </w:pPr>
      <w:bookmarkStart w:id="149" w:name="_Toc258252511"/>
      <w:bookmarkStart w:id="150" w:name="_Toc391646701"/>
      <w:bookmarkStart w:id="151" w:name="_Toc116037433"/>
      <w:r w:rsidRPr="00010C7D">
        <w:t>1.</w:t>
      </w:r>
      <w:r w:rsidR="0059110E" w:rsidRPr="00010C7D">
        <w:t>4</w:t>
      </w:r>
      <w:r w:rsidRPr="00010C7D">
        <w:tab/>
        <w:t>SHOP DRAWINGS</w:t>
      </w:r>
      <w:bookmarkEnd w:id="149"/>
      <w:bookmarkEnd w:id="150"/>
      <w:bookmarkEnd w:id="151"/>
    </w:p>
    <w:p w14:paraId="1F0E451D" w14:textId="4AFF79DC" w:rsidR="00867BCC" w:rsidRPr="00010C7D" w:rsidRDefault="00BE74B2" w:rsidP="00505637">
      <w:pPr>
        <w:rPr>
          <w:sz w:val="24"/>
        </w:rPr>
      </w:pPr>
      <w:r w:rsidRPr="00010C7D">
        <w:rPr>
          <w:sz w:val="24"/>
        </w:rPr>
        <w:t xml:space="preserve">A.  </w:t>
      </w:r>
      <w:r w:rsidR="00867BCC" w:rsidRPr="00010C7D">
        <w:rPr>
          <w:sz w:val="24"/>
        </w:rPr>
        <w:t>C</w:t>
      </w:r>
      <w:r w:rsidR="00A7277E" w:rsidRPr="00010C7D">
        <w:rPr>
          <w:sz w:val="24"/>
        </w:rPr>
        <w:t>M/GC</w:t>
      </w:r>
      <w:r w:rsidR="00867BCC" w:rsidRPr="00010C7D">
        <w:rPr>
          <w:sz w:val="24"/>
        </w:rPr>
        <w:t xml:space="preserve"> shall </w:t>
      </w:r>
      <w:r w:rsidR="0074056E">
        <w:rPr>
          <w:sz w:val="24"/>
        </w:rPr>
        <w:t xml:space="preserve">submit electronically </w:t>
      </w:r>
      <w:r w:rsidR="00867BCC" w:rsidRPr="00010C7D">
        <w:rPr>
          <w:sz w:val="24"/>
        </w:rPr>
        <w:t xml:space="preserve">in complete sets and </w:t>
      </w:r>
      <w:r w:rsidR="00C70BFA" w:rsidRPr="00010C7D">
        <w:rPr>
          <w:sz w:val="24"/>
        </w:rPr>
        <w:t xml:space="preserve">provide </w:t>
      </w:r>
      <w:r w:rsidR="0074056E">
        <w:rPr>
          <w:sz w:val="24"/>
        </w:rPr>
        <w:t>hard</w:t>
      </w:r>
      <w:r w:rsidR="00C70BFA" w:rsidRPr="00010C7D">
        <w:rPr>
          <w:sz w:val="24"/>
        </w:rPr>
        <w:t xml:space="preserve"> copies</w:t>
      </w:r>
      <w:r w:rsidR="0074056E">
        <w:rPr>
          <w:sz w:val="24"/>
        </w:rPr>
        <w:t xml:space="preserve"> </w:t>
      </w:r>
      <w:r w:rsidR="0074056E" w:rsidRPr="00FF4000">
        <w:rPr>
          <w:sz w:val="24"/>
        </w:rPr>
        <w:t>if reque</w:t>
      </w:r>
      <w:r w:rsidR="0074056E">
        <w:rPr>
          <w:sz w:val="24"/>
        </w:rPr>
        <w:t>sted by the A/E or University</w:t>
      </w:r>
      <w:r w:rsidR="00C70BFA" w:rsidRPr="00010C7D">
        <w:rPr>
          <w:sz w:val="24"/>
        </w:rPr>
        <w:t>.</w:t>
      </w:r>
    </w:p>
    <w:p w14:paraId="1F0E451E" w14:textId="77777777" w:rsidR="00BE74B2" w:rsidRPr="00010C7D" w:rsidRDefault="00BE74B2" w:rsidP="00505637">
      <w:pPr>
        <w:rPr>
          <w:sz w:val="24"/>
        </w:rPr>
      </w:pPr>
    </w:p>
    <w:p w14:paraId="1F0E451F" w14:textId="717A841A" w:rsidR="00867BCC" w:rsidRPr="00010C7D" w:rsidRDefault="00867BCC" w:rsidP="00505637">
      <w:pPr>
        <w:rPr>
          <w:sz w:val="24"/>
        </w:rPr>
      </w:pPr>
      <w:r w:rsidRPr="00010C7D">
        <w:rPr>
          <w:sz w:val="24"/>
        </w:rPr>
        <w:t>B.</w:t>
      </w:r>
      <w:r w:rsidR="00BE74B2" w:rsidRPr="00010C7D">
        <w:rPr>
          <w:sz w:val="24"/>
        </w:rPr>
        <w:t xml:space="preserve">  </w:t>
      </w:r>
      <w:r w:rsidRPr="00010C7D">
        <w:rPr>
          <w:sz w:val="24"/>
        </w:rPr>
        <w:t>C</w:t>
      </w:r>
      <w:r w:rsidR="00A7277E" w:rsidRPr="00010C7D">
        <w:rPr>
          <w:sz w:val="24"/>
        </w:rPr>
        <w:t>M/GC</w:t>
      </w:r>
      <w:r w:rsidRPr="00010C7D">
        <w:rPr>
          <w:sz w:val="24"/>
        </w:rPr>
        <w:t xml:space="preserve"> shall allot time in construction scheduling for liaison with A</w:t>
      </w:r>
      <w:r w:rsidR="00A7277E" w:rsidRPr="00010C7D">
        <w:rPr>
          <w:sz w:val="24"/>
        </w:rPr>
        <w:t>/E</w:t>
      </w:r>
      <w:r w:rsidRPr="00010C7D">
        <w:rPr>
          <w:sz w:val="24"/>
        </w:rPr>
        <w:t xml:space="preserve"> for review of </w:t>
      </w:r>
      <w:r w:rsidR="00A7277E" w:rsidRPr="00010C7D">
        <w:rPr>
          <w:sz w:val="24"/>
        </w:rPr>
        <w:t>S</w:t>
      </w:r>
      <w:r w:rsidRPr="00010C7D">
        <w:rPr>
          <w:sz w:val="24"/>
        </w:rPr>
        <w:t xml:space="preserve">hop </w:t>
      </w:r>
      <w:r w:rsidR="00A7277E" w:rsidRPr="00010C7D">
        <w:rPr>
          <w:sz w:val="24"/>
        </w:rPr>
        <w:t>D</w:t>
      </w:r>
      <w:r w:rsidRPr="00010C7D">
        <w:rPr>
          <w:sz w:val="24"/>
        </w:rPr>
        <w:t xml:space="preserve">rawings. Except for special </w:t>
      </w:r>
      <w:r w:rsidR="00AD1C24" w:rsidRPr="00010C7D">
        <w:rPr>
          <w:sz w:val="24"/>
        </w:rPr>
        <w:t>S</w:t>
      </w:r>
      <w:r w:rsidR="00332095">
        <w:rPr>
          <w:sz w:val="24"/>
        </w:rPr>
        <w:t>hop Drawings</w:t>
      </w:r>
      <w:r w:rsidRPr="00010C7D">
        <w:rPr>
          <w:sz w:val="24"/>
        </w:rPr>
        <w:t xml:space="preserve">, such as those with design calculations and/or </w:t>
      </w:r>
      <w:r w:rsidR="00332095">
        <w:rPr>
          <w:sz w:val="24"/>
        </w:rPr>
        <w:t xml:space="preserve">extensive </w:t>
      </w:r>
      <w:r w:rsidRPr="00010C7D">
        <w:rPr>
          <w:sz w:val="24"/>
        </w:rPr>
        <w:t xml:space="preserve">detail, </w:t>
      </w:r>
      <w:r w:rsidR="00332095">
        <w:rPr>
          <w:sz w:val="24"/>
        </w:rPr>
        <w:t xml:space="preserve">the A/E will review </w:t>
      </w:r>
      <w:r w:rsidR="00AD1C24" w:rsidRPr="00010C7D">
        <w:rPr>
          <w:sz w:val="24"/>
        </w:rPr>
        <w:t>S</w:t>
      </w:r>
      <w:r w:rsidR="00332095">
        <w:rPr>
          <w:sz w:val="24"/>
        </w:rPr>
        <w:t>hop Drawings</w:t>
      </w:r>
      <w:r w:rsidRPr="00010C7D">
        <w:rPr>
          <w:sz w:val="24"/>
        </w:rPr>
        <w:t xml:space="preserve"> in an average time of </w:t>
      </w:r>
      <w:r w:rsidRPr="00010C7D">
        <w:rPr>
          <w:i/>
          <w:sz w:val="24"/>
        </w:rPr>
        <w:t>(</w:t>
      </w:r>
      <w:r w:rsidR="00332095" w:rsidRPr="00BA2EBF">
        <w:rPr>
          <w:b/>
          <w:i/>
          <w:sz w:val="24"/>
        </w:rPr>
        <w:t>e</w:t>
      </w:r>
      <w:r w:rsidR="00DA06AA" w:rsidRPr="00BA2EBF">
        <w:rPr>
          <w:b/>
          <w:i/>
          <w:sz w:val="24"/>
        </w:rPr>
        <w:t>nter number of days</w:t>
      </w:r>
      <w:r w:rsidRPr="00010C7D">
        <w:rPr>
          <w:i/>
          <w:sz w:val="24"/>
        </w:rPr>
        <w:t xml:space="preserve">) </w:t>
      </w:r>
      <w:r w:rsidRPr="00010C7D">
        <w:rPr>
          <w:sz w:val="24"/>
        </w:rPr>
        <w:t>working days.</w:t>
      </w:r>
    </w:p>
    <w:p w14:paraId="1F0E4520" w14:textId="77777777" w:rsidR="00BE74B2" w:rsidRPr="00010C7D" w:rsidRDefault="00BE74B2" w:rsidP="00505637">
      <w:pPr>
        <w:rPr>
          <w:sz w:val="24"/>
        </w:rPr>
      </w:pPr>
    </w:p>
    <w:p w14:paraId="1F0E4521" w14:textId="12B29525" w:rsidR="00867BCC" w:rsidRPr="00010C7D" w:rsidRDefault="00867BCC" w:rsidP="00505637">
      <w:pPr>
        <w:rPr>
          <w:sz w:val="24"/>
        </w:rPr>
      </w:pPr>
      <w:r w:rsidRPr="00010C7D">
        <w:rPr>
          <w:sz w:val="24"/>
        </w:rPr>
        <w:t>C.</w:t>
      </w:r>
      <w:r w:rsidR="00BE74B2" w:rsidRPr="00010C7D">
        <w:rPr>
          <w:sz w:val="24"/>
        </w:rPr>
        <w:t xml:space="preserve">  </w:t>
      </w:r>
      <w:r w:rsidRPr="00010C7D">
        <w:rPr>
          <w:sz w:val="24"/>
        </w:rPr>
        <w:t>C</w:t>
      </w:r>
      <w:r w:rsidR="00A7277E" w:rsidRPr="00010C7D">
        <w:rPr>
          <w:sz w:val="24"/>
        </w:rPr>
        <w:t>M/GC</w:t>
      </w:r>
      <w:r w:rsidRPr="00010C7D">
        <w:rPr>
          <w:sz w:val="24"/>
        </w:rPr>
        <w:t xml:space="preserve"> shall present all drawings in a clear and consistent manner. Each drawing shall contain the </w:t>
      </w:r>
      <w:r w:rsidR="00616630">
        <w:rPr>
          <w:sz w:val="24"/>
        </w:rPr>
        <w:t>P</w:t>
      </w:r>
      <w:r w:rsidRPr="00010C7D">
        <w:rPr>
          <w:sz w:val="24"/>
        </w:rPr>
        <w:t>roject name and number</w:t>
      </w:r>
      <w:r w:rsidR="00332095">
        <w:rPr>
          <w:sz w:val="24"/>
        </w:rPr>
        <w:t xml:space="preserve"> and</w:t>
      </w:r>
      <w:r w:rsidRPr="00010C7D">
        <w:rPr>
          <w:sz w:val="24"/>
        </w:rPr>
        <w:t xml:space="preserve"> identify each element of the drawings by reference to sheet number and detail, schedule, or room number of the Contract Documents.</w:t>
      </w:r>
    </w:p>
    <w:p w14:paraId="1F0E4522" w14:textId="77777777" w:rsidR="00BE74B2" w:rsidRPr="00010C7D" w:rsidRDefault="00BE74B2" w:rsidP="00505637">
      <w:pPr>
        <w:rPr>
          <w:sz w:val="24"/>
        </w:rPr>
      </w:pPr>
    </w:p>
    <w:p w14:paraId="1F0E4523" w14:textId="77777777" w:rsidR="00867BCC" w:rsidRPr="00010C7D" w:rsidRDefault="00867BCC" w:rsidP="00505637">
      <w:pPr>
        <w:rPr>
          <w:sz w:val="24"/>
        </w:rPr>
      </w:pPr>
      <w:r w:rsidRPr="00010C7D">
        <w:rPr>
          <w:sz w:val="24"/>
        </w:rPr>
        <w:t>D.</w:t>
      </w:r>
      <w:r w:rsidR="00BE74B2" w:rsidRPr="00010C7D">
        <w:rPr>
          <w:sz w:val="24"/>
        </w:rPr>
        <w:t xml:space="preserve">  </w:t>
      </w:r>
      <w:r w:rsidRPr="00010C7D">
        <w:rPr>
          <w:sz w:val="24"/>
        </w:rPr>
        <w:t>C</w:t>
      </w:r>
      <w:r w:rsidR="00A7277E" w:rsidRPr="00010C7D">
        <w:rPr>
          <w:sz w:val="24"/>
        </w:rPr>
        <w:t>M/GC</w:t>
      </w:r>
      <w:r w:rsidRPr="00010C7D">
        <w:rPr>
          <w:sz w:val="24"/>
        </w:rPr>
        <w:t xml:space="preserve"> shall show detail, materials, dimensions, thickness, methods of assembly, attachments, relation to adjoining </w:t>
      </w:r>
      <w:r w:rsidR="00C40516" w:rsidRPr="00010C7D">
        <w:rPr>
          <w:sz w:val="24"/>
        </w:rPr>
        <w:t>Work</w:t>
      </w:r>
      <w:r w:rsidRPr="00010C7D">
        <w:rPr>
          <w:sz w:val="24"/>
        </w:rPr>
        <w:t>, and other pertinent data and information.</w:t>
      </w:r>
    </w:p>
    <w:p w14:paraId="1F0E4524" w14:textId="77777777" w:rsidR="00BE74B2" w:rsidRPr="00010C7D" w:rsidRDefault="00BE74B2" w:rsidP="00505637">
      <w:pPr>
        <w:rPr>
          <w:sz w:val="24"/>
        </w:rPr>
      </w:pPr>
    </w:p>
    <w:p w14:paraId="1F0E4525" w14:textId="77777777" w:rsidR="00867BCC" w:rsidRPr="00010C7D" w:rsidRDefault="00867BCC" w:rsidP="00505637">
      <w:pPr>
        <w:rPr>
          <w:sz w:val="24"/>
        </w:rPr>
      </w:pPr>
      <w:r w:rsidRPr="00010C7D">
        <w:rPr>
          <w:sz w:val="24"/>
        </w:rPr>
        <w:t>E.</w:t>
      </w:r>
      <w:r w:rsidR="00BE74B2" w:rsidRPr="00010C7D">
        <w:rPr>
          <w:sz w:val="24"/>
        </w:rPr>
        <w:t xml:space="preserve">  </w:t>
      </w:r>
      <w:r w:rsidRPr="00010C7D">
        <w:rPr>
          <w:sz w:val="24"/>
        </w:rPr>
        <w:t>C</w:t>
      </w:r>
      <w:r w:rsidR="00A7277E" w:rsidRPr="00010C7D">
        <w:rPr>
          <w:sz w:val="24"/>
        </w:rPr>
        <w:t>M/GC</w:t>
      </w:r>
      <w:r w:rsidRPr="00010C7D">
        <w:rPr>
          <w:sz w:val="24"/>
        </w:rPr>
        <w:t xml:space="preserve"> shall verify dimensions and field conditions and clearly indicate both.</w:t>
      </w:r>
    </w:p>
    <w:p w14:paraId="1F0E4526" w14:textId="77777777" w:rsidR="00BE74B2" w:rsidRPr="00010C7D" w:rsidRDefault="00BE74B2" w:rsidP="00505637">
      <w:pPr>
        <w:rPr>
          <w:sz w:val="24"/>
        </w:rPr>
      </w:pPr>
    </w:p>
    <w:p w14:paraId="1F0E4527" w14:textId="77777777" w:rsidR="00867BCC" w:rsidRPr="00010C7D" w:rsidRDefault="00867BCC" w:rsidP="00505637">
      <w:pPr>
        <w:rPr>
          <w:sz w:val="24"/>
        </w:rPr>
      </w:pPr>
      <w:r w:rsidRPr="00010C7D">
        <w:rPr>
          <w:sz w:val="24"/>
        </w:rPr>
        <w:lastRenderedPageBreak/>
        <w:t>F.</w:t>
      </w:r>
      <w:r w:rsidR="00BE74B2" w:rsidRPr="00010C7D">
        <w:rPr>
          <w:sz w:val="24"/>
        </w:rPr>
        <w:t xml:space="preserve">  </w:t>
      </w:r>
      <w:r w:rsidRPr="00010C7D">
        <w:rPr>
          <w:sz w:val="24"/>
        </w:rPr>
        <w:t>C</w:t>
      </w:r>
      <w:r w:rsidR="00A7277E" w:rsidRPr="00010C7D">
        <w:rPr>
          <w:sz w:val="24"/>
        </w:rPr>
        <w:t>M/GC</w:t>
      </w:r>
      <w:r w:rsidRPr="00010C7D">
        <w:rPr>
          <w:sz w:val="24"/>
        </w:rPr>
        <w:t xml:space="preserve"> shall not use Contract Drawings for Shop Drawings and </w:t>
      </w:r>
      <w:r w:rsidR="00A7277E" w:rsidRPr="00010C7D">
        <w:rPr>
          <w:sz w:val="24"/>
        </w:rPr>
        <w:t xml:space="preserve">shall </w:t>
      </w:r>
      <w:r w:rsidRPr="00010C7D">
        <w:rPr>
          <w:sz w:val="24"/>
        </w:rPr>
        <w:t>provide original Shop Drawings with changes from Contract Drawings clearly indicated.</w:t>
      </w:r>
    </w:p>
    <w:p w14:paraId="1F0E4528" w14:textId="77777777" w:rsidR="00867BCC" w:rsidRPr="00010C7D" w:rsidRDefault="00867BCC" w:rsidP="00505637">
      <w:pPr>
        <w:rPr>
          <w:sz w:val="24"/>
        </w:rPr>
      </w:pPr>
    </w:p>
    <w:p w14:paraId="1F0E4529" w14:textId="059C9CB6" w:rsidR="00867BCC" w:rsidRDefault="00867BCC" w:rsidP="00505637">
      <w:pPr>
        <w:rPr>
          <w:sz w:val="24"/>
        </w:rPr>
      </w:pPr>
      <w:r w:rsidRPr="00010C7D">
        <w:rPr>
          <w:sz w:val="24"/>
        </w:rPr>
        <w:t>G. No item shall be marked as “</w:t>
      </w:r>
      <w:r w:rsidR="007C3A21" w:rsidRPr="00010C7D">
        <w:rPr>
          <w:sz w:val="24"/>
        </w:rPr>
        <w:t>B</w:t>
      </w:r>
      <w:r w:rsidRPr="00010C7D">
        <w:rPr>
          <w:sz w:val="24"/>
        </w:rPr>
        <w:t xml:space="preserve">y </w:t>
      </w:r>
      <w:r w:rsidR="007C3A21" w:rsidRPr="00010C7D">
        <w:rPr>
          <w:sz w:val="24"/>
        </w:rPr>
        <w:t>O</w:t>
      </w:r>
      <w:r w:rsidRPr="00010C7D">
        <w:rPr>
          <w:sz w:val="24"/>
        </w:rPr>
        <w:t>thers” or similarly.</w:t>
      </w:r>
    </w:p>
    <w:p w14:paraId="64349329" w14:textId="5FA3BDD4" w:rsidR="0074056E" w:rsidRDefault="0074056E" w:rsidP="00505637">
      <w:pPr>
        <w:rPr>
          <w:sz w:val="24"/>
        </w:rPr>
      </w:pPr>
    </w:p>
    <w:p w14:paraId="27B6466F" w14:textId="3A6FD104" w:rsidR="0074056E" w:rsidRDefault="0074056E" w:rsidP="00505637">
      <w:pPr>
        <w:rPr>
          <w:sz w:val="24"/>
        </w:rPr>
      </w:pPr>
      <w:r w:rsidRPr="002B3F57">
        <w:rPr>
          <w:sz w:val="24"/>
        </w:rPr>
        <w:t xml:space="preserve">H. </w:t>
      </w:r>
      <w:r>
        <w:rPr>
          <w:sz w:val="24"/>
        </w:rPr>
        <w:t>S</w:t>
      </w:r>
      <w:r w:rsidRPr="000F1A17">
        <w:rPr>
          <w:sz w:val="24"/>
        </w:rPr>
        <w:t>prinkler shop submittal</w:t>
      </w:r>
      <w:r>
        <w:rPr>
          <w:sz w:val="24"/>
        </w:rPr>
        <w:t xml:space="preserve">s </w:t>
      </w:r>
      <w:r w:rsidRPr="000F1A17">
        <w:rPr>
          <w:sz w:val="24"/>
        </w:rPr>
        <w:t xml:space="preserve">must include pipe sizes entering </w:t>
      </w:r>
      <w:r w:rsidR="00616630">
        <w:rPr>
          <w:sz w:val="24"/>
        </w:rPr>
        <w:t>P</w:t>
      </w:r>
      <w:r w:rsidRPr="000F1A17">
        <w:rPr>
          <w:sz w:val="24"/>
        </w:rPr>
        <w:t>roject space</w:t>
      </w:r>
      <w:r>
        <w:rPr>
          <w:sz w:val="24"/>
        </w:rPr>
        <w:t>s</w:t>
      </w:r>
      <w:r w:rsidRPr="000F1A17">
        <w:rPr>
          <w:sz w:val="24"/>
        </w:rPr>
        <w:t xml:space="preserve">, types of heads </w:t>
      </w:r>
      <w:r>
        <w:rPr>
          <w:sz w:val="24"/>
        </w:rPr>
        <w:t xml:space="preserve">for the sprinkler </w:t>
      </w:r>
      <w:r w:rsidR="00616630">
        <w:rPr>
          <w:sz w:val="24"/>
        </w:rPr>
        <w:t>S</w:t>
      </w:r>
      <w:r>
        <w:rPr>
          <w:sz w:val="24"/>
        </w:rPr>
        <w:t xml:space="preserve">ubcontractor </w:t>
      </w:r>
      <w:r w:rsidRPr="000F1A17">
        <w:rPr>
          <w:sz w:val="24"/>
        </w:rPr>
        <w:t xml:space="preserve">to install, and locations indicating Relocated or Added heads. After the engineer stamps the submittal, it must go to </w:t>
      </w:r>
      <w:r>
        <w:rPr>
          <w:sz w:val="24"/>
        </w:rPr>
        <w:t>the Office of the University Building Official (</w:t>
      </w:r>
      <w:r w:rsidRPr="000F1A17">
        <w:rPr>
          <w:sz w:val="24"/>
        </w:rPr>
        <w:t>OUBO</w:t>
      </w:r>
      <w:r>
        <w:rPr>
          <w:sz w:val="24"/>
        </w:rPr>
        <w:t>)</w:t>
      </w:r>
      <w:r w:rsidRPr="000F1A17">
        <w:rPr>
          <w:sz w:val="24"/>
        </w:rPr>
        <w:t xml:space="preserve"> who </w:t>
      </w:r>
      <w:r>
        <w:rPr>
          <w:sz w:val="24"/>
        </w:rPr>
        <w:t>may</w:t>
      </w:r>
      <w:r w:rsidRPr="000F1A17">
        <w:rPr>
          <w:sz w:val="24"/>
        </w:rPr>
        <w:t xml:space="preserve"> take up to three weeks to review</w:t>
      </w:r>
      <w:r>
        <w:rPr>
          <w:sz w:val="24"/>
        </w:rPr>
        <w:t xml:space="preserve"> so p</w:t>
      </w:r>
      <w:r w:rsidRPr="000F1A17">
        <w:rPr>
          <w:sz w:val="24"/>
        </w:rPr>
        <w:t>lan accordingly.</w:t>
      </w:r>
    </w:p>
    <w:p w14:paraId="3939EDA9" w14:textId="667A717A" w:rsidR="00332095" w:rsidRDefault="00332095">
      <w:pPr>
        <w:jc w:val="left"/>
        <w:rPr>
          <w:sz w:val="24"/>
        </w:rPr>
      </w:pPr>
    </w:p>
    <w:p w14:paraId="1F0E452B" w14:textId="77777777" w:rsidR="00867BCC" w:rsidRPr="00010C7D" w:rsidRDefault="00867BCC" w:rsidP="00BE74B2">
      <w:pPr>
        <w:pStyle w:val="Heading2"/>
      </w:pPr>
      <w:bookmarkStart w:id="152" w:name="_Toc258252512"/>
      <w:bookmarkStart w:id="153" w:name="_Toc391646702"/>
      <w:bookmarkStart w:id="154" w:name="_Toc116037434"/>
      <w:r w:rsidRPr="00010C7D">
        <w:t>1.</w:t>
      </w:r>
      <w:r w:rsidR="0059110E" w:rsidRPr="00010C7D">
        <w:t>5</w:t>
      </w:r>
      <w:r w:rsidRPr="00010C7D">
        <w:tab/>
        <w:t>PARTIAL SUBMITTALS</w:t>
      </w:r>
      <w:bookmarkEnd w:id="152"/>
      <w:bookmarkEnd w:id="153"/>
      <w:bookmarkEnd w:id="154"/>
    </w:p>
    <w:p w14:paraId="1F0E452C" w14:textId="3BB884EA" w:rsidR="00867BCC" w:rsidRPr="00010C7D" w:rsidRDefault="00867BCC" w:rsidP="00505637">
      <w:pPr>
        <w:rPr>
          <w:sz w:val="24"/>
        </w:rPr>
      </w:pPr>
      <w:r w:rsidRPr="00010C7D">
        <w:rPr>
          <w:sz w:val="24"/>
        </w:rPr>
        <w:t xml:space="preserve">A/E will not review partial or incomplete </w:t>
      </w:r>
      <w:r w:rsidR="00AD1C24" w:rsidRPr="00010C7D">
        <w:rPr>
          <w:sz w:val="24"/>
        </w:rPr>
        <w:t>S</w:t>
      </w:r>
      <w:r w:rsidRPr="00010C7D">
        <w:rPr>
          <w:sz w:val="24"/>
        </w:rPr>
        <w:t xml:space="preserve">ubmittals. Complete </w:t>
      </w:r>
      <w:r w:rsidR="00AD1C24" w:rsidRPr="00010C7D">
        <w:rPr>
          <w:sz w:val="24"/>
        </w:rPr>
        <w:t>S</w:t>
      </w:r>
      <w:r w:rsidRPr="00010C7D">
        <w:rPr>
          <w:sz w:val="24"/>
        </w:rPr>
        <w:t xml:space="preserve">ubmittals for each item are required. </w:t>
      </w:r>
      <w:r w:rsidR="00332095">
        <w:rPr>
          <w:sz w:val="24"/>
        </w:rPr>
        <w:t xml:space="preserve">The University will not consider a </w:t>
      </w:r>
      <w:r w:rsidRPr="00010C7D">
        <w:rPr>
          <w:sz w:val="24"/>
        </w:rPr>
        <w:t xml:space="preserve">Submittal official until it is complete in every respect. Delays resulting from partial </w:t>
      </w:r>
      <w:r w:rsidR="00AD1C24" w:rsidRPr="00010C7D">
        <w:rPr>
          <w:sz w:val="24"/>
        </w:rPr>
        <w:t>S</w:t>
      </w:r>
      <w:r w:rsidRPr="00010C7D">
        <w:rPr>
          <w:sz w:val="24"/>
        </w:rPr>
        <w:t>ubmittals are the responsibility of the C</w:t>
      </w:r>
      <w:r w:rsidR="007C3A21" w:rsidRPr="00010C7D">
        <w:rPr>
          <w:sz w:val="24"/>
        </w:rPr>
        <w:t>M/GC</w:t>
      </w:r>
      <w:r w:rsidRPr="00010C7D">
        <w:rPr>
          <w:sz w:val="24"/>
        </w:rPr>
        <w:t>.</w:t>
      </w:r>
    </w:p>
    <w:p w14:paraId="1F0E452D" w14:textId="77777777" w:rsidR="00BE74B2" w:rsidRPr="00010C7D" w:rsidRDefault="00BE74B2" w:rsidP="00505637">
      <w:pPr>
        <w:rPr>
          <w:sz w:val="24"/>
        </w:rPr>
      </w:pPr>
    </w:p>
    <w:p w14:paraId="1F0E452E" w14:textId="77777777" w:rsidR="00867BCC" w:rsidRPr="00010C7D" w:rsidRDefault="00867BCC" w:rsidP="00BE74B2">
      <w:pPr>
        <w:pStyle w:val="Heading2"/>
      </w:pPr>
      <w:bookmarkStart w:id="155" w:name="_Toc258252513"/>
      <w:bookmarkStart w:id="156" w:name="_Toc391646703"/>
      <w:bookmarkStart w:id="157" w:name="_Toc116037435"/>
      <w:r w:rsidRPr="00010C7D">
        <w:t>1.</w:t>
      </w:r>
      <w:r w:rsidR="0059110E" w:rsidRPr="00010C7D">
        <w:t>6</w:t>
      </w:r>
      <w:r w:rsidRPr="00010C7D">
        <w:tab/>
        <w:t>RESUBMITTALS</w:t>
      </w:r>
      <w:bookmarkEnd w:id="155"/>
      <w:bookmarkEnd w:id="156"/>
      <w:bookmarkEnd w:id="157"/>
    </w:p>
    <w:p w14:paraId="1F0E452F" w14:textId="19084DDC" w:rsidR="00867BCC" w:rsidRPr="00010C7D" w:rsidRDefault="00867BCC" w:rsidP="00505637">
      <w:pPr>
        <w:rPr>
          <w:sz w:val="24"/>
        </w:rPr>
      </w:pPr>
      <w:r w:rsidRPr="00010C7D">
        <w:rPr>
          <w:sz w:val="24"/>
        </w:rPr>
        <w:t>A.</w:t>
      </w:r>
      <w:r w:rsidR="00BE74B2" w:rsidRPr="00010C7D">
        <w:rPr>
          <w:sz w:val="24"/>
        </w:rPr>
        <w:t xml:space="preserve">  </w:t>
      </w:r>
      <w:r w:rsidRPr="00010C7D">
        <w:rPr>
          <w:sz w:val="24"/>
        </w:rPr>
        <w:t xml:space="preserve">The resubmittal procedure is the same as that specified for initial </w:t>
      </w:r>
      <w:r w:rsidR="00AD1C24" w:rsidRPr="00010C7D">
        <w:rPr>
          <w:sz w:val="24"/>
        </w:rPr>
        <w:t>S</w:t>
      </w:r>
      <w:r w:rsidRPr="00010C7D">
        <w:rPr>
          <w:sz w:val="24"/>
        </w:rPr>
        <w:t xml:space="preserve">ubmittals. </w:t>
      </w:r>
      <w:r w:rsidR="00332095">
        <w:rPr>
          <w:sz w:val="24"/>
        </w:rPr>
        <w:t>The CM/GC must identify c</w:t>
      </w:r>
      <w:r w:rsidRPr="00010C7D">
        <w:rPr>
          <w:sz w:val="24"/>
        </w:rPr>
        <w:t xml:space="preserve">hanges made since the previous </w:t>
      </w:r>
      <w:r w:rsidR="00AD1C24" w:rsidRPr="00010C7D">
        <w:rPr>
          <w:sz w:val="24"/>
        </w:rPr>
        <w:t>S</w:t>
      </w:r>
      <w:r w:rsidRPr="00010C7D">
        <w:rPr>
          <w:sz w:val="24"/>
        </w:rPr>
        <w:t>ubmittal.</w:t>
      </w:r>
    </w:p>
    <w:p w14:paraId="1F0E4530" w14:textId="77777777" w:rsidR="00BE74B2" w:rsidRPr="00010C7D" w:rsidRDefault="00BE74B2" w:rsidP="00505637">
      <w:pPr>
        <w:rPr>
          <w:sz w:val="24"/>
        </w:rPr>
      </w:pPr>
    </w:p>
    <w:p w14:paraId="1F0E4531" w14:textId="1A529F9D" w:rsidR="0040096B" w:rsidRPr="00010C7D" w:rsidRDefault="00867BCC" w:rsidP="0040096B">
      <w:pPr>
        <w:rPr>
          <w:sz w:val="24"/>
        </w:rPr>
      </w:pPr>
      <w:r w:rsidRPr="00010C7D">
        <w:rPr>
          <w:sz w:val="24"/>
        </w:rPr>
        <w:t>B.</w:t>
      </w:r>
      <w:r w:rsidR="00BE74B2" w:rsidRPr="00010C7D">
        <w:rPr>
          <w:sz w:val="24"/>
        </w:rPr>
        <w:t xml:space="preserve">  </w:t>
      </w:r>
      <w:r w:rsidRPr="00010C7D">
        <w:rPr>
          <w:sz w:val="24"/>
        </w:rPr>
        <w:t xml:space="preserve">A/E will record time required to review resubmittals after original </w:t>
      </w:r>
      <w:r w:rsidR="00AD1C24" w:rsidRPr="00010C7D">
        <w:rPr>
          <w:sz w:val="24"/>
        </w:rPr>
        <w:t>S</w:t>
      </w:r>
      <w:r w:rsidRPr="00010C7D">
        <w:rPr>
          <w:sz w:val="24"/>
        </w:rPr>
        <w:t>ubmittal and first resubmittal. University retains the right to require the C</w:t>
      </w:r>
      <w:r w:rsidR="007C3A21" w:rsidRPr="00010C7D">
        <w:rPr>
          <w:sz w:val="24"/>
        </w:rPr>
        <w:t>M/GC</w:t>
      </w:r>
      <w:r w:rsidRPr="00010C7D">
        <w:rPr>
          <w:sz w:val="24"/>
        </w:rPr>
        <w:t xml:space="preserve"> to reimburse University for </w:t>
      </w:r>
      <w:r w:rsidR="00ED4914" w:rsidRPr="00010C7D">
        <w:rPr>
          <w:sz w:val="24"/>
        </w:rPr>
        <w:t>additional fees</w:t>
      </w:r>
      <w:r w:rsidRPr="00010C7D">
        <w:rPr>
          <w:sz w:val="24"/>
        </w:rPr>
        <w:t xml:space="preserve"> </w:t>
      </w:r>
      <w:r w:rsidR="00ED4914" w:rsidRPr="00010C7D">
        <w:rPr>
          <w:sz w:val="24"/>
        </w:rPr>
        <w:t>from</w:t>
      </w:r>
      <w:r w:rsidRPr="00010C7D">
        <w:rPr>
          <w:sz w:val="24"/>
        </w:rPr>
        <w:t xml:space="preserve"> A/E and A/E's Consultants for reviewing </w:t>
      </w:r>
      <w:r w:rsidR="00AD1C24" w:rsidRPr="00010C7D">
        <w:rPr>
          <w:sz w:val="24"/>
        </w:rPr>
        <w:t>S</w:t>
      </w:r>
      <w:r w:rsidRPr="00010C7D">
        <w:rPr>
          <w:sz w:val="24"/>
        </w:rPr>
        <w:t xml:space="preserve">ubmittal more than </w:t>
      </w:r>
      <w:r w:rsidR="007C3A21" w:rsidRPr="00010C7D">
        <w:rPr>
          <w:sz w:val="24"/>
        </w:rPr>
        <w:t xml:space="preserve">two </w:t>
      </w:r>
      <w:r w:rsidRPr="00010C7D">
        <w:rPr>
          <w:sz w:val="24"/>
        </w:rPr>
        <w:t>times</w:t>
      </w:r>
      <w:r w:rsidR="0040096B" w:rsidRPr="00010C7D">
        <w:rPr>
          <w:sz w:val="24"/>
        </w:rPr>
        <w:t xml:space="preserve"> unless the processing results from approved Change Orders causing revisions to previously approved </w:t>
      </w:r>
      <w:r w:rsidR="00AD1C24" w:rsidRPr="00010C7D">
        <w:rPr>
          <w:sz w:val="24"/>
        </w:rPr>
        <w:t>S</w:t>
      </w:r>
      <w:r w:rsidR="0040096B" w:rsidRPr="00010C7D">
        <w:rPr>
          <w:sz w:val="24"/>
        </w:rPr>
        <w:t>ubmittals.</w:t>
      </w:r>
    </w:p>
    <w:p w14:paraId="1F0E4532" w14:textId="77777777" w:rsidR="00867BCC" w:rsidRPr="00010C7D" w:rsidRDefault="00867BCC" w:rsidP="00505637">
      <w:pPr>
        <w:rPr>
          <w:sz w:val="24"/>
        </w:rPr>
      </w:pPr>
    </w:p>
    <w:p w14:paraId="1F0E4533" w14:textId="77777777" w:rsidR="00867BCC" w:rsidRPr="00010C7D" w:rsidRDefault="00867BCC" w:rsidP="00BE74B2">
      <w:pPr>
        <w:pStyle w:val="Heading2"/>
      </w:pPr>
      <w:bookmarkStart w:id="158" w:name="_Toc258252514"/>
      <w:bookmarkStart w:id="159" w:name="_Toc391646704"/>
      <w:bookmarkStart w:id="160" w:name="_Toc116037436"/>
      <w:r w:rsidRPr="00010C7D">
        <w:t>1.</w:t>
      </w:r>
      <w:r w:rsidR="0059110E" w:rsidRPr="00010C7D">
        <w:t>7</w:t>
      </w:r>
      <w:r w:rsidRPr="00010C7D">
        <w:tab/>
        <w:t>DISTRIBUTION</w:t>
      </w:r>
      <w:bookmarkEnd w:id="158"/>
      <w:bookmarkEnd w:id="159"/>
      <w:bookmarkEnd w:id="160"/>
    </w:p>
    <w:p w14:paraId="1F0E4534" w14:textId="2A7AF6C3" w:rsidR="00867BCC" w:rsidRPr="00010C7D" w:rsidRDefault="00867BCC" w:rsidP="00505637">
      <w:pPr>
        <w:rPr>
          <w:sz w:val="24"/>
        </w:rPr>
      </w:pPr>
      <w:r w:rsidRPr="00010C7D">
        <w:rPr>
          <w:sz w:val="24"/>
        </w:rPr>
        <w:t>A.</w:t>
      </w:r>
      <w:r w:rsidR="00BE74B2" w:rsidRPr="00010C7D">
        <w:rPr>
          <w:sz w:val="24"/>
        </w:rPr>
        <w:t xml:space="preserve">  </w:t>
      </w:r>
      <w:r w:rsidRPr="00010C7D">
        <w:rPr>
          <w:sz w:val="24"/>
        </w:rPr>
        <w:t xml:space="preserve">Duplicate and distribute reproductions of </w:t>
      </w:r>
      <w:r w:rsidR="007C3A21" w:rsidRPr="00010C7D">
        <w:rPr>
          <w:sz w:val="24"/>
        </w:rPr>
        <w:t>S</w:t>
      </w:r>
      <w:r w:rsidRPr="00010C7D">
        <w:rPr>
          <w:sz w:val="24"/>
        </w:rPr>
        <w:t xml:space="preserve">hop </w:t>
      </w:r>
      <w:r w:rsidR="007C3A21" w:rsidRPr="00010C7D">
        <w:rPr>
          <w:sz w:val="24"/>
        </w:rPr>
        <w:t>D</w:t>
      </w:r>
      <w:r w:rsidRPr="00010C7D">
        <w:rPr>
          <w:sz w:val="24"/>
        </w:rPr>
        <w:t xml:space="preserve">rawings, product data, samples, and other </w:t>
      </w:r>
      <w:r w:rsidR="00AD1C24" w:rsidRPr="00010C7D">
        <w:rPr>
          <w:sz w:val="24"/>
        </w:rPr>
        <w:t>S</w:t>
      </w:r>
      <w:r w:rsidRPr="00010C7D">
        <w:rPr>
          <w:sz w:val="24"/>
        </w:rPr>
        <w:t xml:space="preserve">ubmittals which bear A/E's stamp of approval to the </w:t>
      </w:r>
      <w:r w:rsidR="00AD1C24" w:rsidRPr="00010C7D">
        <w:rPr>
          <w:sz w:val="24"/>
        </w:rPr>
        <w:t>P</w:t>
      </w:r>
      <w:r w:rsidRPr="00010C7D">
        <w:rPr>
          <w:sz w:val="24"/>
        </w:rPr>
        <w:t xml:space="preserve">roject </w:t>
      </w:r>
      <w:r w:rsidR="00616630">
        <w:rPr>
          <w:sz w:val="24"/>
        </w:rPr>
        <w:t>R</w:t>
      </w:r>
      <w:r w:rsidRPr="00010C7D">
        <w:rPr>
          <w:sz w:val="24"/>
        </w:rPr>
        <w:t xml:space="preserve">ecord </w:t>
      </w:r>
      <w:r w:rsidR="00616630">
        <w:rPr>
          <w:sz w:val="24"/>
        </w:rPr>
        <w:t>D</w:t>
      </w:r>
      <w:r w:rsidRPr="00010C7D">
        <w:rPr>
          <w:sz w:val="24"/>
        </w:rPr>
        <w:t xml:space="preserve">ocuments file, the </w:t>
      </w:r>
      <w:r w:rsidR="00AD1C24" w:rsidRPr="00010C7D">
        <w:rPr>
          <w:sz w:val="24"/>
        </w:rPr>
        <w:t>P</w:t>
      </w:r>
      <w:r w:rsidRPr="00010C7D">
        <w:rPr>
          <w:sz w:val="24"/>
        </w:rPr>
        <w:t xml:space="preserve">roject site file, </w:t>
      </w:r>
      <w:r w:rsidR="007C3A21" w:rsidRPr="00010C7D">
        <w:rPr>
          <w:sz w:val="24"/>
        </w:rPr>
        <w:t>S</w:t>
      </w:r>
      <w:r w:rsidRPr="00010C7D">
        <w:rPr>
          <w:sz w:val="24"/>
        </w:rPr>
        <w:t xml:space="preserve">ubcontractors, </w:t>
      </w:r>
      <w:r w:rsidR="007C3A21" w:rsidRPr="00010C7D">
        <w:rPr>
          <w:sz w:val="24"/>
        </w:rPr>
        <w:t>S</w:t>
      </w:r>
      <w:r w:rsidRPr="00010C7D">
        <w:rPr>
          <w:sz w:val="24"/>
        </w:rPr>
        <w:t xml:space="preserve">uppliers, other affected </w:t>
      </w:r>
      <w:r w:rsidR="00AD1C24" w:rsidRPr="00010C7D">
        <w:rPr>
          <w:sz w:val="24"/>
        </w:rPr>
        <w:t>C</w:t>
      </w:r>
      <w:r w:rsidRPr="00010C7D">
        <w:rPr>
          <w:sz w:val="24"/>
        </w:rPr>
        <w:t>ontractors, and other entities requiring the information.</w:t>
      </w:r>
    </w:p>
    <w:p w14:paraId="1F0E4535" w14:textId="77777777" w:rsidR="00BE74B2" w:rsidRPr="00010C7D" w:rsidRDefault="00BE74B2" w:rsidP="00505637">
      <w:pPr>
        <w:rPr>
          <w:sz w:val="24"/>
        </w:rPr>
      </w:pPr>
    </w:p>
    <w:p w14:paraId="1F0E4536" w14:textId="33FF535A" w:rsidR="00867BCC" w:rsidRPr="00010C7D" w:rsidRDefault="00867BCC" w:rsidP="00505637">
      <w:pPr>
        <w:rPr>
          <w:sz w:val="24"/>
        </w:rPr>
      </w:pPr>
      <w:r w:rsidRPr="00010C7D">
        <w:rPr>
          <w:sz w:val="24"/>
        </w:rPr>
        <w:t>B.</w:t>
      </w:r>
      <w:r w:rsidR="00BE74B2" w:rsidRPr="00010C7D">
        <w:rPr>
          <w:sz w:val="24"/>
        </w:rPr>
        <w:t xml:space="preserve">  </w:t>
      </w:r>
      <w:r w:rsidRPr="00010C7D">
        <w:rPr>
          <w:sz w:val="24"/>
        </w:rPr>
        <w:t xml:space="preserve">Provide each testing and inspection agency one set of approved </w:t>
      </w:r>
      <w:r w:rsidR="00AD1C24" w:rsidRPr="00010C7D">
        <w:rPr>
          <w:sz w:val="24"/>
        </w:rPr>
        <w:t>S</w:t>
      </w:r>
      <w:r w:rsidRPr="00010C7D">
        <w:rPr>
          <w:sz w:val="24"/>
        </w:rPr>
        <w:t>ubmittals for their exclusive use in providing specified quality control testing and i</w:t>
      </w:r>
      <w:r w:rsidR="00744277" w:rsidRPr="00010C7D">
        <w:rPr>
          <w:sz w:val="24"/>
        </w:rPr>
        <w:t>nspection services. See</w:t>
      </w:r>
      <w:r w:rsidRPr="00010C7D">
        <w:rPr>
          <w:sz w:val="24"/>
        </w:rPr>
        <w:t xml:space="preserve"> </w:t>
      </w:r>
      <w:r w:rsidR="00744277" w:rsidRPr="00010C7D">
        <w:rPr>
          <w:sz w:val="24"/>
        </w:rPr>
        <w:t>§0</w:t>
      </w:r>
      <w:r w:rsidRPr="00010C7D">
        <w:rPr>
          <w:sz w:val="24"/>
        </w:rPr>
        <w:t>1</w:t>
      </w:r>
      <w:r w:rsidR="00D071AB" w:rsidRPr="00010C7D">
        <w:rPr>
          <w:sz w:val="24"/>
        </w:rPr>
        <w:t xml:space="preserve"> </w:t>
      </w:r>
      <w:r w:rsidRPr="00010C7D">
        <w:rPr>
          <w:sz w:val="24"/>
        </w:rPr>
        <w:t>40</w:t>
      </w:r>
      <w:r w:rsidR="00D071AB" w:rsidRPr="00010C7D">
        <w:rPr>
          <w:sz w:val="24"/>
        </w:rPr>
        <w:t xml:space="preserve"> 0</w:t>
      </w:r>
      <w:r w:rsidRPr="00010C7D">
        <w:rPr>
          <w:sz w:val="24"/>
        </w:rPr>
        <w:t>0.</w:t>
      </w:r>
    </w:p>
    <w:p w14:paraId="1F0E4537" w14:textId="77777777" w:rsidR="00BE74B2" w:rsidRPr="00010C7D" w:rsidRDefault="00BE74B2" w:rsidP="00505637">
      <w:pPr>
        <w:rPr>
          <w:sz w:val="24"/>
        </w:rPr>
      </w:pPr>
    </w:p>
    <w:p w14:paraId="1F0E4538" w14:textId="77777777" w:rsidR="00867BCC" w:rsidRPr="00010C7D" w:rsidRDefault="00867BCC" w:rsidP="00505637">
      <w:pPr>
        <w:rPr>
          <w:sz w:val="24"/>
        </w:rPr>
      </w:pPr>
      <w:r w:rsidRPr="00010C7D">
        <w:rPr>
          <w:sz w:val="24"/>
        </w:rPr>
        <w:t>C.</w:t>
      </w:r>
      <w:r w:rsidR="00BE74B2" w:rsidRPr="00010C7D">
        <w:rPr>
          <w:sz w:val="24"/>
        </w:rPr>
        <w:t xml:space="preserve">  </w:t>
      </w:r>
      <w:r w:rsidR="00C64AC4" w:rsidRPr="00010C7D">
        <w:rPr>
          <w:sz w:val="24"/>
        </w:rPr>
        <w:t xml:space="preserve">See HECOM §3.11 for </w:t>
      </w:r>
      <w:r w:rsidRPr="00010C7D">
        <w:rPr>
          <w:sz w:val="24"/>
        </w:rPr>
        <w:t xml:space="preserve">University </w:t>
      </w:r>
      <w:r w:rsidR="00C64AC4" w:rsidRPr="00010C7D">
        <w:rPr>
          <w:sz w:val="24"/>
        </w:rPr>
        <w:t>submittal requirements</w:t>
      </w:r>
      <w:r w:rsidRPr="00010C7D">
        <w:rPr>
          <w:sz w:val="24"/>
        </w:rPr>
        <w:t>.</w:t>
      </w:r>
    </w:p>
    <w:p w14:paraId="1F0E4539" w14:textId="0DDAC621" w:rsidR="00867BCC" w:rsidRPr="00010C7D" w:rsidRDefault="00867BCC" w:rsidP="00505637">
      <w:pPr>
        <w:rPr>
          <w:rStyle w:val="DC"/>
          <w:rFonts w:ascii="Times New Roman" w:hAnsi="Times New Roman"/>
          <w:color w:val="auto"/>
          <w:sz w:val="24"/>
        </w:rPr>
      </w:pPr>
    </w:p>
    <w:p w14:paraId="1F0E453B" w14:textId="4C7753DE" w:rsidR="0040558C" w:rsidRDefault="0040558C">
      <w:pPr>
        <w:jc w:val="left"/>
        <w:rPr>
          <w:rStyle w:val="DC"/>
          <w:rFonts w:ascii="Times New Roman" w:hAnsi="Times New Roman"/>
          <w:color w:val="auto"/>
          <w:sz w:val="24"/>
        </w:rPr>
      </w:pPr>
    </w:p>
    <w:p w14:paraId="2447004D" w14:textId="5AA98112" w:rsidR="00A10C82" w:rsidRDefault="008A2BBF" w:rsidP="00BC6B70">
      <w:pPr>
        <w:pStyle w:val="Heading1"/>
      </w:pPr>
      <w:bookmarkStart w:id="161" w:name="_Toc116037437"/>
      <w:bookmarkStart w:id="162" w:name="_Toc462408857"/>
      <w:bookmarkStart w:id="163" w:name="_Toc477950239"/>
      <w:bookmarkStart w:id="164" w:name="_Toc478023021"/>
      <w:bookmarkStart w:id="165" w:name="_Toc5373667"/>
      <w:bookmarkStart w:id="166" w:name="_Toc391646706"/>
      <w:bookmarkStart w:id="167" w:name="_Toc258252524"/>
      <w:r w:rsidRPr="00643622">
        <w:t>SECTION 01 3</w:t>
      </w:r>
      <w:r w:rsidR="00BC6B70">
        <w:t>5</w:t>
      </w:r>
      <w:r w:rsidRPr="00643622">
        <w:t xml:space="preserve"> 00 – S</w:t>
      </w:r>
      <w:r w:rsidR="00BC6B70">
        <w:t>PECIAL</w:t>
      </w:r>
      <w:r w:rsidRPr="00643622">
        <w:t xml:space="preserve"> PROCEDURES</w:t>
      </w:r>
      <w:bookmarkEnd w:id="161"/>
    </w:p>
    <w:p w14:paraId="6CA1EFD4" w14:textId="77777777" w:rsidR="0098156B" w:rsidRPr="00010C7D" w:rsidRDefault="0098156B" w:rsidP="0098156B">
      <w:pPr>
        <w:rPr>
          <w:sz w:val="24"/>
        </w:rPr>
      </w:pPr>
    </w:p>
    <w:p w14:paraId="073D9C43" w14:textId="6CC444B6" w:rsidR="0098156B" w:rsidRPr="0098156B" w:rsidRDefault="0098156B" w:rsidP="0098156B">
      <w:pPr>
        <w:pStyle w:val="Heading2"/>
      </w:pPr>
      <w:bookmarkStart w:id="168" w:name="_Toc116037438"/>
      <w:r w:rsidRPr="00010C7D">
        <w:t>1.</w:t>
      </w:r>
      <w:r>
        <w:t>1</w:t>
      </w:r>
      <w:r w:rsidRPr="00010C7D">
        <w:tab/>
      </w:r>
      <w:r w:rsidR="003453F9">
        <w:t>SPECIAL PROCEDURES FOR HEALTHCARE FACILITIES</w:t>
      </w:r>
      <w:bookmarkEnd w:id="168"/>
    </w:p>
    <w:p w14:paraId="12D72C65" w14:textId="2C990F5B" w:rsidR="00FE7FF9" w:rsidRDefault="00A10C82" w:rsidP="00FD7989">
      <w:pPr>
        <w:pStyle w:val="ListParagraph"/>
        <w:numPr>
          <w:ilvl w:val="0"/>
          <w:numId w:val="26"/>
        </w:numPr>
        <w:ind w:left="0" w:firstLine="0"/>
        <w:rPr>
          <w:b/>
          <w:sz w:val="24"/>
        </w:rPr>
      </w:pPr>
      <w:r w:rsidRPr="00FD7989">
        <w:rPr>
          <w:b/>
          <w:sz w:val="24"/>
        </w:rPr>
        <w:t xml:space="preserve">When CM/GC performs </w:t>
      </w:r>
      <w:r w:rsidR="00190C65" w:rsidRPr="00FD7989">
        <w:rPr>
          <w:b/>
          <w:sz w:val="24"/>
        </w:rPr>
        <w:t>W</w:t>
      </w:r>
      <w:r w:rsidRPr="00FD7989">
        <w:rPr>
          <w:b/>
          <w:sz w:val="24"/>
        </w:rPr>
        <w:t xml:space="preserve">ork in, around, and/or for </w:t>
      </w:r>
      <w:r w:rsidR="00D67661" w:rsidRPr="00FD7989">
        <w:rPr>
          <w:b/>
          <w:sz w:val="24"/>
        </w:rPr>
        <w:t>UVA</w:t>
      </w:r>
      <w:r w:rsidRPr="00FD7989">
        <w:rPr>
          <w:b/>
          <w:sz w:val="24"/>
        </w:rPr>
        <w:t xml:space="preserve"> Health, the CM/GC shall also abide by all applicable </w:t>
      </w:r>
      <w:r w:rsidR="00D67661" w:rsidRPr="00FD7989">
        <w:rPr>
          <w:b/>
          <w:sz w:val="24"/>
        </w:rPr>
        <w:t xml:space="preserve">UVA </w:t>
      </w:r>
      <w:r w:rsidRPr="00FD7989">
        <w:rPr>
          <w:b/>
          <w:sz w:val="24"/>
        </w:rPr>
        <w:t>Health Policies, including but not limited to policies addressing identification, access, and behavior.</w:t>
      </w:r>
      <w:r w:rsidRPr="00FD7989">
        <w:rPr>
          <w:sz w:val="24"/>
        </w:rPr>
        <w:t xml:space="preserve"> </w:t>
      </w:r>
      <w:r w:rsidRPr="00FD7989">
        <w:rPr>
          <w:b/>
          <w:sz w:val="24"/>
        </w:rPr>
        <w:t>These can be found at:</w:t>
      </w:r>
      <w:r w:rsidR="00FD7989">
        <w:rPr>
          <w:b/>
          <w:sz w:val="24"/>
        </w:rPr>
        <w:t xml:space="preserve"> </w:t>
      </w:r>
      <w:hyperlink r:id="rId26" w:history="1">
        <w:r w:rsidR="00FD7989" w:rsidRPr="00FD7989">
          <w:rPr>
            <w:rStyle w:val="Hyperlink"/>
            <w:b/>
            <w:i/>
            <w:iCs/>
            <w:sz w:val="24"/>
          </w:rPr>
          <w:t>http://www.healthsystem.virginia.edu/docs/health-system</w:t>
        </w:r>
      </w:hyperlink>
      <w:r w:rsidR="004E72E6" w:rsidRPr="00FD7989">
        <w:rPr>
          <w:rStyle w:val="Hyperlink"/>
          <w:b/>
          <w:i/>
          <w:iCs/>
          <w:sz w:val="24"/>
        </w:rPr>
        <w:t>.</w:t>
      </w:r>
      <w:r w:rsidR="004E72E6" w:rsidRPr="00DD5169">
        <w:rPr>
          <w:rStyle w:val="Hyperlink"/>
          <w:b/>
          <w:i/>
          <w:iCs/>
          <w:sz w:val="24"/>
          <w:u w:val="none"/>
        </w:rPr>
        <w:t xml:space="preserve"> </w:t>
      </w:r>
      <w:r w:rsidR="001100A7" w:rsidRPr="00DD5169">
        <w:rPr>
          <w:b/>
          <w:sz w:val="24"/>
        </w:rPr>
        <w:t>Note that UVA Health require</w:t>
      </w:r>
      <w:r w:rsidR="00DE4EE2">
        <w:rPr>
          <w:b/>
          <w:sz w:val="24"/>
        </w:rPr>
        <w:t>s</w:t>
      </w:r>
      <w:r w:rsidR="001100A7" w:rsidRPr="00DD5169">
        <w:rPr>
          <w:b/>
          <w:sz w:val="24"/>
        </w:rPr>
        <w:t xml:space="preserve"> </w:t>
      </w:r>
      <w:r w:rsidR="001100A7" w:rsidRPr="00DD5169">
        <w:rPr>
          <w:b/>
          <w:sz w:val="24"/>
        </w:rPr>
        <w:lastRenderedPageBreak/>
        <w:t>COVID-19</w:t>
      </w:r>
      <w:r w:rsidR="002F3546">
        <w:rPr>
          <w:b/>
          <w:sz w:val="24"/>
        </w:rPr>
        <w:t xml:space="preserve"> and Flu </w:t>
      </w:r>
      <w:r w:rsidR="001100A7" w:rsidRPr="00DD5169">
        <w:rPr>
          <w:b/>
          <w:sz w:val="24"/>
        </w:rPr>
        <w:t xml:space="preserve">vaccination for all team members (including contractors and vendors). </w:t>
      </w:r>
      <w:r w:rsidR="00FE7FF9" w:rsidRPr="00DD5169">
        <w:rPr>
          <w:b/>
          <w:sz w:val="24"/>
        </w:rPr>
        <w:t>If your job-related activities require you to be present in a Health System Facility at any time in a given calendar year you must comply with the vaccine requirement.</w:t>
      </w:r>
    </w:p>
    <w:p w14:paraId="602FE08E" w14:textId="0876C935" w:rsidR="00DE4EE2" w:rsidRPr="00DE4EE2" w:rsidRDefault="00DE4EE2" w:rsidP="00DE4EE2">
      <w:pPr>
        <w:rPr>
          <w:b/>
          <w:sz w:val="24"/>
        </w:rPr>
      </w:pPr>
    </w:p>
    <w:p w14:paraId="67FBDDFC" w14:textId="72D94E88" w:rsidR="00DE4EE2" w:rsidRPr="002F3546" w:rsidRDefault="002F3546" w:rsidP="002F3546">
      <w:pPr>
        <w:spacing w:after="160" w:line="252" w:lineRule="auto"/>
        <w:contextualSpacing/>
        <w:rPr>
          <w:color w:val="000000"/>
          <w:sz w:val="24"/>
        </w:rPr>
      </w:pPr>
      <w:r>
        <w:rPr>
          <w:sz w:val="24"/>
        </w:rPr>
        <w:t>A completed</w:t>
      </w:r>
      <w:r w:rsidR="00DE4EE2" w:rsidRPr="002F3546">
        <w:rPr>
          <w:sz w:val="24"/>
        </w:rPr>
        <w:t xml:space="preserve"> </w:t>
      </w:r>
      <w:r w:rsidR="00DE4EE2" w:rsidRPr="002F3546">
        <w:rPr>
          <w:b/>
          <w:bCs/>
          <w:sz w:val="24"/>
        </w:rPr>
        <w:t xml:space="preserve">UVA Health Contractor Certification for Vaccination </w:t>
      </w:r>
      <w:r w:rsidRPr="002F3546">
        <w:rPr>
          <w:sz w:val="24"/>
        </w:rPr>
        <w:t xml:space="preserve">form </w:t>
      </w:r>
      <w:r w:rsidR="00DE4EE2" w:rsidRPr="002F3546">
        <w:rPr>
          <w:sz w:val="24"/>
        </w:rPr>
        <w:t>is</w:t>
      </w:r>
      <w:r w:rsidR="00DE4EE2" w:rsidRPr="002F3546">
        <w:rPr>
          <w:b/>
          <w:bCs/>
          <w:sz w:val="24"/>
        </w:rPr>
        <w:t xml:space="preserve"> </w:t>
      </w:r>
      <w:r w:rsidR="00DE4EE2" w:rsidRPr="002F3546">
        <w:rPr>
          <w:b/>
          <w:bCs/>
          <w:sz w:val="24"/>
          <w:u w:val="single"/>
        </w:rPr>
        <w:t>required</w:t>
      </w:r>
      <w:r w:rsidR="00DE4EE2" w:rsidRPr="002F3546">
        <w:rPr>
          <w:sz w:val="24"/>
        </w:rPr>
        <w:t xml:space="preserve"> </w:t>
      </w:r>
      <w:r>
        <w:rPr>
          <w:sz w:val="24"/>
        </w:rPr>
        <w:t>covering</w:t>
      </w:r>
      <w:r w:rsidR="00DE4EE2" w:rsidRPr="002F3546">
        <w:rPr>
          <w:sz w:val="24"/>
        </w:rPr>
        <w:t xml:space="preserve"> all team members related to our contract(s) originating from the </w:t>
      </w:r>
      <w:r w:rsidR="00DE4EE2" w:rsidRPr="002F3546">
        <w:rPr>
          <w:b/>
          <w:bCs/>
          <w:sz w:val="24"/>
        </w:rPr>
        <w:t>Facilities Management</w:t>
      </w:r>
      <w:r w:rsidR="00DE4EE2" w:rsidRPr="002F3546">
        <w:rPr>
          <w:sz w:val="24"/>
        </w:rPr>
        <w:t xml:space="preserve"> </w:t>
      </w:r>
      <w:r w:rsidR="00DE4EE2" w:rsidRPr="002F3546">
        <w:rPr>
          <w:b/>
          <w:bCs/>
          <w:sz w:val="24"/>
        </w:rPr>
        <w:t>(FM), Office of Contract Administration Services (OCAS)</w:t>
      </w:r>
      <w:r w:rsidR="00DE4EE2" w:rsidRPr="002F3546">
        <w:rPr>
          <w:sz w:val="24"/>
        </w:rPr>
        <w:t>. All certifications related to this requirement for OCAS contracts between firms and the University are being coordinated by:</w:t>
      </w:r>
    </w:p>
    <w:p w14:paraId="01ACBE2E" w14:textId="77777777" w:rsidR="002F3546" w:rsidRDefault="002F3546" w:rsidP="00DE4EE2">
      <w:pPr>
        <w:jc w:val="center"/>
        <w:rPr>
          <w:color w:val="000000"/>
          <w:sz w:val="24"/>
        </w:rPr>
      </w:pPr>
    </w:p>
    <w:p w14:paraId="447FFE83" w14:textId="1B1EA500" w:rsidR="00DE4EE2" w:rsidRPr="00DE4EE2" w:rsidRDefault="00DE4EE2" w:rsidP="00DE4EE2">
      <w:pPr>
        <w:jc w:val="center"/>
        <w:rPr>
          <w:rFonts w:eastAsiaTheme="minorHAnsi"/>
          <w:color w:val="000000"/>
          <w:sz w:val="24"/>
        </w:rPr>
      </w:pPr>
      <w:r w:rsidRPr="00DE4EE2">
        <w:rPr>
          <w:color w:val="000000"/>
          <w:sz w:val="24"/>
        </w:rPr>
        <w:t>Alice Scott</w:t>
      </w:r>
    </w:p>
    <w:p w14:paraId="7D53CBFE" w14:textId="77777777" w:rsidR="00DE4EE2" w:rsidRPr="00DE4EE2" w:rsidRDefault="00DE4EE2" w:rsidP="00DE4EE2">
      <w:pPr>
        <w:jc w:val="center"/>
        <w:rPr>
          <w:color w:val="000000"/>
          <w:sz w:val="24"/>
        </w:rPr>
      </w:pPr>
      <w:r w:rsidRPr="00DE4EE2">
        <w:rPr>
          <w:color w:val="000000"/>
          <w:sz w:val="24"/>
        </w:rPr>
        <w:t>Office of Contract Administration Services</w:t>
      </w:r>
    </w:p>
    <w:p w14:paraId="12C5B867" w14:textId="77777777" w:rsidR="00DE4EE2" w:rsidRPr="00DE4EE2" w:rsidRDefault="00DE4EE2" w:rsidP="00DE4EE2">
      <w:pPr>
        <w:jc w:val="center"/>
        <w:rPr>
          <w:color w:val="000000"/>
          <w:sz w:val="24"/>
        </w:rPr>
      </w:pPr>
      <w:r w:rsidRPr="00DE4EE2">
        <w:rPr>
          <w:color w:val="000000"/>
          <w:sz w:val="24"/>
        </w:rPr>
        <w:t>University of Virginia</w:t>
      </w:r>
    </w:p>
    <w:p w14:paraId="463FF4E6" w14:textId="77777777" w:rsidR="00DE4EE2" w:rsidRPr="00DE4EE2" w:rsidRDefault="00DE4EE2" w:rsidP="00DE4EE2">
      <w:pPr>
        <w:jc w:val="center"/>
        <w:rPr>
          <w:color w:val="000000"/>
          <w:sz w:val="24"/>
        </w:rPr>
      </w:pPr>
      <w:r w:rsidRPr="00DE4EE2">
        <w:rPr>
          <w:sz w:val="24"/>
        </w:rPr>
        <w:t>1450 Leake Drive, Charlottesville, VA 22904</w:t>
      </w:r>
    </w:p>
    <w:p w14:paraId="1EA2FF36" w14:textId="77777777" w:rsidR="00DE4EE2" w:rsidRPr="00DE4EE2" w:rsidRDefault="00DE4EE2" w:rsidP="00DE4EE2">
      <w:pPr>
        <w:jc w:val="center"/>
        <w:rPr>
          <w:sz w:val="24"/>
        </w:rPr>
      </w:pPr>
      <w:r w:rsidRPr="00DE4EE2">
        <w:rPr>
          <w:sz w:val="24"/>
        </w:rPr>
        <w:t>Phone: (434) 982-4662    Fax: (434) 982-5108</w:t>
      </w:r>
    </w:p>
    <w:p w14:paraId="6E25846B" w14:textId="77777777" w:rsidR="00DE4EE2" w:rsidRPr="00DE4EE2" w:rsidRDefault="00DE4EE2" w:rsidP="00DE4EE2">
      <w:pPr>
        <w:pStyle w:val="xmsonormal"/>
        <w:jc w:val="center"/>
        <w:rPr>
          <w:rFonts w:ascii="Times New Roman" w:hAnsi="Times New Roman" w:cs="Times New Roman"/>
          <w:sz w:val="24"/>
          <w:szCs w:val="24"/>
        </w:rPr>
      </w:pPr>
      <w:hyperlink r:id="rId27" w:history="1">
        <w:r w:rsidRPr="00DE4EE2">
          <w:rPr>
            <w:rStyle w:val="Hyperlink"/>
            <w:rFonts w:ascii="Times New Roman" w:hAnsi="Times New Roman" w:cs="Times New Roman"/>
            <w:sz w:val="24"/>
            <w:szCs w:val="24"/>
          </w:rPr>
          <w:t>ams9xc@virginia.edu</w:t>
        </w:r>
      </w:hyperlink>
    </w:p>
    <w:p w14:paraId="46B23106" w14:textId="77777777" w:rsidR="00A10C82" w:rsidRPr="00DE4EE2" w:rsidRDefault="00A10C82" w:rsidP="00D30B7D">
      <w:pPr>
        <w:pStyle w:val="ListParagraph"/>
        <w:ind w:left="450" w:hanging="450"/>
        <w:rPr>
          <w:b/>
          <w:sz w:val="24"/>
        </w:rPr>
      </w:pPr>
    </w:p>
    <w:p w14:paraId="3D0F87A0" w14:textId="67C98D86" w:rsidR="00A10C82" w:rsidRPr="008C03E9" w:rsidRDefault="00A10C82" w:rsidP="00D30B7D">
      <w:pPr>
        <w:pStyle w:val="ListParagraph"/>
        <w:ind w:left="0"/>
        <w:rPr>
          <w:sz w:val="24"/>
        </w:rPr>
      </w:pPr>
      <w:r w:rsidRPr="008C03E9">
        <w:rPr>
          <w:sz w:val="24"/>
        </w:rPr>
        <w:t xml:space="preserve">B. </w:t>
      </w:r>
      <w:r>
        <w:rPr>
          <w:sz w:val="24"/>
        </w:rPr>
        <w:t xml:space="preserve">  </w:t>
      </w:r>
      <w:r w:rsidRPr="008C03E9">
        <w:rPr>
          <w:sz w:val="24"/>
        </w:rPr>
        <w:t xml:space="preserve">When </w:t>
      </w:r>
      <w:r>
        <w:rPr>
          <w:sz w:val="24"/>
        </w:rPr>
        <w:t xml:space="preserve">the University modifies </w:t>
      </w:r>
      <w:r w:rsidRPr="008C03E9">
        <w:rPr>
          <w:sz w:val="24"/>
        </w:rPr>
        <w:t xml:space="preserve">applicable provisions and/or policies or </w:t>
      </w:r>
      <w:r>
        <w:rPr>
          <w:sz w:val="24"/>
        </w:rPr>
        <w:t xml:space="preserve">implements </w:t>
      </w:r>
      <w:r w:rsidRPr="008C03E9">
        <w:rPr>
          <w:sz w:val="24"/>
        </w:rPr>
        <w:t xml:space="preserve">new policies </w:t>
      </w:r>
      <w:r w:rsidR="00831BD5" w:rsidRPr="008C03E9">
        <w:rPr>
          <w:sz w:val="24"/>
        </w:rPr>
        <w:t>during</w:t>
      </w:r>
      <w:r w:rsidRPr="008C03E9">
        <w:rPr>
          <w:sz w:val="24"/>
        </w:rPr>
        <w:t xml:space="preserve"> the Contract, the </w:t>
      </w:r>
      <w:r>
        <w:rPr>
          <w:sz w:val="24"/>
        </w:rPr>
        <w:t>P</w:t>
      </w:r>
      <w:r w:rsidRPr="008C03E9">
        <w:rPr>
          <w:sz w:val="24"/>
        </w:rPr>
        <w:t xml:space="preserve">roject PM/CAM </w:t>
      </w:r>
      <w:r>
        <w:rPr>
          <w:sz w:val="24"/>
        </w:rPr>
        <w:t>wi</w:t>
      </w:r>
      <w:r w:rsidRPr="008C03E9">
        <w:rPr>
          <w:sz w:val="24"/>
        </w:rPr>
        <w:t xml:space="preserve">ll notify the CM/GC and, by way of an Owner Field Directive as described in Section 01 26 00, instruct the </w:t>
      </w:r>
      <w:r>
        <w:rPr>
          <w:sz w:val="24"/>
        </w:rPr>
        <w:t>P</w:t>
      </w:r>
      <w:r w:rsidRPr="008C03E9">
        <w:rPr>
          <w:sz w:val="24"/>
        </w:rPr>
        <w:t xml:space="preserve">roject </w:t>
      </w:r>
      <w:r>
        <w:rPr>
          <w:sz w:val="24"/>
        </w:rPr>
        <w:t>t</w:t>
      </w:r>
      <w:r w:rsidRPr="008C03E9">
        <w:rPr>
          <w:sz w:val="24"/>
        </w:rPr>
        <w:t xml:space="preserve">eam regarding the direct impact to the </w:t>
      </w:r>
      <w:r>
        <w:rPr>
          <w:sz w:val="24"/>
        </w:rPr>
        <w:t>P</w:t>
      </w:r>
      <w:r w:rsidRPr="008C03E9">
        <w:rPr>
          <w:sz w:val="24"/>
        </w:rPr>
        <w:t xml:space="preserve">roject. </w:t>
      </w:r>
      <w:r>
        <w:rPr>
          <w:sz w:val="24"/>
        </w:rPr>
        <w:t>The University will</w:t>
      </w:r>
      <w:r w:rsidRPr="008C03E9">
        <w:rPr>
          <w:sz w:val="24"/>
        </w:rPr>
        <w:t xml:space="preserve"> process</w:t>
      </w:r>
      <w:r>
        <w:rPr>
          <w:sz w:val="24"/>
        </w:rPr>
        <w:t xml:space="preserve"> a</w:t>
      </w:r>
      <w:r w:rsidRPr="008C03E9">
        <w:rPr>
          <w:sz w:val="24"/>
        </w:rPr>
        <w:t>ny resulting changes</w:t>
      </w:r>
      <w:r>
        <w:rPr>
          <w:sz w:val="24"/>
        </w:rPr>
        <w:t>,</w:t>
      </w:r>
      <w:r w:rsidRPr="006633ED">
        <w:rPr>
          <w:sz w:val="24"/>
        </w:rPr>
        <w:t xml:space="preserve"> </w:t>
      </w:r>
      <w:r>
        <w:rPr>
          <w:sz w:val="24"/>
        </w:rPr>
        <w:t xml:space="preserve">agreed upon by </w:t>
      </w:r>
      <w:r w:rsidRPr="008C03E9">
        <w:rPr>
          <w:sz w:val="24"/>
        </w:rPr>
        <w:t>the CM/GC and PM/CAM to the contract amount or schedu</w:t>
      </w:r>
      <w:r>
        <w:rPr>
          <w:sz w:val="24"/>
        </w:rPr>
        <w:t>le,</w:t>
      </w:r>
      <w:r w:rsidRPr="008C03E9">
        <w:rPr>
          <w:sz w:val="24"/>
        </w:rPr>
        <w:t xml:space="preserve"> via a Construction Change Order Proposal </w:t>
      </w:r>
      <w:r>
        <w:rPr>
          <w:sz w:val="24"/>
        </w:rPr>
        <w:t xml:space="preserve">(CCOP) </w:t>
      </w:r>
      <w:r w:rsidRPr="008C03E9">
        <w:rPr>
          <w:sz w:val="24"/>
        </w:rPr>
        <w:t xml:space="preserve">as required in Section 01 26 00. </w:t>
      </w:r>
    </w:p>
    <w:p w14:paraId="701101FF" w14:textId="77777777" w:rsidR="0098156B" w:rsidRPr="00010C7D" w:rsidRDefault="0098156B" w:rsidP="0098156B">
      <w:pPr>
        <w:rPr>
          <w:sz w:val="24"/>
        </w:rPr>
      </w:pPr>
    </w:p>
    <w:p w14:paraId="653C94EF" w14:textId="5A19EE6C" w:rsidR="001100A7" w:rsidRDefault="001100A7" w:rsidP="0081306C">
      <w:pPr>
        <w:pStyle w:val="Heading2"/>
        <w:numPr>
          <w:ilvl w:val="1"/>
          <w:numId w:val="47"/>
        </w:numPr>
      </w:pPr>
      <w:bookmarkStart w:id="169" w:name="_Toc71628915"/>
      <w:bookmarkStart w:id="170" w:name="_Toc116037439"/>
      <w:r>
        <w:t xml:space="preserve">SPECIAL </w:t>
      </w:r>
      <w:r w:rsidR="002F3546">
        <w:t xml:space="preserve">GENERAL </w:t>
      </w:r>
      <w:r>
        <w:t>PROCEDURES FOR COVID-19 RESPONSE</w:t>
      </w:r>
      <w:bookmarkEnd w:id="169"/>
      <w:bookmarkEnd w:id="170"/>
    </w:p>
    <w:p w14:paraId="7945A597" w14:textId="337C288E" w:rsidR="007C5904" w:rsidRDefault="007C5904" w:rsidP="009457E9">
      <w:pPr>
        <w:pStyle w:val="ListParagraph"/>
        <w:numPr>
          <w:ilvl w:val="0"/>
          <w:numId w:val="44"/>
        </w:numPr>
        <w:ind w:left="0" w:firstLine="0"/>
        <w:rPr>
          <w:sz w:val="24"/>
        </w:rPr>
      </w:pPr>
      <w:r w:rsidRPr="0081306C">
        <w:rPr>
          <w:sz w:val="24"/>
        </w:rPr>
        <w:t>CM/GC</w:t>
      </w:r>
      <w:r w:rsidR="00AB447A" w:rsidRPr="0081306C">
        <w:rPr>
          <w:sz w:val="24"/>
        </w:rPr>
        <w:t xml:space="preserve"> </w:t>
      </w:r>
      <w:r w:rsidRPr="0081306C">
        <w:rPr>
          <w:sz w:val="24"/>
        </w:rPr>
        <w:t xml:space="preserve">shall </w:t>
      </w:r>
      <w:r w:rsidR="002F3546">
        <w:rPr>
          <w:sz w:val="24"/>
        </w:rPr>
        <w:t>ensure</w:t>
      </w:r>
      <w:r w:rsidR="00AB447A" w:rsidRPr="0081306C">
        <w:rPr>
          <w:sz w:val="24"/>
        </w:rPr>
        <w:t xml:space="preserve"> that </w:t>
      </w:r>
      <w:r w:rsidRPr="0081306C">
        <w:rPr>
          <w:sz w:val="24"/>
        </w:rPr>
        <w:t>all</w:t>
      </w:r>
      <w:r w:rsidR="00AB447A" w:rsidRPr="0081306C">
        <w:rPr>
          <w:sz w:val="24"/>
        </w:rPr>
        <w:t xml:space="preserve"> workers </w:t>
      </w:r>
      <w:r w:rsidRPr="0081306C">
        <w:rPr>
          <w:sz w:val="24"/>
        </w:rPr>
        <w:t xml:space="preserve">engaged in on-site work </w:t>
      </w:r>
      <w:r w:rsidR="00AB447A" w:rsidRPr="0081306C">
        <w:rPr>
          <w:sz w:val="24"/>
        </w:rPr>
        <w:t>are either</w:t>
      </w:r>
      <w:r w:rsidR="0081306C">
        <w:rPr>
          <w:sz w:val="24"/>
        </w:rPr>
        <w:t>:</w:t>
      </w:r>
    </w:p>
    <w:p w14:paraId="26B8564E" w14:textId="77777777" w:rsidR="0081306C" w:rsidRPr="0081306C" w:rsidRDefault="0081306C" w:rsidP="0081306C">
      <w:pPr>
        <w:pStyle w:val="ListParagraph"/>
        <w:ind w:left="360"/>
        <w:rPr>
          <w:sz w:val="24"/>
        </w:rPr>
      </w:pPr>
    </w:p>
    <w:p w14:paraId="61C8EBEE" w14:textId="0BEAFDF9" w:rsidR="007C5904" w:rsidRDefault="009457E9" w:rsidP="009457E9">
      <w:pPr>
        <w:pStyle w:val="ListParagraph"/>
        <w:numPr>
          <w:ilvl w:val="2"/>
          <w:numId w:val="44"/>
        </w:numPr>
        <w:ind w:left="1440" w:hanging="720"/>
        <w:rPr>
          <w:sz w:val="24"/>
        </w:rPr>
      </w:pPr>
      <w:r>
        <w:rPr>
          <w:sz w:val="24"/>
        </w:rPr>
        <w:t>F</w:t>
      </w:r>
      <w:r w:rsidR="00AB447A" w:rsidRPr="003F34F0">
        <w:rPr>
          <w:sz w:val="24"/>
        </w:rPr>
        <w:t xml:space="preserve">ully vaccinated, or </w:t>
      </w:r>
    </w:p>
    <w:p w14:paraId="352D822B" w14:textId="5336AEBC" w:rsidR="007C5904" w:rsidRDefault="009457E9" w:rsidP="009457E9">
      <w:pPr>
        <w:pStyle w:val="ListParagraph"/>
        <w:numPr>
          <w:ilvl w:val="2"/>
          <w:numId w:val="44"/>
        </w:numPr>
        <w:ind w:left="1440" w:hanging="720"/>
        <w:rPr>
          <w:sz w:val="24"/>
        </w:rPr>
      </w:pPr>
      <w:r>
        <w:rPr>
          <w:sz w:val="24"/>
        </w:rPr>
        <w:t>R</w:t>
      </w:r>
      <w:r w:rsidR="00AB447A" w:rsidRPr="003F34F0">
        <w:rPr>
          <w:sz w:val="24"/>
        </w:rPr>
        <w:t>equired to wear a mask, maintain social distancing, and adhere to all other agency safety protocols while working on-site or engaged in-person with the public.</w:t>
      </w:r>
    </w:p>
    <w:p w14:paraId="1DA4E136" w14:textId="77777777" w:rsidR="009457E9" w:rsidRDefault="009457E9" w:rsidP="009457E9">
      <w:pPr>
        <w:pStyle w:val="ListParagraph"/>
        <w:ind w:left="1800"/>
        <w:rPr>
          <w:sz w:val="24"/>
        </w:rPr>
      </w:pPr>
    </w:p>
    <w:p w14:paraId="0E213842" w14:textId="1A12E692" w:rsidR="00F6365A" w:rsidRDefault="00F6365A" w:rsidP="0062632E">
      <w:pPr>
        <w:pStyle w:val="ListParagraph"/>
        <w:numPr>
          <w:ilvl w:val="0"/>
          <w:numId w:val="44"/>
        </w:numPr>
        <w:ind w:left="0" w:firstLine="0"/>
        <w:rPr>
          <w:sz w:val="24"/>
        </w:rPr>
      </w:pPr>
      <w:r w:rsidRPr="005F60B1">
        <w:rPr>
          <w:sz w:val="24"/>
        </w:rPr>
        <w:t>CM/GC shall require all employees/</w:t>
      </w:r>
      <w:r w:rsidR="0062632E" w:rsidRPr="005F60B1">
        <w:rPr>
          <w:sz w:val="24"/>
        </w:rPr>
        <w:t xml:space="preserve"> </w:t>
      </w:r>
      <w:r w:rsidRPr="005F60B1">
        <w:rPr>
          <w:sz w:val="24"/>
        </w:rPr>
        <w:t xml:space="preserve">workers to abide by the UVA policy regarding face coverings </w:t>
      </w:r>
      <w:r w:rsidR="002F3546">
        <w:rPr>
          <w:sz w:val="24"/>
        </w:rPr>
        <w:t xml:space="preserve">and physical distancing </w:t>
      </w:r>
      <w:r w:rsidRPr="005F60B1">
        <w:rPr>
          <w:sz w:val="24"/>
        </w:rPr>
        <w:t xml:space="preserve">(SEC-045:COVID-19 Health &amp; Safety Requirement – Face Masks, Physical Distancing, Events and Gatherings, and Visitors) per </w:t>
      </w:r>
      <w:hyperlink r:id="rId28" w:history="1">
        <w:r w:rsidRPr="005F60B1">
          <w:rPr>
            <w:rStyle w:val="Hyperlink"/>
            <w:sz w:val="24"/>
          </w:rPr>
          <w:t>https://uvapolicy.virginia.edu/policy/SEC-045</w:t>
        </w:r>
      </w:hyperlink>
      <w:r w:rsidRPr="005F60B1">
        <w:rPr>
          <w:rStyle w:val="Hyperlink"/>
          <w:sz w:val="24"/>
        </w:rPr>
        <w:t xml:space="preserve"> </w:t>
      </w:r>
      <w:r w:rsidRPr="005F60B1">
        <w:rPr>
          <w:rStyle w:val="Hyperlink"/>
          <w:color w:val="auto"/>
          <w:sz w:val="24"/>
          <w:u w:val="none"/>
        </w:rPr>
        <w:t>(which may be updated from time to time)</w:t>
      </w:r>
      <w:r w:rsidRPr="005F60B1">
        <w:rPr>
          <w:sz w:val="24"/>
        </w:rPr>
        <w:t xml:space="preserve">. </w:t>
      </w:r>
    </w:p>
    <w:p w14:paraId="1D0B99BE" w14:textId="7BDFC66C" w:rsidR="002F3546" w:rsidRDefault="002F3546" w:rsidP="002F3546">
      <w:pPr>
        <w:rPr>
          <w:sz w:val="24"/>
        </w:rPr>
      </w:pPr>
    </w:p>
    <w:p w14:paraId="1F0B3124" w14:textId="22491C7D" w:rsidR="001100A7" w:rsidRPr="005F60B1" w:rsidRDefault="001100A7" w:rsidP="005F60B1">
      <w:pPr>
        <w:pStyle w:val="ListParagraph"/>
        <w:numPr>
          <w:ilvl w:val="0"/>
          <w:numId w:val="44"/>
        </w:numPr>
        <w:ind w:left="0" w:firstLine="0"/>
        <w:rPr>
          <w:sz w:val="24"/>
        </w:rPr>
      </w:pPr>
      <w:r w:rsidRPr="005F60B1">
        <w:rPr>
          <w:sz w:val="24"/>
        </w:rPr>
        <w:t>CM/GC shall establish a means for “checking in” workers to the jobsite every day. As part of this check-in, each employee/</w:t>
      </w:r>
      <w:r w:rsidR="005F60B1" w:rsidRPr="005F60B1">
        <w:rPr>
          <w:sz w:val="24"/>
        </w:rPr>
        <w:t xml:space="preserve"> </w:t>
      </w:r>
      <w:r w:rsidRPr="005F60B1">
        <w:rPr>
          <w:sz w:val="24"/>
        </w:rPr>
        <w:t>worker must confirm</w:t>
      </w:r>
      <w:r w:rsidR="00F4449F" w:rsidRPr="005F60B1">
        <w:rPr>
          <w:sz w:val="24"/>
        </w:rPr>
        <w:t>, at minimum, they</w:t>
      </w:r>
      <w:r w:rsidRPr="005F60B1">
        <w:rPr>
          <w:sz w:val="24"/>
        </w:rPr>
        <w:t>:</w:t>
      </w:r>
    </w:p>
    <w:p w14:paraId="0B68FC43" w14:textId="77777777" w:rsidR="001100A7" w:rsidRPr="005F60B1" w:rsidRDefault="001100A7" w:rsidP="005F60B1">
      <w:pPr>
        <w:pStyle w:val="ListParagraph"/>
        <w:ind w:left="0"/>
        <w:rPr>
          <w:sz w:val="24"/>
        </w:rPr>
      </w:pPr>
    </w:p>
    <w:p w14:paraId="55A24312" w14:textId="7F81125E" w:rsidR="001100A7" w:rsidRPr="005F60B1" w:rsidRDefault="001100A7" w:rsidP="005F60B1">
      <w:pPr>
        <w:pStyle w:val="ListParagraph"/>
        <w:numPr>
          <w:ilvl w:val="1"/>
          <w:numId w:val="44"/>
        </w:numPr>
        <w:ind w:left="1440" w:hanging="720"/>
        <w:rPr>
          <w:sz w:val="24"/>
        </w:rPr>
      </w:pPr>
      <w:r w:rsidRPr="005F60B1">
        <w:rPr>
          <w:sz w:val="24"/>
        </w:rPr>
        <w:t xml:space="preserve">Do not have a fever (temperature greater than 100.4), cough, </w:t>
      </w:r>
      <w:r w:rsidR="00F4449F" w:rsidRPr="005F60B1">
        <w:rPr>
          <w:sz w:val="24"/>
        </w:rPr>
        <w:t xml:space="preserve">shortness of </w:t>
      </w:r>
      <w:r w:rsidR="003204CE" w:rsidRPr="005F60B1">
        <w:rPr>
          <w:sz w:val="24"/>
        </w:rPr>
        <w:t>breath, respiratory</w:t>
      </w:r>
      <w:r w:rsidRPr="005F60B1">
        <w:rPr>
          <w:sz w:val="24"/>
        </w:rPr>
        <w:t xml:space="preserve"> symptoms (sneezing, congestion), or other symptoms as listed by the CDC</w:t>
      </w:r>
      <w:r w:rsidR="00172937">
        <w:rPr>
          <w:sz w:val="24"/>
        </w:rPr>
        <w:t>.</w:t>
      </w:r>
    </w:p>
    <w:p w14:paraId="20B15D0F" w14:textId="489A38F2" w:rsidR="00F4449F" w:rsidRPr="005F60B1" w:rsidRDefault="00F4449F" w:rsidP="005F60B1">
      <w:pPr>
        <w:pStyle w:val="ListParagraph"/>
        <w:numPr>
          <w:ilvl w:val="1"/>
          <w:numId w:val="44"/>
        </w:numPr>
        <w:ind w:left="1440" w:hanging="720"/>
        <w:rPr>
          <w:sz w:val="24"/>
        </w:rPr>
      </w:pPr>
      <w:r w:rsidRPr="005F60B1">
        <w:rPr>
          <w:sz w:val="24"/>
        </w:rPr>
        <w:t>Have not tested positive for Coronavirus (COVID-19)</w:t>
      </w:r>
      <w:r w:rsidR="00172937">
        <w:rPr>
          <w:sz w:val="24"/>
        </w:rPr>
        <w:t>.</w:t>
      </w:r>
    </w:p>
    <w:p w14:paraId="45ED94D0" w14:textId="69AC2B12" w:rsidR="001100A7" w:rsidRPr="005F60B1" w:rsidRDefault="001100A7" w:rsidP="005F60B1">
      <w:pPr>
        <w:pStyle w:val="ListParagraph"/>
        <w:numPr>
          <w:ilvl w:val="1"/>
          <w:numId w:val="44"/>
        </w:numPr>
        <w:ind w:left="1440" w:hanging="720"/>
        <w:rPr>
          <w:sz w:val="24"/>
        </w:rPr>
      </w:pPr>
      <w:r w:rsidRPr="005F60B1">
        <w:rPr>
          <w:sz w:val="24"/>
        </w:rPr>
        <w:t>Have not been in contact with anyone who tested positive for Coronavirus (COVID-19)</w:t>
      </w:r>
      <w:r w:rsidR="00172937">
        <w:rPr>
          <w:sz w:val="24"/>
        </w:rPr>
        <w:t>.</w:t>
      </w:r>
    </w:p>
    <w:p w14:paraId="3B99F21E" w14:textId="77777777" w:rsidR="001100A7" w:rsidRDefault="001100A7" w:rsidP="001100A7">
      <w:pPr>
        <w:ind w:left="360"/>
        <w:rPr>
          <w:sz w:val="24"/>
        </w:rPr>
      </w:pPr>
    </w:p>
    <w:p w14:paraId="1BEA41EA" w14:textId="77777777" w:rsidR="001100A7" w:rsidRPr="006A3429" w:rsidRDefault="001100A7" w:rsidP="00866803">
      <w:pPr>
        <w:rPr>
          <w:sz w:val="24"/>
        </w:rPr>
      </w:pPr>
      <w:r>
        <w:rPr>
          <w:sz w:val="24"/>
        </w:rPr>
        <w:lastRenderedPageBreak/>
        <w:t xml:space="preserve">Anyone not able to meet the screening criteria may not be permitted access to any UVA facilities or project sites. CM/GC shall ensure that daily check-in records are filed and can be produced upon request for the duration of construction activities. </w:t>
      </w:r>
    </w:p>
    <w:p w14:paraId="1F63BF10" w14:textId="77777777" w:rsidR="001100A7" w:rsidRDefault="001100A7" w:rsidP="001100A7">
      <w:pPr>
        <w:pStyle w:val="ListParagraph"/>
        <w:ind w:left="360"/>
        <w:rPr>
          <w:sz w:val="24"/>
        </w:rPr>
      </w:pPr>
    </w:p>
    <w:p w14:paraId="50A59504" w14:textId="7A44E903" w:rsidR="001100A7" w:rsidRDefault="001100A7" w:rsidP="000739FB">
      <w:pPr>
        <w:pStyle w:val="ListParagraph"/>
        <w:numPr>
          <w:ilvl w:val="0"/>
          <w:numId w:val="44"/>
        </w:numPr>
        <w:ind w:left="0" w:firstLine="0"/>
        <w:rPr>
          <w:sz w:val="24"/>
        </w:rPr>
      </w:pPr>
      <w:r>
        <w:rPr>
          <w:sz w:val="24"/>
        </w:rPr>
        <w:t xml:space="preserve">CM/GC shall provide </w:t>
      </w:r>
      <w:r w:rsidRPr="0024176E">
        <w:rPr>
          <w:sz w:val="24"/>
        </w:rPr>
        <w:t xml:space="preserve">qualified personnel </w:t>
      </w:r>
      <w:r>
        <w:rPr>
          <w:sz w:val="24"/>
        </w:rPr>
        <w:t>and/</w:t>
      </w:r>
      <w:r w:rsidRPr="0024176E">
        <w:rPr>
          <w:sz w:val="24"/>
        </w:rPr>
        <w:t>or</w:t>
      </w:r>
      <w:r>
        <w:rPr>
          <w:sz w:val="24"/>
        </w:rPr>
        <w:t xml:space="preserve"> a</w:t>
      </w:r>
      <w:r w:rsidRPr="0024176E">
        <w:rPr>
          <w:sz w:val="24"/>
        </w:rPr>
        <w:t xml:space="preserve"> company to thoroughly clean jobsite areas (trailer, meeting rooms, break areas, high touch surfaces such as toolboxes and common tools, </w:t>
      </w:r>
      <w:r w:rsidR="00464DA7" w:rsidRPr="0024176E">
        <w:rPr>
          <w:sz w:val="24"/>
        </w:rPr>
        <w:t>etc.</w:t>
      </w:r>
      <w:r w:rsidRPr="0024176E">
        <w:rPr>
          <w:sz w:val="24"/>
        </w:rPr>
        <w:t xml:space="preserve">) per Centers for Disease Control and Prevention’s recommendations. </w:t>
      </w:r>
    </w:p>
    <w:p w14:paraId="5636E4BF" w14:textId="77777777" w:rsidR="00431BE8" w:rsidRPr="008C00EC" w:rsidRDefault="00431BE8" w:rsidP="000739FB">
      <w:pPr>
        <w:pStyle w:val="ListParagraph"/>
        <w:ind w:left="0"/>
        <w:rPr>
          <w:sz w:val="24"/>
        </w:rPr>
      </w:pPr>
    </w:p>
    <w:p w14:paraId="3865F158" w14:textId="481705D0" w:rsidR="00431BE8" w:rsidRPr="006A3429" w:rsidRDefault="00431BE8" w:rsidP="000739FB">
      <w:pPr>
        <w:pStyle w:val="ListParagraph"/>
        <w:numPr>
          <w:ilvl w:val="0"/>
          <w:numId w:val="44"/>
        </w:numPr>
        <w:ind w:left="0" w:firstLine="0"/>
        <w:rPr>
          <w:sz w:val="24"/>
        </w:rPr>
      </w:pPr>
      <w:r>
        <w:rPr>
          <w:sz w:val="24"/>
        </w:rPr>
        <w:t>All coordination with UVA staff should be coordinated through the project PM/CAM or other designated CM/GC</w:t>
      </w:r>
      <w:r w:rsidRPr="006A3429">
        <w:rPr>
          <w:sz w:val="24"/>
        </w:rPr>
        <w:t xml:space="preserve"> essential personnel </w:t>
      </w:r>
      <w:r w:rsidR="00831BD5">
        <w:rPr>
          <w:sz w:val="24"/>
        </w:rPr>
        <w:t>to</w:t>
      </w:r>
      <w:r>
        <w:rPr>
          <w:sz w:val="24"/>
        </w:rPr>
        <w:t xml:space="preserve"> limit inter-personal exposure.</w:t>
      </w:r>
      <w:r w:rsidRPr="006A3429">
        <w:rPr>
          <w:sz w:val="24"/>
        </w:rPr>
        <w:t xml:space="preserve"> </w:t>
      </w:r>
    </w:p>
    <w:p w14:paraId="7B5289E0" w14:textId="77777777" w:rsidR="001100A7" w:rsidRPr="00BA7D26" w:rsidRDefault="001100A7" w:rsidP="001100A7">
      <w:pPr>
        <w:pStyle w:val="ListParagraph"/>
        <w:rPr>
          <w:sz w:val="24"/>
        </w:rPr>
      </w:pPr>
    </w:p>
    <w:p w14:paraId="0E142EAD" w14:textId="00A11BBE" w:rsidR="00A10C82" w:rsidRPr="0098156B" w:rsidRDefault="0098156B" w:rsidP="0098156B">
      <w:pPr>
        <w:pStyle w:val="Heading2"/>
      </w:pPr>
      <w:bookmarkStart w:id="171" w:name="_Toc116037440"/>
      <w:r w:rsidRPr="00010C7D">
        <w:t>1.</w:t>
      </w:r>
      <w:r w:rsidR="001100A7">
        <w:t>3</w:t>
      </w:r>
      <w:r>
        <w:tab/>
      </w:r>
      <w:r w:rsidR="003453F9">
        <w:t>INFECTION CONTROL PROCEDURES</w:t>
      </w:r>
      <w:bookmarkEnd w:id="171"/>
    </w:p>
    <w:p w14:paraId="79A6E035" w14:textId="0646FFA0" w:rsidR="00A10C82" w:rsidRPr="008C03E9" w:rsidRDefault="00A10C82" w:rsidP="00D30B7D">
      <w:pPr>
        <w:pStyle w:val="ListParagraph"/>
        <w:ind w:left="0"/>
        <w:rPr>
          <w:sz w:val="24"/>
        </w:rPr>
      </w:pPr>
      <w:r w:rsidRPr="008C03E9">
        <w:rPr>
          <w:sz w:val="24"/>
        </w:rPr>
        <w:t>A.   </w:t>
      </w:r>
      <w:r w:rsidRPr="00F92E43">
        <w:rPr>
          <w:b/>
          <w:i/>
          <w:sz w:val="24"/>
        </w:rPr>
        <w:t xml:space="preserve">When the CM/GC performs </w:t>
      </w:r>
      <w:r w:rsidR="00190C65" w:rsidRPr="00F92E43">
        <w:rPr>
          <w:b/>
          <w:i/>
          <w:sz w:val="24"/>
        </w:rPr>
        <w:t>W</w:t>
      </w:r>
      <w:r w:rsidRPr="00F92E43">
        <w:rPr>
          <w:b/>
          <w:i/>
          <w:sz w:val="24"/>
        </w:rPr>
        <w:t xml:space="preserve">ork in, around, and/or for </w:t>
      </w:r>
      <w:r w:rsidR="00D67661" w:rsidRPr="00F92E43">
        <w:rPr>
          <w:b/>
          <w:i/>
          <w:sz w:val="24"/>
        </w:rPr>
        <w:t>UVA</w:t>
      </w:r>
      <w:r w:rsidRPr="00F92E43">
        <w:rPr>
          <w:b/>
          <w:i/>
          <w:sz w:val="24"/>
        </w:rPr>
        <w:t xml:space="preserve"> Health, the CM/GC shall also abide by all applicable Infection Control Risk Assessment Policies</w:t>
      </w:r>
      <w:r w:rsidR="00E5657C" w:rsidRPr="00F92E43">
        <w:rPr>
          <w:b/>
          <w:i/>
          <w:sz w:val="24"/>
        </w:rPr>
        <w:t>.</w:t>
      </w:r>
      <w:r w:rsidR="00E5657C" w:rsidRPr="008C03E9">
        <w:rPr>
          <w:sz w:val="24"/>
        </w:rPr>
        <w:t xml:space="preserve"> </w:t>
      </w:r>
    </w:p>
    <w:p w14:paraId="11F45D5F" w14:textId="77777777" w:rsidR="00A10C82" w:rsidRPr="008C03E9" w:rsidRDefault="00A10C82" w:rsidP="00D30B7D">
      <w:pPr>
        <w:pStyle w:val="ListParagraph"/>
        <w:ind w:left="0"/>
        <w:rPr>
          <w:sz w:val="24"/>
        </w:rPr>
      </w:pPr>
      <w:r w:rsidRPr="008C03E9">
        <w:rPr>
          <w:sz w:val="24"/>
        </w:rPr>
        <w:t xml:space="preserve"> </w:t>
      </w:r>
    </w:p>
    <w:p w14:paraId="6A27365A" w14:textId="4A22CB7F" w:rsidR="00D30B7D" w:rsidRPr="00850547" w:rsidRDefault="00A10C82" w:rsidP="00250BF3">
      <w:pPr>
        <w:pStyle w:val="ListParagraph"/>
        <w:numPr>
          <w:ilvl w:val="0"/>
          <w:numId w:val="26"/>
        </w:numPr>
        <w:ind w:left="0" w:firstLine="0"/>
        <w:rPr>
          <w:sz w:val="24"/>
        </w:rPr>
      </w:pPr>
      <w:r w:rsidRPr="00850547">
        <w:rPr>
          <w:sz w:val="24"/>
        </w:rPr>
        <w:t>CM/GC shall designate a CM/GC Representative for oversight of Infection Control and ILSM. The University reserves the right to interview the proposed responsible person, and to reject them for failure to demonstrate qualification and/or failure to provide adequate oversight.</w:t>
      </w:r>
    </w:p>
    <w:p w14:paraId="051A950C" w14:textId="77777777" w:rsidR="00D30B7D" w:rsidRPr="00850547" w:rsidRDefault="00D30B7D" w:rsidP="00D30B7D">
      <w:pPr>
        <w:pStyle w:val="ListParagraph"/>
        <w:ind w:left="0"/>
        <w:rPr>
          <w:sz w:val="24"/>
        </w:rPr>
      </w:pPr>
    </w:p>
    <w:p w14:paraId="31C21FF1" w14:textId="43EF5DD6" w:rsidR="00A10C82" w:rsidRDefault="00D30B7D" w:rsidP="00250BF3">
      <w:pPr>
        <w:pStyle w:val="ListParagraph"/>
        <w:numPr>
          <w:ilvl w:val="0"/>
          <w:numId w:val="26"/>
        </w:numPr>
        <w:ind w:left="0" w:firstLine="0"/>
        <w:rPr>
          <w:sz w:val="24"/>
        </w:rPr>
      </w:pPr>
      <w:r w:rsidRPr="00850547">
        <w:rPr>
          <w:sz w:val="24"/>
        </w:rPr>
        <w:t>T</w:t>
      </w:r>
      <w:r w:rsidR="00A10C82" w:rsidRPr="00850547">
        <w:rPr>
          <w:sz w:val="24"/>
        </w:rPr>
        <w:t xml:space="preserve">he </w:t>
      </w:r>
      <w:r w:rsidRPr="00850547">
        <w:rPr>
          <w:sz w:val="24"/>
        </w:rPr>
        <w:t>PM</w:t>
      </w:r>
      <w:r w:rsidR="00A10C82" w:rsidRPr="00850547">
        <w:rPr>
          <w:sz w:val="24"/>
        </w:rPr>
        <w:t>/</w:t>
      </w:r>
      <w:r w:rsidRPr="00850547">
        <w:rPr>
          <w:sz w:val="24"/>
        </w:rPr>
        <w:t>CAM</w:t>
      </w:r>
      <w:r w:rsidR="00A10C82" w:rsidRPr="00850547">
        <w:rPr>
          <w:sz w:val="24"/>
        </w:rPr>
        <w:t xml:space="preserve"> is responsible for providing the </w:t>
      </w:r>
      <w:r w:rsidRPr="00850547">
        <w:rPr>
          <w:sz w:val="24"/>
        </w:rPr>
        <w:t>CM</w:t>
      </w:r>
      <w:r w:rsidR="00A10C82" w:rsidRPr="00850547">
        <w:rPr>
          <w:sz w:val="24"/>
        </w:rPr>
        <w:t>/</w:t>
      </w:r>
      <w:r w:rsidRPr="00850547">
        <w:rPr>
          <w:sz w:val="24"/>
        </w:rPr>
        <w:t>GC</w:t>
      </w:r>
      <w:r w:rsidR="00A10C82" w:rsidRPr="00850547">
        <w:rPr>
          <w:sz w:val="24"/>
        </w:rPr>
        <w:t xml:space="preserve"> with all current infection control policies including any updates/ revisions that the </w:t>
      </w:r>
      <w:r w:rsidRPr="00850547">
        <w:rPr>
          <w:sz w:val="24"/>
        </w:rPr>
        <w:t>U</w:t>
      </w:r>
      <w:r w:rsidR="00A10C82" w:rsidRPr="00850547">
        <w:rPr>
          <w:sz w:val="24"/>
        </w:rPr>
        <w:t>niversity may issue during the construction contract period.</w:t>
      </w:r>
    </w:p>
    <w:p w14:paraId="50D37BA4" w14:textId="77777777" w:rsidR="00050061" w:rsidRPr="00050061" w:rsidRDefault="00050061" w:rsidP="00050061">
      <w:pPr>
        <w:pStyle w:val="ListParagraph"/>
        <w:rPr>
          <w:sz w:val="24"/>
        </w:rPr>
      </w:pPr>
    </w:p>
    <w:p w14:paraId="50EFA836" w14:textId="77777777" w:rsidR="00050061" w:rsidRPr="00850547" w:rsidRDefault="00050061" w:rsidP="00050061">
      <w:pPr>
        <w:pStyle w:val="ListParagraph"/>
        <w:ind w:left="0"/>
        <w:rPr>
          <w:sz w:val="24"/>
        </w:rPr>
      </w:pPr>
    </w:p>
    <w:p w14:paraId="471BB059" w14:textId="0500BBFD" w:rsidR="0009472F" w:rsidRPr="00050061" w:rsidRDefault="00A03A52" w:rsidP="0009472F">
      <w:pPr>
        <w:pStyle w:val="Heading1"/>
        <w:rPr>
          <w:szCs w:val="28"/>
        </w:rPr>
      </w:pPr>
      <w:bookmarkStart w:id="172" w:name="_Toc116037441"/>
      <w:bookmarkEnd w:id="162"/>
      <w:bookmarkEnd w:id="163"/>
      <w:bookmarkEnd w:id="164"/>
      <w:bookmarkEnd w:id="165"/>
      <w:r w:rsidRPr="00050061">
        <w:rPr>
          <w:szCs w:val="28"/>
        </w:rPr>
        <w:t>SECTION 01</w:t>
      </w:r>
      <w:r w:rsidR="00D071AB" w:rsidRPr="00050061">
        <w:rPr>
          <w:szCs w:val="28"/>
        </w:rPr>
        <w:t xml:space="preserve"> </w:t>
      </w:r>
      <w:r w:rsidRPr="00050061">
        <w:rPr>
          <w:szCs w:val="28"/>
        </w:rPr>
        <w:t>41</w:t>
      </w:r>
      <w:r w:rsidR="00D071AB" w:rsidRPr="00050061">
        <w:rPr>
          <w:szCs w:val="28"/>
        </w:rPr>
        <w:t xml:space="preserve"> 0</w:t>
      </w:r>
      <w:r w:rsidRPr="00050061">
        <w:rPr>
          <w:szCs w:val="28"/>
        </w:rPr>
        <w:t>0 – REGULATORY REQUIREMENTS</w:t>
      </w:r>
      <w:bookmarkEnd w:id="166"/>
      <w:bookmarkEnd w:id="172"/>
    </w:p>
    <w:p w14:paraId="2501D593" w14:textId="77777777" w:rsidR="0009472F" w:rsidRPr="00981F7C" w:rsidRDefault="0009472F" w:rsidP="0009472F">
      <w:pPr>
        <w:rPr>
          <w:sz w:val="24"/>
        </w:rPr>
      </w:pPr>
    </w:p>
    <w:p w14:paraId="1F0E45CF" w14:textId="29070A5B" w:rsidR="00A03A52" w:rsidRPr="00981F7C" w:rsidRDefault="00A03A52" w:rsidP="00A03A52">
      <w:pPr>
        <w:pStyle w:val="Heading2"/>
      </w:pPr>
      <w:bookmarkStart w:id="173" w:name="_Toc391646707"/>
      <w:bookmarkStart w:id="174" w:name="_Toc116037442"/>
      <w:r w:rsidRPr="00981F7C">
        <w:t>1.1</w:t>
      </w:r>
      <w:r w:rsidRPr="00981F7C">
        <w:tab/>
        <w:t>UTILITY EXCAVATION</w:t>
      </w:r>
      <w:bookmarkEnd w:id="173"/>
      <w:bookmarkEnd w:id="174"/>
    </w:p>
    <w:p w14:paraId="1F0E45D0" w14:textId="17E94522" w:rsidR="00A03A52" w:rsidRPr="00010C7D" w:rsidRDefault="00A03A52" w:rsidP="00A03A52">
      <w:pPr>
        <w:rPr>
          <w:sz w:val="24"/>
        </w:rPr>
      </w:pPr>
      <w:r w:rsidRPr="00981F7C">
        <w:rPr>
          <w:sz w:val="24"/>
        </w:rPr>
        <w:t xml:space="preserve">A. </w:t>
      </w:r>
      <w:r w:rsidR="00431BE8" w:rsidRPr="00981F7C">
        <w:rPr>
          <w:sz w:val="24"/>
        </w:rPr>
        <w:t>All planned excavations on University</w:t>
      </w:r>
      <w:r w:rsidR="00431BE8" w:rsidRPr="00010C7D">
        <w:rPr>
          <w:sz w:val="24"/>
        </w:rPr>
        <w:t xml:space="preserve"> property require </w:t>
      </w:r>
      <w:r w:rsidR="00431BE8">
        <w:rPr>
          <w:sz w:val="24"/>
        </w:rPr>
        <w:t>notification</w:t>
      </w:r>
      <w:r w:rsidR="00431BE8" w:rsidRPr="00010C7D">
        <w:rPr>
          <w:sz w:val="24"/>
        </w:rPr>
        <w:t xml:space="preserve"> by the CM/GC to the CAM within two hours of contacting MISS UTILITY. The </w:t>
      </w:r>
      <w:r w:rsidR="00431BE8">
        <w:rPr>
          <w:sz w:val="24"/>
        </w:rPr>
        <w:t>notification to the CAM</w:t>
      </w:r>
      <w:r w:rsidR="00431BE8" w:rsidRPr="00010C7D">
        <w:rPr>
          <w:sz w:val="24"/>
        </w:rPr>
        <w:t xml:space="preserve"> notifies only the University of a</w:t>
      </w:r>
      <w:r w:rsidR="00431BE8">
        <w:rPr>
          <w:sz w:val="24"/>
        </w:rPr>
        <w:t>n excavation</w:t>
      </w:r>
      <w:r w:rsidR="00431BE8" w:rsidRPr="00010C7D">
        <w:rPr>
          <w:sz w:val="24"/>
        </w:rPr>
        <w:t xml:space="preserve"> planned </w:t>
      </w:r>
      <w:r w:rsidR="00431BE8">
        <w:rPr>
          <w:sz w:val="24"/>
        </w:rPr>
        <w:t>by the CM/GC</w:t>
      </w:r>
      <w:r w:rsidR="00431BE8" w:rsidRPr="00010C7D">
        <w:rPr>
          <w:sz w:val="24"/>
        </w:rPr>
        <w:t xml:space="preserve"> and does not result in notification of MISS UTILITY.</w:t>
      </w:r>
    </w:p>
    <w:p w14:paraId="1F0E45D1" w14:textId="77777777" w:rsidR="00A03A52" w:rsidRPr="00010C7D" w:rsidRDefault="00A03A52" w:rsidP="00A03A52">
      <w:pPr>
        <w:rPr>
          <w:sz w:val="24"/>
        </w:rPr>
      </w:pPr>
    </w:p>
    <w:p w14:paraId="1F0E45D2" w14:textId="2068A434" w:rsidR="00A03A52" w:rsidRPr="00010C7D" w:rsidRDefault="00A03A52" w:rsidP="00A03A52">
      <w:pPr>
        <w:rPr>
          <w:sz w:val="24"/>
        </w:rPr>
      </w:pPr>
      <w:r w:rsidRPr="00010C7D">
        <w:rPr>
          <w:sz w:val="24"/>
        </w:rPr>
        <w:t xml:space="preserve">B. University is a subscriber to the MISS UTILITY underground utility location and notification system. In addition to University and MISS UTILITY requirements, the City of Charlottesville (434-971-3320) also requires that </w:t>
      </w:r>
      <w:r w:rsidR="00076E3A">
        <w:rPr>
          <w:sz w:val="24"/>
        </w:rPr>
        <w:t xml:space="preserve">CM/GC’s submit </w:t>
      </w:r>
      <w:r w:rsidRPr="00010C7D">
        <w:rPr>
          <w:sz w:val="24"/>
        </w:rPr>
        <w:t>requests for excavation permits for City maintained streets or sidewalks. Any excavation of state roads requires notification and coordination with the Virginia Department of Transportation (VDOT). All planned excavations require notification of MISS UTILITY per state and federal regulations. It is the responsibility of the CM/GC to notify MISS UTILITY at 1-800-552-7001 of the planned excavation and at 1-800-552-3120 to obtain subsequent verification that utilities have been marked.</w:t>
      </w:r>
    </w:p>
    <w:p w14:paraId="1F0E45D3" w14:textId="77777777" w:rsidR="00A03A52" w:rsidRPr="00010C7D" w:rsidRDefault="00A03A52" w:rsidP="00A03A52">
      <w:pPr>
        <w:rPr>
          <w:sz w:val="24"/>
        </w:rPr>
      </w:pPr>
    </w:p>
    <w:p w14:paraId="1F0E45D5" w14:textId="6A9553CA" w:rsidR="00A03A52" w:rsidRPr="00010C7D" w:rsidRDefault="00A03A52" w:rsidP="00A03A52">
      <w:pPr>
        <w:rPr>
          <w:sz w:val="24"/>
        </w:rPr>
      </w:pPr>
      <w:r w:rsidRPr="00010C7D">
        <w:rPr>
          <w:sz w:val="24"/>
        </w:rPr>
        <w:t>C. Excavation shall not proceed without the completion of the above requirements.</w:t>
      </w:r>
    </w:p>
    <w:p w14:paraId="757D173F" w14:textId="6B0DD781" w:rsidR="00101945" w:rsidRDefault="00101945">
      <w:pPr>
        <w:jc w:val="left"/>
        <w:rPr>
          <w:b/>
          <w:bCs/>
          <w:caps/>
          <w:sz w:val="24"/>
        </w:rPr>
      </w:pPr>
      <w:r>
        <w:rPr>
          <w:b/>
          <w:bCs/>
          <w:caps/>
          <w:sz w:val="24"/>
        </w:rPr>
        <w:br w:type="page"/>
      </w:r>
    </w:p>
    <w:p w14:paraId="4F0749BB" w14:textId="5125AABE" w:rsidR="00CA346C" w:rsidRPr="00010C7D" w:rsidRDefault="00CA346C" w:rsidP="00CA346C">
      <w:pPr>
        <w:pStyle w:val="Heading2"/>
        <w:tabs>
          <w:tab w:val="left" w:pos="720"/>
          <w:tab w:val="left" w:pos="1440"/>
          <w:tab w:val="left" w:pos="2160"/>
          <w:tab w:val="left" w:pos="2880"/>
          <w:tab w:val="left" w:pos="3600"/>
          <w:tab w:val="left" w:pos="4320"/>
          <w:tab w:val="left" w:pos="5040"/>
          <w:tab w:val="left" w:pos="6060"/>
        </w:tabs>
        <w:jc w:val="both"/>
      </w:pPr>
      <w:bookmarkStart w:id="175" w:name="_Toc116037443"/>
      <w:r w:rsidRPr="00010C7D">
        <w:lastRenderedPageBreak/>
        <w:t>1.</w:t>
      </w:r>
      <w:r>
        <w:t>2</w:t>
      </w:r>
      <w:r w:rsidRPr="00010C7D">
        <w:tab/>
        <w:t>STORMWATER PERMIT</w:t>
      </w:r>
      <w:r>
        <w:t>TING &amp; ASSOCIATED R</w:t>
      </w:r>
      <w:r w:rsidR="00596395">
        <w:t>E</w:t>
      </w:r>
      <w:r>
        <w:t>QUIREMENTS</w:t>
      </w:r>
      <w:bookmarkEnd w:id="175"/>
      <w:r w:rsidRPr="00010C7D">
        <w:t xml:space="preserve"> </w:t>
      </w:r>
    </w:p>
    <w:p w14:paraId="65A46DB0" w14:textId="007C7508" w:rsidR="00CA346C" w:rsidRPr="00506B34" w:rsidRDefault="00506B34" w:rsidP="00506B34">
      <w:pPr>
        <w:autoSpaceDE w:val="0"/>
        <w:autoSpaceDN w:val="0"/>
        <w:adjustRightInd w:val="0"/>
        <w:rPr>
          <w:sz w:val="24"/>
        </w:rPr>
      </w:pPr>
      <w:r>
        <w:rPr>
          <w:sz w:val="24"/>
        </w:rPr>
        <w:t xml:space="preserve">A.  </w:t>
      </w:r>
      <w:r w:rsidR="00CA346C" w:rsidRPr="00506B34">
        <w:rPr>
          <w:sz w:val="24"/>
        </w:rPr>
        <w:t>The DEQ</w:t>
      </w:r>
      <w:r w:rsidR="00D547B1">
        <w:rPr>
          <w:sz w:val="24"/>
        </w:rPr>
        <w:t xml:space="preserve"> </w:t>
      </w:r>
      <w:r w:rsidR="00CA346C" w:rsidRPr="00506B34">
        <w:rPr>
          <w:sz w:val="24"/>
        </w:rPr>
        <w:t>–</w:t>
      </w:r>
      <w:r w:rsidR="00D547B1">
        <w:rPr>
          <w:sz w:val="24"/>
        </w:rPr>
        <w:t xml:space="preserve"> </w:t>
      </w:r>
      <w:r>
        <w:rPr>
          <w:sz w:val="24"/>
        </w:rPr>
        <w:t>a</w:t>
      </w:r>
      <w:r w:rsidR="00CA346C" w:rsidRPr="00506B34">
        <w:rPr>
          <w:sz w:val="24"/>
        </w:rPr>
        <w:t xml:space="preserve">pproved UVA Annual Standards and Specifications for SWM and E&amp;SC shall bind all projects involving land-disturbing activity subject to Virginia Stormwater Management (SWM) and Erosion and Sediment Control (E&amp;SC) Laws and Regulations. The most current version is available at </w:t>
      </w:r>
      <w:r w:rsidR="00F145D1" w:rsidRPr="00F145D1">
        <w:t>https://pollutionprevention.virginia.edu/construction/land-disturbing-activities/</w:t>
      </w:r>
      <w:r w:rsidR="00CA346C" w:rsidRPr="00506B34">
        <w:rPr>
          <w:sz w:val="24"/>
        </w:rPr>
        <w:t xml:space="preserve">. This document includes construction plan content requirements, permitting requirements (initial and termination, including </w:t>
      </w:r>
      <w:r>
        <w:rPr>
          <w:sz w:val="24"/>
        </w:rPr>
        <w:t>a</w:t>
      </w:r>
      <w:r w:rsidR="00CA346C" w:rsidRPr="00506B34">
        <w:rPr>
          <w:sz w:val="24"/>
        </w:rPr>
        <w:t xml:space="preserve">s-built </w:t>
      </w:r>
      <w:r>
        <w:rPr>
          <w:sz w:val="24"/>
        </w:rPr>
        <w:t>r</w:t>
      </w:r>
      <w:r w:rsidR="00CA346C" w:rsidRPr="00506B34">
        <w:rPr>
          <w:sz w:val="24"/>
        </w:rPr>
        <w:t>ecords), construction inspection schedules, and enforcement procedures if the CM/GC does not comply with SWM and E&amp;SC regulations.</w:t>
      </w:r>
    </w:p>
    <w:p w14:paraId="7010E236" w14:textId="77777777" w:rsidR="00CA346C" w:rsidRPr="00CA346C" w:rsidRDefault="00CA346C" w:rsidP="00506B34">
      <w:pPr>
        <w:autoSpaceDE w:val="0"/>
        <w:autoSpaceDN w:val="0"/>
        <w:adjustRightInd w:val="0"/>
        <w:rPr>
          <w:sz w:val="24"/>
        </w:rPr>
      </w:pPr>
    </w:p>
    <w:p w14:paraId="52C31353" w14:textId="69344374" w:rsidR="00CA346C" w:rsidRPr="00506B34" w:rsidRDefault="00506B34" w:rsidP="00506B34">
      <w:pPr>
        <w:autoSpaceDE w:val="0"/>
        <w:autoSpaceDN w:val="0"/>
        <w:adjustRightInd w:val="0"/>
        <w:rPr>
          <w:sz w:val="24"/>
        </w:rPr>
      </w:pPr>
      <w:r>
        <w:rPr>
          <w:sz w:val="24"/>
        </w:rPr>
        <w:t xml:space="preserve">B. </w:t>
      </w:r>
      <w:r w:rsidR="00CA346C" w:rsidRPr="00506B34">
        <w:rPr>
          <w:sz w:val="24"/>
        </w:rPr>
        <w:t>If applicable, land disturbing operations may not begin unless the University has received approval of the Project’s E&amp;SC plan and/or SWM plan.</w:t>
      </w:r>
    </w:p>
    <w:p w14:paraId="20C92B99" w14:textId="77777777" w:rsidR="00CA346C" w:rsidRPr="00CA346C" w:rsidRDefault="00CA346C" w:rsidP="00506B34">
      <w:pPr>
        <w:autoSpaceDE w:val="0"/>
        <w:autoSpaceDN w:val="0"/>
        <w:adjustRightInd w:val="0"/>
        <w:rPr>
          <w:sz w:val="24"/>
        </w:rPr>
      </w:pPr>
    </w:p>
    <w:p w14:paraId="1CABC22E" w14:textId="0FD1FBDA" w:rsidR="00CA346C" w:rsidRPr="00506B34" w:rsidRDefault="00506B34" w:rsidP="00506B34">
      <w:pPr>
        <w:autoSpaceDE w:val="0"/>
        <w:autoSpaceDN w:val="0"/>
        <w:adjustRightInd w:val="0"/>
        <w:rPr>
          <w:sz w:val="24"/>
        </w:rPr>
      </w:pPr>
      <w:r>
        <w:rPr>
          <w:sz w:val="24"/>
        </w:rPr>
        <w:t xml:space="preserve">C. </w:t>
      </w:r>
      <w:r w:rsidR="00CA346C" w:rsidRPr="00506B34">
        <w:rPr>
          <w:sz w:val="24"/>
        </w:rPr>
        <w:t xml:space="preserve">Additionally, for sites of 1 acre in size or greater, land disturbing operations may not proceed until the CM/GC receives coverage under the General VPDES Permit for Discharges of Stormwater from Construction Activities. To obtain this coverage, the CM/GC must submit a Construction General Permit Application Package to the Virginia Department of Environmental Quality (DEQ) Central Office. The application package is available at: </w:t>
      </w:r>
      <w:r w:rsidR="00F145D1" w:rsidRPr="00F145D1">
        <w:t>https://www.deq.virginia.gov/permits-regulations/permits/water/stormwater-construction</w:t>
      </w:r>
      <w:r w:rsidR="00CA346C" w:rsidRPr="00506B34">
        <w:rPr>
          <w:sz w:val="24"/>
        </w:rPr>
        <w:t>. Follow instructions for land disturbing activities where DEQ is the VSMP Authority and entities with approved Annual Standards and Specification.</w:t>
      </w:r>
    </w:p>
    <w:p w14:paraId="044511F7" w14:textId="77777777" w:rsidR="00CA346C" w:rsidRPr="00CA346C" w:rsidRDefault="00CA346C" w:rsidP="00506B34">
      <w:pPr>
        <w:autoSpaceDE w:val="0"/>
        <w:autoSpaceDN w:val="0"/>
        <w:adjustRightInd w:val="0"/>
        <w:rPr>
          <w:sz w:val="24"/>
        </w:rPr>
      </w:pPr>
    </w:p>
    <w:p w14:paraId="68CEED7F" w14:textId="39A2AE4D" w:rsidR="00CA346C" w:rsidRPr="00506B34" w:rsidRDefault="00506B34" w:rsidP="00506B34">
      <w:pPr>
        <w:autoSpaceDE w:val="0"/>
        <w:autoSpaceDN w:val="0"/>
        <w:adjustRightInd w:val="0"/>
        <w:rPr>
          <w:sz w:val="24"/>
        </w:rPr>
      </w:pPr>
      <w:r>
        <w:rPr>
          <w:sz w:val="24"/>
        </w:rPr>
        <w:t xml:space="preserve">D. </w:t>
      </w:r>
      <w:r w:rsidR="00CA346C" w:rsidRPr="00506B34">
        <w:rPr>
          <w:sz w:val="24"/>
        </w:rPr>
        <w:t xml:space="preserve">Direct any questions on these procedures to </w:t>
      </w:r>
      <w:r w:rsidRPr="00506B34">
        <w:rPr>
          <w:sz w:val="24"/>
        </w:rPr>
        <w:t>UVA Environmental Resources</w:t>
      </w:r>
      <w:r w:rsidR="00CA346C" w:rsidRPr="00506B34">
        <w:rPr>
          <w:sz w:val="24"/>
        </w:rPr>
        <w:t xml:space="preserve"> at</w:t>
      </w:r>
      <w:r w:rsidR="00DE1D25">
        <w:rPr>
          <w:sz w:val="24"/>
        </w:rPr>
        <w:t>:</w:t>
      </w:r>
      <w:r w:rsidR="00CA346C" w:rsidRPr="00506B34">
        <w:rPr>
          <w:sz w:val="24"/>
        </w:rPr>
        <w:t xml:space="preserve"> </w:t>
      </w:r>
      <w:hyperlink r:id="rId29" w:history="1">
        <w:r w:rsidRPr="00506B34">
          <w:rPr>
            <w:rStyle w:val="Hyperlink"/>
            <w:sz w:val="24"/>
          </w:rPr>
          <w:t>stormwateradmin@virginia.edu</w:t>
        </w:r>
      </w:hyperlink>
      <w:r w:rsidR="00CA346C">
        <w:t>.</w:t>
      </w:r>
    </w:p>
    <w:p w14:paraId="659B0B3A" w14:textId="46273518" w:rsidR="002E2C2A" w:rsidRPr="00010C7D" w:rsidRDefault="002E2C2A" w:rsidP="00725F71">
      <w:pPr>
        <w:rPr>
          <w:sz w:val="24"/>
        </w:rPr>
      </w:pPr>
    </w:p>
    <w:p w14:paraId="6642CB62" w14:textId="3CE66B12" w:rsidR="00EB0C08" w:rsidRPr="00010C7D" w:rsidRDefault="00EB0C08" w:rsidP="00EB0C08">
      <w:pPr>
        <w:pStyle w:val="Heading2"/>
        <w:tabs>
          <w:tab w:val="left" w:pos="720"/>
          <w:tab w:val="left" w:pos="1440"/>
          <w:tab w:val="left" w:pos="2160"/>
          <w:tab w:val="left" w:pos="2880"/>
          <w:tab w:val="left" w:pos="3600"/>
          <w:tab w:val="left" w:pos="4320"/>
          <w:tab w:val="left" w:pos="5040"/>
          <w:tab w:val="left" w:pos="6060"/>
        </w:tabs>
        <w:jc w:val="both"/>
      </w:pPr>
      <w:bookmarkStart w:id="176" w:name="_Toc116037444"/>
      <w:r w:rsidRPr="00010C7D">
        <w:t>1.</w:t>
      </w:r>
      <w:r>
        <w:t>3</w:t>
      </w:r>
      <w:r w:rsidRPr="00010C7D">
        <w:tab/>
      </w:r>
      <w:r w:rsidR="00FC0692" w:rsidRPr="00010C7D">
        <w:t xml:space="preserve">ILLICIT DISCHARGES </w:t>
      </w:r>
      <w:r w:rsidR="0080031B">
        <w:t>&amp;</w:t>
      </w:r>
      <w:r w:rsidR="00FC0692" w:rsidRPr="00010C7D">
        <w:t xml:space="preserve"> SPILLS</w:t>
      </w:r>
      <w:bookmarkEnd w:id="176"/>
      <w:r w:rsidR="00FC0692" w:rsidRPr="00010C7D">
        <w:t xml:space="preserve"> </w:t>
      </w:r>
    </w:p>
    <w:p w14:paraId="4F230C25" w14:textId="0CA28988" w:rsidR="002E2C2A" w:rsidRPr="00010C7D" w:rsidRDefault="00A87D53" w:rsidP="000C4BDE">
      <w:pPr>
        <w:rPr>
          <w:bCs/>
          <w:sz w:val="24"/>
        </w:rPr>
      </w:pPr>
      <w:r w:rsidRPr="00010C7D">
        <w:rPr>
          <w:bCs/>
          <w:sz w:val="24"/>
        </w:rPr>
        <w:t xml:space="preserve">A. </w:t>
      </w:r>
      <w:r w:rsidR="002E2C2A" w:rsidRPr="00010C7D">
        <w:rPr>
          <w:bCs/>
          <w:sz w:val="24"/>
        </w:rPr>
        <w:t>University has a permit to operate a Municipal Separate Storm Sewer System (MS4) issued by the Virginia Department of Environmental Quality</w:t>
      </w:r>
      <w:r w:rsidR="003111AD" w:rsidRPr="00010C7D">
        <w:rPr>
          <w:bCs/>
          <w:sz w:val="24"/>
        </w:rPr>
        <w:t xml:space="preserve"> (DEQ)</w:t>
      </w:r>
      <w:r w:rsidR="002E2C2A" w:rsidRPr="00010C7D">
        <w:rPr>
          <w:bCs/>
          <w:sz w:val="24"/>
        </w:rPr>
        <w:t xml:space="preserve">. This permit authorizes </w:t>
      </w:r>
      <w:r w:rsidR="003111AD" w:rsidRPr="00010C7D">
        <w:rPr>
          <w:bCs/>
          <w:sz w:val="24"/>
        </w:rPr>
        <w:t>the University</w:t>
      </w:r>
      <w:r w:rsidR="002E2C2A" w:rsidRPr="00010C7D">
        <w:rPr>
          <w:bCs/>
          <w:sz w:val="24"/>
        </w:rPr>
        <w:t xml:space="preserve"> to discharge stormwater pursuant to the Virginia Stormwater Management Program and the Virginia Stormwater Management Act. </w:t>
      </w:r>
    </w:p>
    <w:p w14:paraId="501A4D49" w14:textId="77777777" w:rsidR="00CA346C" w:rsidRDefault="00CA346C" w:rsidP="002E2C2A">
      <w:pPr>
        <w:rPr>
          <w:sz w:val="24"/>
        </w:rPr>
      </w:pPr>
    </w:p>
    <w:p w14:paraId="0E95B944" w14:textId="3D49B7BB" w:rsidR="002E2C2A" w:rsidRPr="00010C7D" w:rsidRDefault="00A87D53" w:rsidP="002E2C2A">
      <w:pPr>
        <w:rPr>
          <w:sz w:val="24"/>
        </w:rPr>
      </w:pPr>
      <w:r w:rsidRPr="00010C7D">
        <w:rPr>
          <w:sz w:val="24"/>
        </w:rPr>
        <w:t xml:space="preserve">B. </w:t>
      </w:r>
      <w:r w:rsidR="002E2C2A" w:rsidRPr="00010C7D">
        <w:rPr>
          <w:sz w:val="24"/>
        </w:rPr>
        <w:t xml:space="preserve">Storm drain systems are not connected to a sanitary sewer treatment plant, therefore water traveling through a storm drain system </w:t>
      </w:r>
      <w:r w:rsidR="00D1451E" w:rsidRPr="00010C7D">
        <w:rPr>
          <w:sz w:val="24"/>
        </w:rPr>
        <w:t>flows directly to local streams and</w:t>
      </w:r>
      <w:r w:rsidR="002E2C2A" w:rsidRPr="00010C7D">
        <w:rPr>
          <w:sz w:val="24"/>
        </w:rPr>
        <w:t xml:space="preserve"> rivers untreated. </w:t>
      </w:r>
      <w:r w:rsidR="00076E3A">
        <w:rPr>
          <w:sz w:val="24"/>
        </w:rPr>
        <w:t>DEQ generally defines a</w:t>
      </w:r>
      <w:r w:rsidR="002E2C2A" w:rsidRPr="00010C7D">
        <w:rPr>
          <w:sz w:val="24"/>
        </w:rPr>
        <w:t xml:space="preserve">n illicit discharge to the storm system as any discharge that is not composed entirely of stormwater. </w:t>
      </w:r>
      <w:r w:rsidR="00101528" w:rsidRPr="00010C7D">
        <w:rPr>
          <w:sz w:val="24"/>
        </w:rPr>
        <w:t>The University</w:t>
      </w:r>
      <w:r w:rsidR="002E2C2A" w:rsidRPr="00010C7D">
        <w:rPr>
          <w:sz w:val="24"/>
        </w:rPr>
        <w:t>’s MS4 Program “shall include all procedures developed by the operator to detect, identify, and address non</w:t>
      </w:r>
      <w:r w:rsidR="00725F71" w:rsidRPr="00010C7D">
        <w:rPr>
          <w:sz w:val="24"/>
        </w:rPr>
        <w:t>-</w:t>
      </w:r>
      <w:r w:rsidR="002E2C2A" w:rsidRPr="00010C7D">
        <w:rPr>
          <w:sz w:val="24"/>
        </w:rPr>
        <w:t>stormwater discharges to the MS4”</w:t>
      </w:r>
      <w:r w:rsidR="00725F71" w:rsidRPr="00010C7D">
        <w:rPr>
          <w:sz w:val="24"/>
        </w:rPr>
        <w:t xml:space="preserve"> per General Permit No: VAR040073, General Permit for Discharges of Stormwater from Small Municipal Separate Storm Sewer Systems.</w:t>
      </w:r>
    </w:p>
    <w:p w14:paraId="20F126AB" w14:textId="77777777" w:rsidR="002E2C2A" w:rsidRPr="00010C7D" w:rsidRDefault="002E2C2A" w:rsidP="002E2C2A">
      <w:pPr>
        <w:rPr>
          <w:sz w:val="24"/>
        </w:rPr>
      </w:pPr>
    </w:p>
    <w:p w14:paraId="71BF30EC" w14:textId="539F209E" w:rsidR="00CB0E5E" w:rsidRPr="00010C7D" w:rsidRDefault="00A87D53" w:rsidP="00CB0E5E">
      <w:pPr>
        <w:rPr>
          <w:sz w:val="24"/>
        </w:rPr>
      </w:pPr>
      <w:r w:rsidRPr="00010C7D">
        <w:rPr>
          <w:sz w:val="24"/>
        </w:rPr>
        <w:t xml:space="preserve">C. </w:t>
      </w:r>
      <w:r w:rsidR="00DC75CC" w:rsidRPr="00010C7D">
        <w:rPr>
          <w:sz w:val="24"/>
        </w:rPr>
        <w:t xml:space="preserve">University’s MS4 </w:t>
      </w:r>
      <w:r w:rsidR="003204CE" w:rsidRPr="00010C7D">
        <w:rPr>
          <w:sz w:val="24"/>
        </w:rPr>
        <w:t>permit,</w:t>
      </w:r>
      <w:r w:rsidR="00DC75CC" w:rsidRPr="00010C7D">
        <w:rPr>
          <w:sz w:val="24"/>
        </w:rPr>
        <w:t xml:space="preserve"> and City of Charlottesville’s Water Protection Ordi</w:t>
      </w:r>
      <w:r w:rsidR="00DC75CC">
        <w:rPr>
          <w:sz w:val="24"/>
        </w:rPr>
        <w:t>nance prohibit i</w:t>
      </w:r>
      <w:r w:rsidR="002E2C2A" w:rsidRPr="00010C7D">
        <w:rPr>
          <w:sz w:val="24"/>
        </w:rPr>
        <w:t xml:space="preserve">llicit discharges, including spills that reach a storm drain. The University’s storm sewer system </w:t>
      </w:r>
      <w:r w:rsidR="00DC75CC">
        <w:rPr>
          <w:sz w:val="24"/>
        </w:rPr>
        <w:t>connects d</w:t>
      </w:r>
      <w:r w:rsidR="002E2C2A" w:rsidRPr="00010C7D">
        <w:rPr>
          <w:sz w:val="24"/>
        </w:rPr>
        <w:t xml:space="preserve">irectly to the City’s; therefore, any discharge into </w:t>
      </w:r>
      <w:r w:rsidR="007C098A" w:rsidRPr="00010C7D">
        <w:rPr>
          <w:sz w:val="24"/>
        </w:rPr>
        <w:t>the University</w:t>
      </w:r>
      <w:r w:rsidR="002E2C2A" w:rsidRPr="00010C7D">
        <w:rPr>
          <w:sz w:val="24"/>
        </w:rPr>
        <w:t xml:space="preserve">’s storm system </w:t>
      </w:r>
      <w:r w:rsidR="009F65E6" w:rsidRPr="00010C7D">
        <w:rPr>
          <w:sz w:val="24"/>
        </w:rPr>
        <w:t xml:space="preserve">may </w:t>
      </w:r>
      <w:r w:rsidR="002E2C2A" w:rsidRPr="00010C7D">
        <w:rPr>
          <w:sz w:val="24"/>
        </w:rPr>
        <w:t>impact the City’s storm sewer system. Illicit discharges may be punishable by civil and criminal penalties as illicit discharges constitute a threat to public health, safety, and welfare, and are deemed public nuisances.</w:t>
      </w:r>
      <w:bookmarkStart w:id="177" w:name="_Toc535591675"/>
      <w:bookmarkStart w:id="178" w:name="_Toc531779903"/>
    </w:p>
    <w:p w14:paraId="5CD610B0" w14:textId="77777777" w:rsidR="00CB0E5E" w:rsidRPr="00010C7D" w:rsidRDefault="00CB0E5E" w:rsidP="00CB0E5E">
      <w:pPr>
        <w:rPr>
          <w:sz w:val="24"/>
        </w:rPr>
      </w:pPr>
    </w:p>
    <w:p w14:paraId="7052A941" w14:textId="646D7ADE" w:rsidR="0009472F" w:rsidRPr="00010C7D" w:rsidRDefault="0009472F" w:rsidP="0009472F">
      <w:pPr>
        <w:rPr>
          <w:sz w:val="24"/>
        </w:rPr>
      </w:pPr>
      <w:r w:rsidRPr="00010C7D">
        <w:rPr>
          <w:bCs/>
          <w:sz w:val="24"/>
        </w:rPr>
        <w:t>D. It is the responsibility of the CM/GC to prevent illicit discharges to the University’s storm system</w:t>
      </w:r>
      <w:bookmarkStart w:id="179" w:name="_Toc535591676"/>
      <w:bookmarkStart w:id="180" w:name="_Toc536022612"/>
      <w:bookmarkEnd w:id="177"/>
      <w:r w:rsidR="00CB0E5E" w:rsidRPr="00010C7D">
        <w:rPr>
          <w:bCs/>
          <w:sz w:val="24"/>
        </w:rPr>
        <w:t xml:space="preserve"> </w:t>
      </w:r>
      <w:r w:rsidRPr="00010C7D">
        <w:rPr>
          <w:bCs/>
          <w:sz w:val="24"/>
        </w:rPr>
        <w:t xml:space="preserve">by following the </w:t>
      </w:r>
      <w:r w:rsidR="00616630">
        <w:rPr>
          <w:bCs/>
          <w:sz w:val="24"/>
        </w:rPr>
        <w:t>P</w:t>
      </w:r>
      <w:r w:rsidRPr="00010C7D">
        <w:rPr>
          <w:bCs/>
          <w:sz w:val="24"/>
        </w:rPr>
        <w:t xml:space="preserve">roject’s Stormwater Pollution Prevention Plan (SWPPP), if applicable, and University Standard Operating Procedures (SOPs) that apply to the </w:t>
      </w:r>
      <w:r w:rsidR="00616630">
        <w:rPr>
          <w:bCs/>
          <w:sz w:val="24"/>
        </w:rPr>
        <w:t>P</w:t>
      </w:r>
      <w:r w:rsidRPr="00010C7D">
        <w:rPr>
          <w:bCs/>
          <w:sz w:val="24"/>
        </w:rPr>
        <w:t>roject(s). The University</w:t>
      </w:r>
      <w:r w:rsidR="00DC75CC">
        <w:rPr>
          <w:bCs/>
          <w:sz w:val="24"/>
        </w:rPr>
        <w:t xml:space="preserve"> has listed it</w:t>
      </w:r>
      <w:r w:rsidRPr="00010C7D">
        <w:rPr>
          <w:bCs/>
          <w:sz w:val="24"/>
        </w:rPr>
        <w:t xml:space="preserve">s construction-related SOPs under Section 01 57 </w:t>
      </w:r>
      <w:r w:rsidR="006B1255">
        <w:rPr>
          <w:bCs/>
          <w:sz w:val="24"/>
        </w:rPr>
        <w:t>19</w:t>
      </w:r>
      <w:r w:rsidRPr="00010C7D">
        <w:rPr>
          <w:bCs/>
          <w:sz w:val="24"/>
        </w:rPr>
        <w:t xml:space="preserve"> Temporary Environmental Controls.</w:t>
      </w:r>
      <w:bookmarkEnd w:id="178"/>
      <w:bookmarkEnd w:id="179"/>
      <w:bookmarkEnd w:id="180"/>
    </w:p>
    <w:p w14:paraId="4107378A" w14:textId="4CEA83DF" w:rsidR="00A87D53" w:rsidRPr="00010C7D" w:rsidRDefault="00A87D53" w:rsidP="00A87D53">
      <w:pPr>
        <w:rPr>
          <w:sz w:val="24"/>
        </w:rPr>
      </w:pPr>
    </w:p>
    <w:p w14:paraId="5BD1DA93" w14:textId="4E5DC9AB" w:rsidR="00A87D53" w:rsidRPr="00010C7D" w:rsidRDefault="00A87D53" w:rsidP="009D39D9">
      <w:pPr>
        <w:rPr>
          <w:sz w:val="24"/>
        </w:rPr>
      </w:pPr>
      <w:r w:rsidRPr="00010C7D">
        <w:rPr>
          <w:sz w:val="24"/>
        </w:rPr>
        <w:t xml:space="preserve">E. </w:t>
      </w:r>
      <w:r w:rsidR="00F2125E" w:rsidRPr="00010C7D">
        <w:rPr>
          <w:sz w:val="24"/>
        </w:rPr>
        <w:t>Contain and stop</w:t>
      </w:r>
      <w:r w:rsidR="009A2D12" w:rsidRPr="00010C7D">
        <w:rPr>
          <w:sz w:val="24"/>
        </w:rPr>
        <w:t xml:space="preserve"> spills and discharges</w:t>
      </w:r>
      <w:r w:rsidR="001D2BD6" w:rsidRPr="00010C7D">
        <w:rPr>
          <w:sz w:val="24"/>
        </w:rPr>
        <w:t xml:space="preserve"> </w:t>
      </w:r>
      <w:r w:rsidR="009A2D12" w:rsidRPr="00010C7D">
        <w:rPr>
          <w:sz w:val="24"/>
        </w:rPr>
        <w:t xml:space="preserve">from entering streams and </w:t>
      </w:r>
      <w:r w:rsidR="00F2125E" w:rsidRPr="00010C7D">
        <w:rPr>
          <w:sz w:val="24"/>
        </w:rPr>
        <w:t xml:space="preserve">storm </w:t>
      </w:r>
      <w:r w:rsidR="009A2D12" w:rsidRPr="00010C7D">
        <w:rPr>
          <w:sz w:val="24"/>
        </w:rPr>
        <w:t>drains</w:t>
      </w:r>
      <w:r w:rsidR="001D2BD6" w:rsidRPr="00010C7D">
        <w:rPr>
          <w:sz w:val="24"/>
        </w:rPr>
        <w:t xml:space="preserve">, when safe to do so. </w:t>
      </w:r>
    </w:p>
    <w:p w14:paraId="6DBF2DC6" w14:textId="5A4BF5FF" w:rsidR="001D2BD6" w:rsidRPr="00010C7D" w:rsidRDefault="001D2BD6" w:rsidP="009D39D9">
      <w:pPr>
        <w:rPr>
          <w:sz w:val="24"/>
        </w:rPr>
      </w:pPr>
    </w:p>
    <w:p w14:paraId="2F291539" w14:textId="1FDE0C40" w:rsidR="001D2BD6" w:rsidRDefault="001D2BD6" w:rsidP="009D39D9">
      <w:pPr>
        <w:rPr>
          <w:sz w:val="24"/>
        </w:rPr>
      </w:pPr>
      <w:r w:rsidRPr="00010C7D">
        <w:rPr>
          <w:sz w:val="24"/>
        </w:rPr>
        <w:t xml:space="preserve">F. </w:t>
      </w:r>
      <w:r w:rsidR="004670B8" w:rsidRPr="00010C7D">
        <w:rPr>
          <w:sz w:val="24"/>
        </w:rPr>
        <w:t xml:space="preserve">If a </w:t>
      </w:r>
      <w:r w:rsidR="004670B8" w:rsidRPr="00010C7D">
        <w:rPr>
          <w:sz w:val="24"/>
          <w:u w:val="single"/>
        </w:rPr>
        <w:t>large</w:t>
      </w:r>
      <w:r w:rsidR="004670B8" w:rsidRPr="00010C7D">
        <w:rPr>
          <w:sz w:val="24"/>
        </w:rPr>
        <w:t xml:space="preserve"> spill occurs, i</w:t>
      </w:r>
      <w:r w:rsidR="00BB2462" w:rsidRPr="00010C7D">
        <w:rPr>
          <w:sz w:val="24"/>
        </w:rPr>
        <w:t xml:space="preserve">mmediately </w:t>
      </w:r>
      <w:r w:rsidRPr="00010C7D">
        <w:rPr>
          <w:sz w:val="24"/>
        </w:rPr>
        <w:t xml:space="preserve">report to </w:t>
      </w:r>
      <w:r w:rsidR="00BB2462" w:rsidRPr="00010C7D">
        <w:rPr>
          <w:sz w:val="24"/>
        </w:rPr>
        <w:t xml:space="preserve">the </w:t>
      </w:r>
      <w:r w:rsidR="00101528" w:rsidRPr="00010C7D">
        <w:rPr>
          <w:sz w:val="24"/>
        </w:rPr>
        <w:t xml:space="preserve">Office of </w:t>
      </w:r>
      <w:r w:rsidRPr="00010C7D">
        <w:rPr>
          <w:sz w:val="24"/>
        </w:rPr>
        <w:t>Environmental Health and Safety</w:t>
      </w:r>
      <w:r w:rsidR="00BB2462" w:rsidRPr="00010C7D">
        <w:rPr>
          <w:sz w:val="24"/>
        </w:rPr>
        <w:t xml:space="preserve"> (982-4911) with the following information:</w:t>
      </w:r>
    </w:p>
    <w:p w14:paraId="2488AEAC" w14:textId="77777777" w:rsidR="00DC75CC" w:rsidRPr="00010C7D" w:rsidRDefault="00DC75CC" w:rsidP="009D39D9">
      <w:pPr>
        <w:rPr>
          <w:sz w:val="24"/>
        </w:rPr>
      </w:pPr>
    </w:p>
    <w:p w14:paraId="3BEAC206" w14:textId="101ED31A" w:rsidR="00BB2462" w:rsidRPr="00010C7D" w:rsidRDefault="00BB2462" w:rsidP="00250BF3">
      <w:pPr>
        <w:pStyle w:val="ListParagraph"/>
        <w:numPr>
          <w:ilvl w:val="0"/>
          <w:numId w:val="16"/>
        </w:numPr>
        <w:rPr>
          <w:sz w:val="24"/>
        </w:rPr>
      </w:pPr>
      <w:r w:rsidRPr="00010C7D">
        <w:rPr>
          <w:sz w:val="24"/>
        </w:rPr>
        <w:t>Location of spill</w:t>
      </w:r>
      <w:r w:rsidR="00101528" w:rsidRPr="00010C7D">
        <w:rPr>
          <w:sz w:val="24"/>
        </w:rPr>
        <w:t xml:space="preserve"> or illicit discharge</w:t>
      </w:r>
    </w:p>
    <w:p w14:paraId="32169DE9" w14:textId="5D5B8C65" w:rsidR="00BB2462" w:rsidRPr="00010C7D" w:rsidRDefault="00BB2462" w:rsidP="00250BF3">
      <w:pPr>
        <w:pStyle w:val="ListParagraph"/>
        <w:numPr>
          <w:ilvl w:val="0"/>
          <w:numId w:val="16"/>
        </w:numPr>
        <w:rPr>
          <w:sz w:val="24"/>
        </w:rPr>
      </w:pPr>
      <w:r w:rsidRPr="00010C7D">
        <w:rPr>
          <w:sz w:val="24"/>
        </w:rPr>
        <w:t xml:space="preserve">Whether </w:t>
      </w:r>
      <w:r w:rsidR="00101528" w:rsidRPr="00010C7D">
        <w:rPr>
          <w:sz w:val="24"/>
        </w:rPr>
        <w:t>the material has</w:t>
      </w:r>
      <w:r w:rsidRPr="00010C7D">
        <w:rPr>
          <w:sz w:val="24"/>
        </w:rPr>
        <w:t xml:space="preserve"> entered a stream or storm drain</w:t>
      </w:r>
    </w:p>
    <w:p w14:paraId="6CE8491A" w14:textId="6CC2722A" w:rsidR="00BB2462" w:rsidRPr="00010C7D" w:rsidRDefault="00BB2462" w:rsidP="00250BF3">
      <w:pPr>
        <w:pStyle w:val="ListParagraph"/>
        <w:numPr>
          <w:ilvl w:val="0"/>
          <w:numId w:val="16"/>
        </w:numPr>
        <w:rPr>
          <w:sz w:val="24"/>
        </w:rPr>
      </w:pPr>
      <w:r w:rsidRPr="00010C7D">
        <w:rPr>
          <w:sz w:val="24"/>
        </w:rPr>
        <w:t>Quantity of material (estimate how little or how much)</w:t>
      </w:r>
    </w:p>
    <w:p w14:paraId="1CC9C907" w14:textId="1659AC33" w:rsidR="001003C5" w:rsidRPr="00010C7D" w:rsidRDefault="004670B8" w:rsidP="00250BF3">
      <w:pPr>
        <w:pStyle w:val="ListParagraph"/>
        <w:numPr>
          <w:ilvl w:val="0"/>
          <w:numId w:val="16"/>
        </w:numPr>
        <w:jc w:val="left"/>
        <w:rPr>
          <w:sz w:val="24"/>
        </w:rPr>
      </w:pPr>
      <w:r w:rsidRPr="00010C7D">
        <w:rPr>
          <w:sz w:val="24"/>
        </w:rPr>
        <w:t xml:space="preserve">A brief description of measures that </w:t>
      </w:r>
      <w:r w:rsidR="00DC75CC">
        <w:rPr>
          <w:sz w:val="24"/>
        </w:rPr>
        <w:t xml:space="preserve">the CM/GC or others </w:t>
      </w:r>
      <w:r w:rsidRPr="00010C7D">
        <w:rPr>
          <w:sz w:val="24"/>
        </w:rPr>
        <w:t>have taken to confine the spilled material and prevent further spillage.</w:t>
      </w:r>
      <w:r w:rsidRPr="00010C7D">
        <w:rPr>
          <w:sz w:val="24"/>
        </w:rPr>
        <w:br/>
      </w:r>
    </w:p>
    <w:p w14:paraId="5DDA792B" w14:textId="0DBB8267" w:rsidR="004670B8" w:rsidRPr="00010C7D" w:rsidRDefault="004670B8" w:rsidP="00DC75CC">
      <w:pPr>
        <w:pStyle w:val="ListParagraph"/>
        <w:ind w:left="0"/>
        <w:rPr>
          <w:sz w:val="24"/>
        </w:rPr>
      </w:pPr>
      <w:r w:rsidRPr="00010C7D">
        <w:rPr>
          <w:sz w:val="24"/>
        </w:rPr>
        <w:t xml:space="preserve">G. </w:t>
      </w:r>
      <w:r w:rsidR="00DC75CC">
        <w:rPr>
          <w:sz w:val="24"/>
        </w:rPr>
        <w:t xml:space="preserve">CM/GC may also call UVA </w:t>
      </w:r>
      <w:r w:rsidRPr="00010C7D">
        <w:rPr>
          <w:sz w:val="24"/>
        </w:rPr>
        <w:t>Environmental Health and Safety for questions regarding spill cleanup.</w:t>
      </w:r>
    </w:p>
    <w:p w14:paraId="4D8F5B4D" w14:textId="77777777" w:rsidR="004670B8" w:rsidRPr="00010C7D" w:rsidRDefault="004670B8" w:rsidP="00725F71">
      <w:pPr>
        <w:ind w:left="1080"/>
        <w:jc w:val="left"/>
        <w:rPr>
          <w:sz w:val="24"/>
        </w:rPr>
      </w:pPr>
    </w:p>
    <w:p w14:paraId="3DF1291D" w14:textId="042DB7C1" w:rsidR="001003C5" w:rsidRPr="002B7C3E" w:rsidRDefault="00B6189B" w:rsidP="002B7C3E">
      <w:pPr>
        <w:jc w:val="left"/>
        <w:rPr>
          <w:sz w:val="24"/>
        </w:rPr>
      </w:pPr>
      <w:r w:rsidRPr="00010C7D">
        <w:rPr>
          <w:sz w:val="24"/>
        </w:rPr>
        <w:t>F</w:t>
      </w:r>
      <w:r w:rsidR="001003C5" w:rsidRPr="00010C7D">
        <w:rPr>
          <w:sz w:val="24"/>
        </w:rPr>
        <w:t xml:space="preserve">or </w:t>
      </w:r>
      <w:r w:rsidR="00431BE8">
        <w:rPr>
          <w:sz w:val="24"/>
        </w:rPr>
        <w:t>full Standard Operating Procedures to prevent pollution, please review</w:t>
      </w:r>
      <w:r w:rsidR="007740DC">
        <w:rPr>
          <w:sz w:val="24"/>
        </w:rPr>
        <w:t xml:space="preserve">: </w:t>
      </w:r>
      <w:r w:rsidR="00F145D1" w:rsidRPr="00F145D1">
        <w:t>https://pollutionprevention.virginia.edu/soppp/</w:t>
      </w:r>
      <w:r w:rsidR="00131E9A">
        <w:rPr>
          <w:sz w:val="24"/>
        </w:rPr>
        <w:t>.</w:t>
      </w:r>
    </w:p>
    <w:p w14:paraId="32F97BC8" w14:textId="77777777" w:rsidR="00CA346C" w:rsidRPr="002B7C3E" w:rsidRDefault="00CA346C" w:rsidP="002B7C3E">
      <w:pPr>
        <w:jc w:val="left"/>
        <w:rPr>
          <w:sz w:val="24"/>
        </w:rPr>
      </w:pPr>
    </w:p>
    <w:p w14:paraId="280E8804" w14:textId="5AB6888D" w:rsidR="00CA346C" w:rsidRPr="00CA346C" w:rsidRDefault="00CA346C" w:rsidP="003E678A">
      <w:pPr>
        <w:pStyle w:val="Heading2"/>
        <w:spacing w:after="0"/>
      </w:pPr>
      <w:bookmarkStart w:id="181" w:name="_Toc29563984"/>
      <w:bookmarkStart w:id="182" w:name="_Toc116037445"/>
      <w:r w:rsidRPr="002B7C3E">
        <w:t>1.4</w:t>
      </w:r>
      <w:r w:rsidRPr="002B7C3E">
        <w:tab/>
      </w:r>
      <w:r w:rsidRPr="00CA346C">
        <w:t xml:space="preserve">WASTE MANAGEMENT </w:t>
      </w:r>
      <w:r w:rsidR="0080031B">
        <w:t>&amp;</w:t>
      </w:r>
      <w:r w:rsidRPr="00CA346C">
        <w:t xml:space="preserve"> DISPOSAL</w:t>
      </w:r>
      <w:bookmarkEnd w:id="181"/>
      <w:bookmarkEnd w:id="182"/>
    </w:p>
    <w:p w14:paraId="5084CB8E" w14:textId="77777777" w:rsidR="00CA346C" w:rsidRPr="00CA346C" w:rsidRDefault="00CA346C" w:rsidP="00CA346C">
      <w:pPr>
        <w:jc w:val="left"/>
        <w:rPr>
          <w:sz w:val="24"/>
        </w:rPr>
      </w:pPr>
    </w:p>
    <w:p w14:paraId="1181F914" w14:textId="46EB5872" w:rsidR="00CA346C" w:rsidRPr="00CA346C" w:rsidRDefault="00CA346C" w:rsidP="002B7C3E">
      <w:pPr>
        <w:rPr>
          <w:sz w:val="24"/>
        </w:rPr>
      </w:pPr>
      <w:r w:rsidRPr="00CA346C">
        <w:rPr>
          <w:sz w:val="24"/>
        </w:rPr>
        <w:t>It is the responsibility of the CM/GC to manage all University project waste in accordance with all local, state, and federal requirements. This includes but is not limited to clean fill hauled off-site, construction and demolition debris, wastewater, and other liquid wastes.</w:t>
      </w:r>
      <w:r w:rsidR="003E678A">
        <w:rPr>
          <w:sz w:val="24"/>
        </w:rPr>
        <w:t xml:space="preserve"> </w:t>
      </w:r>
      <w:r>
        <w:rPr>
          <w:sz w:val="24"/>
        </w:rPr>
        <w:t xml:space="preserve">More detailed requirements are provided in Section </w:t>
      </w:r>
      <w:r w:rsidRPr="00CA346C">
        <w:rPr>
          <w:sz w:val="24"/>
        </w:rPr>
        <w:t>01 74 19</w:t>
      </w:r>
      <w:r>
        <w:rPr>
          <w:sz w:val="24"/>
        </w:rPr>
        <w:t xml:space="preserve"> Construction Waste Management and Disposal</w:t>
      </w:r>
      <w:r w:rsidRPr="00CA346C">
        <w:rPr>
          <w:sz w:val="24"/>
        </w:rPr>
        <w:t xml:space="preserve">. </w:t>
      </w:r>
    </w:p>
    <w:p w14:paraId="1F0E45D8" w14:textId="2208DBB2" w:rsidR="00A03A52" w:rsidRPr="00010C7D" w:rsidRDefault="00A03A52" w:rsidP="00A03A52">
      <w:pPr>
        <w:rPr>
          <w:sz w:val="24"/>
        </w:rPr>
      </w:pPr>
    </w:p>
    <w:p w14:paraId="48E107B7" w14:textId="77777777" w:rsidR="00725F71" w:rsidRPr="00010C7D" w:rsidRDefault="00725F71" w:rsidP="00A03A52">
      <w:pPr>
        <w:rPr>
          <w:sz w:val="24"/>
        </w:rPr>
      </w:pPr>
    </w:p>
    <w:p w14:paraId="1F0E45D9" w14:textId="03F3911D" w:rsidR="000B63BC" w:rsidRPr="00643622" w:rsidRDefault="002B0C45" w:rsidP="000B63BC">
      <w:pPr>
        <w:pStyle w:val="Heading1"/>
      </w:pPr>
      <w:bookmarkStart w:id="183" w:name="_Toc391646708"/>
      <w:bookmarkStart w:id="184" w:name="_Toc116037446"/>
      <w:r w:rsidRPr="00643622">
        <w:t>SECTION 01</w:t>
      </w:r>
      <w:r w:rsidR="00D071AB" w:rsidRPr="00643622">
        <w:t xml:space="preserve"> </w:t>
      </w:r>
      <w:r w:rsidRPr="00643622">
        <w:t>4</w:t>
      </w:r>
      <w:r w:rsidR="0082142C" w:rsidRPr="00643622">
        <w:t>3</w:t>
      </w:r>
      <w:r w:rsidR="00D071AB" w:rsidRPr="00643622">
        <w:t xml:space="preserve"> 0</w:t>
      </w:r>
      <w:r w:rsidRPr="00643622">
        <w:t>0</w:t>
      </w:r>
      <w:r w:rsidR="0082142C" w:rsidRPr="00643622">
        <w:t>/</w:t>
      </w:r>
      <w:r w:rsidR="00F75510">
        <w:t xml:space="preserve"> </w:t>
      </w:r>
      <w:r w:rsidR="0082142C" w:rsidRPr="00643622">
        <w:t>01</w:t>
      </w:r>
      <w:r w:rsidR="00D071AB" w:rsidRPr="00643622">
        <w:t xml:space="preserve"> </w:t>
      </w:r>
      <w:r w:rsidR="0082142C" w:rsidRPr="00643622">
        <w:t>45</w:t>
      </w:r>
      <w:r w:rsidR="00D071AB" w:rsidRPr="00643622">
        <w:t xml:space="preserve"> 0</w:t>
      </w:r>
      <w:r w:rsidR="0082142C" w:rsidRPr="00643622">
        <w:t>0</w:t>
      </w:r>
      <w:r w:rsidR="00704939" w:rsidRPr="00643622">
        <w:t xml:space="preserve"> - </w:t>
      </w:r>
      <w:r w:rsidRPr="00643622">
        <w:t xml:space="preserve">QUALITY </w:t>
      </w:r>
      <w:r w:rsidR="0082142C" w:rsidRPr="00643622">
        <w:t xml:space="preserve">ASSURANCE </w:t>
      </w:r>
      <w:r w:rsidR="0080031B">
        <w:t>&amp;</w:t>
      </w:r>
      <w:r w:rsidR="0082142C" w:rsidRPr="00643622">
        <w:t xml:space="preserve"> </w:t>
      </w:r>
      <w:r w:rsidR="000B63BC" w:rsidRPr="00643622">
        <w:t>CONTROL</w:t>
      </w:r>
      <w:bookmarkEnd w:id="183"/>
      <w:bookmarkEnd w:id="184"/>
      <w:r w:rsidRPr="00643622">
        <w:t xml:space="preserve"> </w:t>
      </w:r>
      <w:bookmarkEnd w:id="167"/>
    </w:p>
    <w:p w14:paraId="1F0E45DA" w14:textId="77777777" w:rsidR="00AB59F8" w:rsidRPr="00643622" w:rsidRDefault="00AB59F8" w:rsidP="00AB59F8">
      <w:pPr>
        <w:pStyle w:val="Heading2"/>
        <w:spacing w:after="0"/>
      </w:pPr>
    </w:p>
    <w:p w14:paraId="1F0E45DB" w14:textId="77777777" w:rsidR="002C6A86" w:rsidRPr="00010C7D" w:rsidRDefault="002B0C45">
      <w:pPr>
        <w:pStyle w:val="Heading2"/>
      </w:pPr>
      <w:bookmarkStart w:id="185" w:name="_Toc258252525"/>
      <w:bookmarkStart w:id="186" w:name="_Toc391646709"/>
      <w:bookmarkStart w:id="187" w:name="_Toc116037447"/>
      <w:r w:rsidRPr="00010C7D">
        <w:t>1.1</w:t>
      </w:r>
      <w:r w:rsidRPr="00010C7D">
        <w:tab/>
        <w:t>GENERAL</w:t>
      </w:r>
      <w:bookmarkEnd w:id="185"/>
      <w:bookmarkEnd w:id="186"/>
      <w:bookmarkEnd w:id="187"/>
    </w:p>
    <w:p w14:paraId="1F0E45DC" w14:textId="77777777" w:rsidR="002C6A86" w:rsidRPr="00010C7D" w:rsidRDefault="002B0C45">
      <w:pPr>
        <w:rPr>
          <w:sz w:val="24"/>
        </w:rPr>
      </w:pPr>
      <w:r w:rsidRPr="00010C7D">
        <w:rPr>
          <w:sz w:val="24"/>
        </w:rPr>
        <w:t>A.</w:t>
      </w:r>
      <w:r w:rsidR="000B63BC" w:rsidRPr="00010C7D">
        <w:rPr>
          <w:sz w:val="24"/>
        </w:rPr>
        <w:t xml:space="preserve">  </w:t>
      </w:r>
      <w:r w:rsidRPr="00010C7D">
        <w:rPr>
          <w:sz w:val="24"/>
        </w:rPr>
        <w:t xml:space="preserve">This </w:t>
      </w:r>
      <w:r w:rsidR="00155421" w:rsidRPr="00010C7D">
        <w:rPr>
          <w:sz w:val="24"/>
        </w:rPr>
        <w:t>s</w:t>
      </w:r>
      <w:r w:rsidRPr="00010C7D">
        <w:rPr>
          <w:sz w:val="24"/>
        </w:rPr>
        <w:t xml:space="preserve">ection specifies administrative and procedural requirements for </w:t>
      </w:r>
      <w:r w:rsidR="00E665A1" w:rsidRPr="00010C7D">
        <w:rPr>
          <w:sz w:val="24"/>
        </w:rPr>
        <w:t>Q</w:t>
      </w:r>
      <w:r w:rsidRPr="00010C7D">
        <w:rPr>
          <w:sz w:val="24"/>
        </w:rPr>
        <w:t xml:space="preserve">uality </w:t>
      </w:r>
      <w:r w:rsidR="00E665A1" w:rsidRPr="00010C7D">
        <w:rPr>
          <w:sz w:val="24"/>
        </w:rPr>
        <w:t>C</w:t>
      </w:r>
      <w:r w:rsidRPr="00010C7D">
        <w:rPr>
          <w:sz w:val="24"/>
        </w:rPr>
        <w:t xml:space="preserve">ontrol </w:t>
      </w:r>
      <w:r w:rsidR="00E665A1" w:rsidRPr="00010C7D">
        <w:rPr>
          <w:sz w:val="24"/>
        </w:rPr>
        <w:t xml:space="preserve">(QC) </w:t>
      </w:r>
      <w:r w:rsidRPr="00010C7D">
        <w:rPr>
          <w:sz w:val="24"/>
        </w:rPr>
        <w:t>services.</w:t>
      </w:r>
    </w:p>
    <w:p w14:paraId="1F0E45DD" w14:textId="77777777" w:rsidR="000B63BC" w:rsidRPr="00010C7D" w:rsidRDefault="000B63BC" w:rsidP="000B63BC">
      <w:pPr>
        <w:rPr>
          <w:sz w:val="24"/>
        </w:rPr>
      </w:pPr>
    </w:p>
    <w:p w14:paraId="1F0E45DE" w14:textId="07BBF73D" w:rsidR="002C6A86" w:rsidRPr="00010C7D" w:rsidRDefault="002B0C45">
      <w:pPr>
        <w:rPr>
          <w:sz w:val="24"/>
        </w:rPr>
      </w:pPr>
      <w:r w:rsidRPr="00010C7D">
        <w:rPr>
          <w:sz w:val="24"/>
        </w:rPr>
        <w:t>B.</w:t>
      </w:r>
      <w:r w:rsidR="000B63BC" w:rsidRPr="00010C7D">
        <w:rPr>
          <w:sz w:val="24"/>
        </w:rPr>
        <w:t xml:space="preserve">  </w:t>
      </w:r>
      <w:r w:rsidRPr="00010C7D">
        <w:rPr>
          <w:sz w:val="24"/>
        </w:rPr>
        <w:t>Q</w:t>
      </w:r>
      <w:r w:rsidR="00E665A1" w:rsidRPr="00010C7D">
        <w:rPr>
          <w:sz w:val="24"/>
        </w:rPr>
        <w:t>C</w:t>
      </w:r>
      <w:r w:rsidRPr="00010C7D">
        <w:rPr>
          <w:sz w:val="24"/>
        </w:rPr>
        <w:t xml:space="preserve"> services include </w:t>
      </w:r>
      <w:r w:rsidR="00866885" w:rsidRPr="00010C7D">
        <w:rPr>
          <w:sz w:val="24"/>
        </w:rPr>
        <w:t>inspections, tests,</w:t>
      </w:r>
      <w:r w:rsidRPr="00010C7D">
        <w:rPr>
          <w:sz w:val="24"/>
        </w:rPr>
        <w:t xml:space="preserve"> and related actions including reports performed by independent agencies, governing authorities, and the C</w:t>
      </w:r>
      <w:r w:rsidR="00236A21" w:rsidRPr="00010C7D">
        <w:rPr>
          <w:sz w:val="24"/>
        </w:rPr>
        <w:t>M/GC</w:t>
      </w:r>
      <w:r w:rsidRPr="00010C7D">
        <w:rPr>
          <w:sz w:val="24"/>
        </w:rPr>
        <w:t>. They do not include Contract enforcement activities performed by the A/E.</w:t>
      </w:r>
    </w:p>
    <w:p w14:paraId="1F0E45DF" w14:textId="77777777" w:rsidR="000B63BC" w:rsidRPr="00010C7D" w:rsidRDefault="000B63BC" w:rsidP="000B63BC">
      <w:pPr>
        <w:rPr>
          <w:sz w:val="24"/>
        </w:rPr>
      </w:pPr>
    </w:p>
    <w:p w14:paraId="1F0E45E0" w14:textId="77777777" w:rsidR="002C6A86" w:rsidRPr="00010C7D" w:rsidRDefault="002B0C45">
      <w:pPr>
        <w:rPr>
          <w:sz w:val="24"/>
        </w:rPr>
      </w:pPr>
      <w:r w:rsidRPr="00010C7D">
        <w:rPr>
          <w:sz w:val="24"/>
        </w:rPr>
        <w:lastRenderedPageBreak/>
        <w:t>C.</w:t>
      </w:r>
      <w:r w:rsidR="000B63BC" w:rsidRPr="00010C7D">
        <w:rPr>
          <w:sz w:val="24"/>
        </w:rPr>
        <w:t xml:space="preserve">  </w:t>
      </w:r>
      <w:r w:rsidRPr="00010C7D">
        <w:rPr>
          <w:sz w:val="24"/>
        </w:rPr>
        <w:t>Inspection and testing services are required to verify compliance with requirements specified or indicated. These services do not relieve the C</w:t>
      </w:r>
      <w:r w:rsidR="00E665A1" w:rsidRPr="00010C7D">
        <w:rPr>
          <w:sz w:val="24"/>
        </w:rPr>
        <w:t>M/GC</w:t>
      </w:r>
      <w:r w:rsidRPr="00010C7D">
        <w:rPr>
          <w:sz w:val="24"/>
        </w:rPr>
        <w:t xml:space="preserve"> of responsibility for compliance with Contract Document requirements.</w:t>
      </w:r>
    </w:p>
    <w:p w14:paraId="1F0E45E1" w14:textId="77777777" w:rsidR="000B63BC" w:rsidRPr="00010C7D" w:rsidRDefault="000B63BC" w:rsidP="000B63BC">
      <w:pPr>
        <w:rPr>
          <w:sz w:val="24"/>
        </w:rPr>
      </w:pPr>
    </w:p>
    <w:p w14:paraId="1F0E45E2" w14:textId="77777777" w:rsidR="002C6A86" w:rsidRPr="00010C7D" w:rsidRDefault="002B0C45">
      <w:pPr>
        <w:rPr>
          <w:sz w:val="24"/>
        </w:rPr>
      </w:pPr>
      <w:r w:rsidRPr="00010C7D">
        <w:rPr>
          <w:sz w:val="24"/>
        </w:rPr>
        <w:t>D.</w:t>
      </w:r>
      <w:r w:rsidR="000B63BC" w:rsidRPr="00010C7D">
        <w:rPr>
          <w:sz w:val="24"/>
        </w:rPr>
        <w:t xml:space="preserve">  </w:t>
      </w:r>
      <w:r w:rsidRPr="00010C7D">
        <w:rPr>
          <w:sz w:val="24"/>
        </w:rPr>
        <w:t xml:space="preserve">Requirements of this </w:t>
      </w:r>
      <w:r w:rsidR="00155421" w:rsidRPr="00010C7D">
        <w:rPr>
          <w:sz w:val="24"/>
        </w:rPr>
        <w:t>s</w:t>
      </w:r>
      <w:r w:rsidRPr="00010C7D">
        <w:rPr>
          <w:sz w:val="24"/>
        </w:rPr>
        <w:t>ection relate to fabrication and installation procedures.</w:t>
      </w:r>
    </w:p>
    <w:p w14:paraId="1F0E45E3" w14:textId="77777777" w:rsidR="000B63BC" w:rsidRPr="00010C7D" w:rsidRDefault="000B63BC" w:rsidP="000B63BC">
      <w:pPr>
        <w:rPr>
          <w:sz w:val="24"/>
        </w:rPr>
      </w:pPr>
    </w:p>
    <w:p w14:paraId="1F0E45E4" w14:textId="6F5B32BC" w:rsidR="002C6A86" w:rsidRPr="00010C7D" w:rsidRDefault="00867BCC">
      <w:pPr>
        <w:ind w:left="720"/>
        <w:rPr>
          <w:sz w:val="24"/>
        </w:rPr>
      </w:pPr>
      <w:r w:rsidRPr="00010C7D">
        <w:rPr>
          <w:sz w:val="24"/>
        </w:rPr>
        <w:t>1.</w:t>
      </w:r>
      <w:r w:rsidR="000B63BC" w:rsidRPr="00010C7D">
        <w:rPr>
          <w:sz w:val="24"/>
        </w:rPr>
        <w:t xml:space="preserve">  </w:t>
      </w:r>
      <w:r w:rsidR="00866885">
        <w:rPr>
          <w:sz w:val="24"/>
        </w:rPr>
        <w:t>A/E has specified s</w:t>
      </w:r>
      <w:r w:rsidRPr="00010C7D">
        <w:rPr>
          <w:sz w:val="24"/>
        </w:rPr>
        <w:t xml:space="preserve">pecific </w:t>
      </w:r>
      <w:r w:rsidR="00AB59F8" w:rsidRPr="00010C7D">
        <w:rPr>
          <w:sz w:val="24"/>
        </w:rPr>
        <w:t>QC</w:t>
      </w:r>
      <w:r w:rsidRPr="00010C7D">
        <w:rPr>
          <w:sz w:val="24"/>
        </w:rPr>
        <w:t xml:space="preserve"> requirements for individual construction activities in the </w:t>
      </w:r>
      <w:r w:rsidR="00AB59F8" w:rsidRPr="00010C7D">
        <w:rPr>
          <w:sz w:val="24"/>
        </w:rPr>
        <w:t>s</w:t>
      </w:r>
      <w:r w:rsidRPr="00010C7D">
        <w:rPr>
          <w:sz w:val="24"/>
        </w:rPr>
        <w:t>ections that specify those activities. Those requirements, including inspections and tests, cover production of standard products as well as customized fabrication and installation procedures.</w:t>
      </w:r>
    </w:p>
    <w:p w14:paraId="1F0E45E5" w14:textId="77777777" w:rsidR="000B63BC" w:rsidRPr="00010C7D" w:rsidRDefault="000B63BC" w:rsidP="000B63BC">
      <w:pPr>
        <w:rPr>
          <w:sz w:val="24"/>
        </w:rPr>
      </w:pPr>
    </w:p>
    <w:p w14:paraId="1F0E45E6" w14:textId="054F41FC" w:rsidR="002C6A86" w:rsidRPr="00010C7D" w:rsidRDefault="00867BCC">
      <w:pPr>
        <w:ind w:left="720"/>
        <w:rPr>
          <w:sz w:val="24"/>
        </w:rPr>
      </w:pPr>
      <w:r w:rsidRPr="00010C7D">
        <w:rPr>
          <w:sz w:val="24"/>
        </w:rPr>
        <w:t>2.</w:t>
      </w:r>
      <w:r w:rsidR="000B63BC" w:rsidRPr="00010C7D">
        <w:rPr>
          <w:sz w:val="24"/>
        </w:rPr>
        <w:t xml:space="preserve">  </w:t>
      </w:r>
      <w:r w:rsidR="00841000">
        <w:rPr>
          <w:sz w:val="24"/>
        </w:rPr>
        <w:t xml:space="preserve">University does not intend for </w:t>
      </w:r>
      <w:r w:rsidR="00866885">
        <w:rPr>
          <w:sz w:val="24"/>
        </w:rPr>
        <w:t xml:space="preserve">University </w:t>
      </w:r>
      <w:r w:rsidR="00841000">
        <w:rPr>
          <w:sz w:val="24"/>
        </w:rPr>
        <w:t>i</w:t>
      </w:r>
      <w:r w:rsidRPr="00010C7D">
        <w:rPr>
          <w:sz w:val="24"/>
        </w:rPr>
        <w:t xml:space="preserve">nspections, </w:t>
      </w:r>
      <w:r w:rsidR="00AB59F8" w:rsidRPr="00010C7D">
        <w:rPr>
          <w:sz w:val="24"/>
        </w:rPr>
        <w:t>tests,</w:t>
      </w:r>
      <w:r w:rsidRPr="00010C7D">
        <w:rPr>
          <w:sz w:val="24"/>
        </w:rPr>
        <w:t xml:space="preserve"> and related actions specified</w:t>
      </w:r>
      <w:r w:rsidR="00841000">
        <w:rPr>
          <w:sz w:val="24"/>
        </w:rPr>
        <w:t xml:space="preserve"> </w:t>
      </w:r>
      <w:r w:rsidRPr="00010C7D">
        <w:rPr>
          <w:sz w:val="24"/>
        </w:rPr>
        <w:t>to limit the C</w:t>
      </w:r>
      <w:r w:rsidR="00236A21" w:rsidRPr="00010C7D">
        <w:rPr>
          <w:sz w:val="24"/>
        </w:rPr>
        <w:t>M/GC</w:t>
      </w:r>
      <w:r w:rsidRPr="00010C7D">
        <w:rPr>
          <w:sz w:val="24"/>
        </w:rPr>
        <w:t xml:space="preserve">’s </w:t>
      </w:r>
      <w:r w:rsidR="00AB59F8" w:rsidRPr="00010C7D">
        <w:rPr>
          <w:sz w:val="24"/>
        </w:rPr>
        <w:t>QC</w:t>
      </w:r>
      <w:r w:rsidRPr="00010C7D">
        <w:rPr>
          <w:sz w:val="24"/>
        </w:rPr>
        <w:t xml:space="preserve"> procedures that facilitate compliance with the Contract Document requirements.</w:t>
      </w:r>
    </w:p>
    <w:p w14:paraId="1F0E45E7" w14:textId="77777777" w:rsidR="000B63BC" w:rsidRPr="00010C7D" w:rsidRDefault="000B63BC" w:rsidP="000B63BC">
      <w:pPr>
        <w:rPr>
          <w:sz w:val="24"/>
        </w:rPr>
      </w:pPr>
    </w:p>
    <w:p w14:paraId="1F0E45E8" w14:textId="216785B5" w:rsidR="002C6A86" w:rsidRPr="00010C7D" w:rsidRDefault="00867BCC">
      <w:pPr>
        <w:ind w:left="720"/>
        <w:rPr>
          <w:sz w:val="24"/>
        </w:rPr>
      </w:pPr>
      <w:r w:rsidRPr="00010C7D">
        <w:rPr>
          <w:sz w:val="24"/>
        </w:rPr>
        <w:t>3.</w:t>
      </w:r>
      <w:r w:rsidR="000B63BC" w:rsidRPr="00010C7D">
        <w:rPr>
          <w:sz w:val="24"/>
        </w:rPr>
        <w:t xml:space="preserve">  </w:t>
      </w:r>
      <w:r w:rsidR="00841000">
        <w:rPr>
          <w:sz w:val="24"/>
        </w:rPr>
        <w:t>University does not limit r</w:t>
      </w:r>
      <w:r w:rsidRPr="00010C7D">
        <w:rPr>
          <w:sz w:val="24"/>
        </w:rPr>
        <w:t>equirements for the C</w:t>
      </w:r>
      <w:r w:rsidR="00236A21" w:rsidRPr="00010C7D">
        <w:rPr>
          <w:sz w:val="24"/>
        </w:rPr>
        <w:t>M/GC</w:t>
      </w:r>
      <w:r w:rsidRPr="00010C7D">
        <w:rPr>
          <w:sz w:val="24"/>
        </w:rPr>
        <w:t xml:space="preserve"> to provide </w:t>
      </w:r>
      <w:r w:rsidR="00AB59F8" w:rsidRPr="00010C7D">
        <w:rPr>
          <w:sz w:val="24"/>
        </w:rPr>
        <w:t>QC</w:t>
      </w:r>
      <w:r w:rsidRPr="00010C7D">
        <w:rPr>
          <w:sz w:val="24"/>
        </w:rPr>
        <w:t xml:space="preserve"> services required by the A/E, University, or authorities having jurisdiction by provisions of this </w:t>
      </w:r>
      <w:r w:rsidR="00AB59F8" w:rsidRPr="00010C7D">
        <w:rPr>
          <w:sz w:val="24"/>
        </w:rPr>
        <w:t>s</w:t>
      </w:r>
      <w:r w:rsidRPr="00010C7D">
        <w:rPr>
          <w:sz w:val="24"/>
        </w:rPr>
        <w:t>ection.</w:t>
      </w:r>
    </w:p>
    <w:p w14:paraId="1F0E45E9" w14:textId="77777777" w:rsidR="00C90028" w:rsidRPr="00010C7D" w:rsidRDefault="00C90028" w:rsidP="00C90028">
      <w:pPr>
        <w:pStyle w:val="Heading2"/>
        <w:spacing w:after="0"/>
      </w:pPr>
    </w:p>
    <w:p w14:paraId="1F0E45EA" w14:textId="35AEA18C" w:rsidR="000B63BC" w:rsidRPr="00010C7D" w:rsidRDefault="002B0C45" w:rsidP="00EB1BC7">
      <w:pPr>
        <w:pStyle w:val="Heading2"/>
      </w:pPr>
      <w:bookmarkStart w:id="188" w:name="_Toc391646710"/>
      <w:bookmarkStart w:id="189" w:name="_Toc116037448"/>
      <w:r w:rsidRPr="00010C7D">
        <w:t>1.2</w:t>
      </w:r>
      <w:r w:rsidRPr="00010C7D">
        <w:tab/>
        <w:t>RESPONSIBILITIES</w:t>
      </w:r>
      <w:bookmarkEnd w:id="188"/>
      <w:bookmarkEnd w:id="189"/>
    </w:p>
    <w:p w14:paraId="1F0E45EB" w14:textId="10D78D51" w:rsidR="002C6A86" w:rsidRPr="00FD272F" w:rsidRDefault="000B63BC">
      <w:pPr>
        <w:rPr>
          <w:b/>
          <w:i/>
          <w:sz w:val="24"/>
        </w:rPr>
      </w:pPr>
      <w:r w:rsidRPr="00FD272F">
        <w:rPr>
          <w:b/>
          <w:i/>
          <w:sz w:val="24"/>
        </w:rPr>
        <w:t>[</w:t>
      </w:r>
      <w:r w:rsidR="00867BCC" w:rsidRPr="00FD272F">
        <w:rPr>
          <w:b/>
          <w:i/>
          <w:sz w:val="24"/>
        </w:rPr>
        <w:t>Note: it is normally a University responsibility to provide the required independent testing</w:t>
      </w:r>
      <w:r w:rsidR="00095048" w:rsidRPr="00FD272F">
        <w:rPr>
          <w:b/>
          <w:i/>
          <w:sz w:val="24"/>
        </w:rPr>
        <w:t xml:space="preserve"> (including roofing and air balancing)</w:t>
      </w:r>
      <w:r w:rsidR="00867BCC" w:rsidRPr="00FD272F">
        <w:rPr>
          <w:b/>
          <w:i/>
          <w:sz w:val="24"/>
        </w:rPr>
        <w:t xml:space="preserve"> and laboratory services and </w:t>
      </w:r>
      <w:r w:rsidR="00095048" w:rsidRPr="00FD272F">
        <w:rPr>
          <w:b/>
          <w:i/>
          <w:sz w:val="24"/>
        </w:rPr>
        <w:t xml:space="preserve">for the A/E </w:t>
      </w:r>
      <w:r w:rsidR="00867BCC" w:rsidRPr="00FD272F">
        <w:rPr>
          <w:b/>
          <w:i/>
          <w:sz w:val="24"/>
        </w:rPr>
        <w:t>to note all such services in the technical specifications. Any deviation from this must be coordinated with the PM.</w:t>
      </w:r>
      <w:r w:rsidRPr="00FD272F">
        <w:rPr>
          <w:b/>
          <w:i/>
          <w:sz w:val="24"/>
        </w:rPr>
        <w:t>]</w:t>
      </w:r>
    </w:p>
    <w:p w14:paraId="1F0E45EC" w14:textId="77777777" w:rsidR="00867BCC" w:rsidRPr="00010C7D" w:rsidRDefault="00867BCC" w:rsidP="000B63BC">
      <w:pPr>
        <w:rPr>
          <w:sz w:val="24"/>
        </w:rPr>
      </w:pPr>
      <w:r w:rsidRPr="00010C7D">
        <w:rPr>
          <w:b/>
          <w:sz w:val="24"/>
        </w:rPr>
        <w:t xml:space="preserve">                             </w:t>
      </w:r>
    </w:p>
    <w:p w14:paraId="7424E42D" w14:textId="389C37DA" w:rsidR="00841000" w:rsidRDefault="00867BCC">
      <w:pPr>
        <w:rPr>
          <w:sz w:val="24"/>
        </w:rPr>
      </w:pPr>
      <w:r w:rsidRPr="00010C7D">
        <w:rPr>
          <w:sz w:val="24"/>
        </w:rPr>
        <w:t>A.</w:t>
      </w:r>
      <w:r w:rsidR="008A0543" w:rsidRPr="00010C7D">
        <w:rPr>
          <w:sz w:val="24"/>
        </w:rPr>
        <w:t xml:space="preserve">  </w:t>
      </w:r>
      <w:r w:rsidRPr="00010C7D">
        <w:rPr>
          <w:sz w:val="24"/>
        </w:rPr>
        <w:t>University testing and laboratory services: University shall employ and pay for independent testing and laboratory services</w:t>
      </w:r>
      <w:r w:rsidR="00841000">
        <w:rPr>
          <w:sz w:val="24"/>
        </w:rPr>
        <w:t>:</w:t>
      </w:r>
    </w:p>
    <w:p w14:paraId="5C177CBC" w14:textId="77777777" w:rsidR="00841000" w:rsidRDefault="00841000">
      <w:pPr>
        <w:rPr>
          <w:sz w:val="24"/>
        </w:rPr>
      </w:pPr>
    </w:p>
    <w:p w14:paraId="79272359" w14:textId="619A95FA" w:rsidR="00841000" w:rsidRDefault="00841000" w:rsidP="00250BF3">
      <w:pPr>
        <w:pStyle w:val="ListParagraph"/>
        <w:numPr>
          <w:ilvl w:val="0"/>
          <w:numId w:val="20"/>
        </w:numPr>
        <w:rPr>
          <w:sz w:val="24"/>
        </w:rPr>
      </w:pPr>
      <w:r>
        <w:rPr>
          <w:sz w:val="24"/>
        </w:rPr>
        <w:t>A</w:t>
      </w:r>
      <w:r w:rsidR="00867BCC" w:rsidRPr="00841000">
        <w:rPr>
          <w:sz w:val="24"/>
        </w:rPr>
        <w:t xml:space="preserve">s specified in individual Specification </w:t>
      </w:r>
      <w:r w:rsidR="00AB59F8" w:rsidRPr="00841000">
        <w:rPr>
          <w:sz w:val="24"/>
        </w:rPr>
        <w:t>s</w:t>
      </w:r>
      <w:r w:rsidR="00867BCC" w:rsidRPr="00841000">
        <w:rPr>
          <w:sz w:val="24"/>
        </w:rPr>
        <w:t>ections</w:t>
      </w:r>
      <w:r w:rsidR="00F86D14">
        <w:rPr>
          <w:sz w:val="24"/>
        </w:rPr>
        <w:t>.</w:t>
      </w:r>
    </w:p>
    <w:p w14:paraId="32603AF1" w14:textId="35F522C4" w:rsidR="00841000" w:rsidRDefault="00841000" w:rsidP="00250BF3">
      <w:pPr>
        <w:pStyle w:val="ListParagraph"/>
        <w:numPr>
          <w:ilvl w:val="0"/>
          <w:numId w:val="20"/>
        </w:numPr>
        <w:rPr>
          <w:sz w:val="24"/>
        </w:rPr>
      </w:pPr>
      <w:r>
        <w:rPr>
          <w:sz w:val="24"/>
        </w:rPr>
        <w:t>A</w:t>
      </w:r>
      <w:r w:rsidR="00867BCC" w:rsidRPr="00841000">
        <w:rPr>
          <w:sz w:val="24"/>
        </w:rPr>
        <w:t xml:space="preserve">s required under Chapter 17 </w:t>
      </w:r>
      <w:r w:rsidR="00AB59F8" w:rsidRPr="00841000">
        <w:rPr>
          <w:sz w:val="24"/>
        </w:rPr>
        <w:t xml:space="preserve">- </w:t>
      </w:r>
      <w:r w:rsidR="00867BCC" w:rsidRPr="00841000">
        <w:rPr>
          <w:sz w:val="24"/>
        </w:rPr>
        <w:t>Structural Tests and Inspections of the current Virginia Uniform Statewide Building Code</w:t>
      </w:r>
      <w:r w:rsidR="008821E7">
        <w:rPr>
          <w:sz w:val="24"/>
        </w:rPr>
        <w:t>,</w:t>
      </w:r>
      <w:r>
        <w:rPr>
          <w:sz w:val="24"/>
        </w:rPr>
        <w:t xml:space="preserve"> and</w:t>
      </w:r>
      <w:r w:rsidR="008821E7">
        <w:rPr>
          <w:sz w:val="24"/>
        </w:rPr>
        <w:t xml:space="preserve"> </w:t>
      </w:r>
      <w:r w:rsidR="008821E7" w:rsidRPr="00E84AEB">
        <w:rPr>
          <w:sz w:val="24"/>
        </w:rPr>
        <w:t xml:space="preserve">required by the other governing authorities, except where they are specifically indicated to be the CM/GC’s </w:t>
      </w:r>
      <w:r w:rsidR="003204CE" w:rsidRPr="00E84AEB">
        <w:rPr>
          <w:sz w:val="24"/>
        </w:rPr>
        <w:t>responsibility or</w:t>
      </w:r>
      <w:r w:rsidR="008821E7" w:rsidRPr="00E84AEB">
        <w:rPr>
          <w:sz w:val="24"/>
        </w:rPr>
        <w:t xml:space="preserve"> are provided by another identified entity.</w:t>
      </w:r>
    </w:p>
    <w:p w14:paraId="54D4E8E2" w14:textId="0278928F" w:rsidR="00841000" w:rsidRDefault="00841000" w:rsidP="00250BF3">
      <w:pPr>
        <w:pStyle w:val="ListParagraph"/>
        <w:numPr>
          <w:ilvl w:val="0"/>
          <w:numId w:val="20"/>
        </w:numPr>
        <w:rPr>
          <w:sz w:val="24"/>
        </w:rPr>
      </w:pPr>
      <w:r>
        <w:rPr>
          <w:sz w:val="24"/>
        </w:rPr>
        <w:t>A</w:t>
      </w:r>
      <w:r w:rsidRPr="00841000">
        <w:rPr>
          <w:sz w:val="24"/>
        </w:rPr>
        <w:t xml:space="preserve">s </w:t>
      </w:r>
      <w:r w:rsidR="00867BCC" w:rsidRPr="00841000">
        <w:rPr>
          <w:sz w:val="24"/>
        </w:rPr>
        <w:t xml:space="preserve">required by </w:t>
      </w:r>
      <w:r>
        <w:rPr>
          <w:sz w:val="24"/>
        </w:rPr>
        <w:t>other governing authorities</w:t>
      </w:r>
      <w:r w:rsidR="00F86D14">
        <w:rPr>
          <w:sz w:val="24"/>
        </w:rPr>
        <w:t>.</w:t>
      </w:r>
    </w:p>
    <w:p w14:paraId="59E1F023" w14:textId="77777777" w:rsidR="00841000" w:rsidRDefault="00841000" w:rsidP="00841000">
      <w:pPr>
        <w:pStyle w:val="ListParagraph"/>
        <w:ind w:left="780"/>
        <w:rPr>
          <w:sz w:val="24"/>
        </w:rPr>
      </w:pPr>
    </w:p>
    <w:p w14:paraId="1F0E45ED" w14:textId="77594095" w:rsidR="002C6A86" w:rsidRPr="00841000" w:rsidRDefault="00841000" w:rsidP="00841000">
      <w:pPr>
        <w:rPr>
          <w:sz w:val="24"/>
        </w:rPr>
      </w:pPr>
      <w:r>
        <w:rPr>
          <w:sz w:val="24"/>
        </w:rPr>
        <w:t>E</w:t>
      </w:r>
      <w:r w:rsidR="00867BCC" w:rsidRPr="00841000">
        <w:rPr>
          <w:sz w:val="24"/>
        </w:rPr>
        <w:t>xcept where the</w:t>
      </w:r>
      <w:r>
        <w:rPr>
          <w:sz w:val="24"/>
        </w:rPr>
        <w:t xml:space="preserve"> contract documents </w:t>
      </w:r>
      <w:r w:rsidR="00867BCC" w:rsidRPr="00841000">
        <w:rPr>
          <w:sz w:val="24"/>
        </w:rPr>
        <w:t xml:space="preserve">specifically indicate </w:t>
      </w:r>
      <w:r>
        <w:rPr>
          <w:sz w:val="24"/>
        </w:rPr>
        <w:t xml:space="preserve">them </w:t>
      </w:r>
      <w:r w:rsidR="00867BCC" w:rsidRPr="00841000">
        <w:rPr>
          <w:sz w:val="24"/>
        </w:rPr>
        <w:t>to be C</w:t>
      </w:r>
      <w:r w:rsidR="00236A21" w:rsidRPr="00841000">
        <w:rPr>
          <w:sz w:val="24"/>
        </w:rPr>
        <w:t>M/GC</w:t>
      </w:r>
      <w:r w:rsidR="00867BCC" w:rsidRPr="00841000">
        <w:rPr>
          <w:sz w:val="24"/>
        </w:rPr>
        <w:t xml:space="preserve">’s </w:t>
      </w:r>
      <w:r w:rsidR="00831BD5" w:rsidRPr="00841000">
        <w:rPr>
          <w:sz w:val="24"/>
        </w:rPr>
        <w:t>responsibility,</w:t>
      </w:r>
      <w:r w:rsidR="002B0C45" w:rsidRPr="00841000">
        <w:rPr>
          <w:sz w:val="24"/>
        </w:rPr>
        <w:t xml:space="preserve"> or</w:t>
      </w:r>
      <w:r>
        <w:rPr>
          <w:sz w:val="24"/>
        </w:rPr>
        <w:t xml:space="preserve"> </w:t>
      </w:r>
      <w:r w:rsidR="004637A9" w:rsidRPr="00841000">
        <w:rPr>
          <w:sz w:val="24"/>
        </w:rPr>
        <w:t>another identified entity</w:t>
      </w:r>
      <w:r w:rsidR="004637A9">
        <w:rPr>
          <w:sz w:val="24"/>
        </w:rPr>
        <w:t xml:space="preserve"> provides them</w:t>
      </w:r>
      <w:r w:rsidR="002B0C45" w:rsidRPr="00841000">
        <w:rPr>
          <w:sz w:val="24"/>
        </w:rPr>
        <w:t>.</w:t>
      </w:r>
    </w:p>
    <w:p w14:paraId="1F0E45EE" w14:textId="77777777" w:rsidR="008A0543" w:rsidRPr="00010C7D" w:rsidRDefault="008A0543" w:rsidP="000B63BC">
      <w:pPr>
        <w:rPr>
          <w:sz w:val="24"/>
        </w:rPr>
      </w:pPr>
    </w:p>
    <w:p w14:paraId="1F0E45EF" w14:textId="77777777" w:rsidR="002C6A86" w:rsidRPr="00010C7D" w:rsidRDefault="00867BCC">
      <w:pPr>
        <w:rPr>
          <w:sz w:val="24"/>
        </w:rPr>
      </w:pPr>
      <w:r w:rsidRPr="00010C7D">
        <w:rPr>
          <w:sz w:val="24"/>
        </w:rPr>
        <w:t>B.</w:t>
      </w:r>
      <w:r w:rsidR="008A0543" w:rsidRPr="00010C7D">
        <w:rPr>
          <w:sz w:val="24"/>
        </w:rPr>
        <w:t xml:space="preserve">  </w:t>
      </w:r>
      <w:r w:rsidRPr="00010C7D">
        <w:rPr>
          <w:sz w:val="24"/>
        </w:rPr>
        <w:t>C</w:t>
      </w:r>
      <w:r w:rsidR="00236A21" w:rsidRPr="00010C7D">
        <w:rPr>
          <w:sz w:val="24"/>
        </w:rPr>
        <w:t>M/GC</w:t>
      </w:r>
      <w:r w:rsidR="00AB59F8" w:rsidRPr="00010C7D">
        <w:rPr>
          <w:sz w:val="24"/>
        </w:rPr>
        <w:t xml:space="preserve"> Responsibilities:</w:t>
      </w:r>
    </w:p>
    <w:p w14:paraId="1F0E45F0" w14:textId="77777777" w:rsidR="00AB59F8" w:rsidRPr="00010C7D" w:rsidRDefault="00AB59F8">
      <w:pPr>
        <w:rPr>
          <w:sz w:val="24"/>
        </w:rPr>
      </w:pPr>
    </w:p>
    <w:p w14:paraId="1F0E45F1" w14:textId="724FC31C" w:rsidR="002C6A86" w:rsidRPr="00010C7D" w:rsidRDefault="00867BCC">
      <w:pPr>
        <w:ind w:left="720"/>
        <w:rPr>
          <w:sz w:val="24"/>
        </w:rPr>
      </w:pPr>
      <w:r w:rsidRPr="00010C7D">
        <w:rPr>
          <w:sz w:val="24"/>
        </w:rPr>
        <w:t>1.</w:t>
      </w:r>
      <w:r w:rsidR="008A0543" w:rsidRPr="00010C7D">
        <w:rPr>
          <w:sz w:val="24"/>
        </w:rPr>
        <w:t xml:space="preserve">  </w:t>
      </w:r>
      <w:r w:rsidRPr="00010C7D">
        <w:rPr>
          <w:sz w:val="24"/>
        </w:rPr>
        <w:t>C</w:t>
      </w:r>
      <w:r w:rsidR="00236A21" w:rsidRPr="00010C7D">
        <w:rPr>
          <w:sz w:val="24"/>
        </w:rPr>
        <w:t>M/GC</w:t>
      </w:r>
      <w:r w:rsidRPr="00010C7D">
        <w:rPr>
          <w:sz w:val="24"/>
        </w:rPr>
        <w:t xml:space="preserve"> shall employ and pay an independent agency, to perform inspections, tests, and similar </w:t>
      </w:r>
      <w:r w:rsidR="00AB59F8" w:rsidRPr="00010C7D">
        <w:rPr>
          <w:sz w:val="24"/>
        </w:rPr>
        <w:t>QC</w:t>
      </w:r>
      <w:r w:rsidRPr="00010C7D">
        <w:rPr>
          <w:sz w:val="24"/>
        </w:rPr>
        <w:t xml:space="preserve"> services which </w:t>
      </w:r>
      <w:r w:rsidR="004637A9">
        <w:rPr>
          <w:sz w:val="24"/>
        </w:rPr>
        <w:t>the A/E has</w:t>
      </w:r>
      <w:r w:rsidRPr="00010C7D">
        <w:rPr>
          <w:sz w:val="24"/>
        </w:rPr>
        <w:t xml:space="preserve"> designated in the </w:t>
      </w:r>
      <w:r w:rsidR="00AB59F8" w:rsidRPr="00010C7D">
        <w:rPr>
          <w:sz w:val="24"/>
        </w:rPr>
        <w:t>S</w:t>
      </w:r>
      <w:r w:rsidRPr="00010C7D">
        <w:rPr>
          <w:sz w:val="24"/>
        </w:rPr>
        <w:t>pecifications as a C</w:t>
      </w:r>
      <w:r w:rsidR="00236A21" w:rsidRPr="00010C7D">
        <w:rPr>
          <w:sz w:val="24"/>
        </w:rPr>
        <w:t>M/GC</w:t>
      </w:r>
      <w:r w:rsidRPr="00010C7D">
        <w:rPr>
          <w:sz w:val="24"/>
        </w:rPr>
        <w:t xml:space="preserve"> requirement to provide.</w:t>
      </w:r>
    </w:p>
    <w:p w14:paraId="1F0E45F2" w14:textId="77777777" w:rsidR="008A0543" w:rsidRPr="00010C7D" w:rsidRDefault="008A0543" w:rsidP="008A0543">
      <w:pPr>
        <w:ind w:left="720"/>
        <w:rPr>
          <w:sz w:val="24"/>
        </w:rPr>
      </w:pPr>
    </w:p>
    <w:p w14:paraId="1F0E45F3" w14:textId="07E6735F" w:rsidR="002C6A86" w:rsidRPr="00010C7D" w:rsidRDefault="00867BCC">
      <w:pPr>
        <w:ind w:left="720"/>
        <w:rPr>
          <w:sz w:val="24"/>
        </w:rPr>
      </w:pPr>
      <w:r w:rsidRPr="00010C7D">
        <w:rPr>
          <w:sz w:val="24"/>
        </w:rPr>
        <w:t>2.</w:t>
      </w:r>
      <w:r w:rsidR="008A0543" w:rsidRPr="00010C7D">
        <w:rPr>
          <w:sz w:val="24"/>
        </w:rPr>
        <w:t xml:space="preserve">  </w:t>
      </w:r>
      <w:r w:rsidRPr="00010C7D">
        <w:rPr>
          <w:sz w:val="24"/>
        </w:rPr>
        <w:t xml:space="preserve">Where the University has engaged a testing agency or other entity for testing and inspection of a part of the </w:t>
      </w:r>
      <w:r w:rsidR="00236A21" w:rsidRPr="00010C7D">
        <w:rPr>
          <w:sz w:val="24"/>
        </w:rPr>
        <w:t>W</w:t>
      </w:r>
      <w:r w:rsidRPr="00010C7D">
        <w:rPr>
          <w:sz w:val="24"/>
        </w:rPr>
        <w:t>ork and the C</w:t>
      </w:r>
      <w:r w:rsidR="00236A21" w:rsidRPr="00010C7D">
        <w:rPr>
          <w:sz w:val="24"/>
        </w:rPr>
        <w:t>M/GC</w:t>
      </w:r>
      <w:r w:rsidRPr="00010C7D">
        <w:rPr>
          <w:sz w:val="24"/>
        </w:rPr>
        <w:t xml:space="preserve"> is required to engage an entity for the </w:t>
      </w:r>
      <w:r w:rsidRPr="00010C7D">
        <w:rPr>
          <w:sz w:val="24"/>
        </w:rPr>
        <w:lastRenderedPageBreak/>
        <w:t>same or related element, the C</w:t>
      </w:r>
      <w:r w:rsidR="00236A21" w:rsidRPr="00010C7D">
        <w:rPr>
          <w:sz w:val="24"/>
        </w:rPr>
        <w:t>M/GC</w:t>
      </w:r>
      <w:r w:rsidRPr="00010C7D">
        <w:rPr>
          <w:sz w:val="24"/>
        </w:rPr>
        <w:t xml:space="preserve"> shall not employ the entity engaged by the University unless otherwise agreed in writing with the University.</w:t>
      </w:r>
    </w:p>
    <w:p w14:paraId="1F0E45F4" w14:textId="77777777" w:rsidR="008A0543" w:rsidRPr="00010C7D" w:rsidRDefault="008A0543" w:rsidP="008A0543">
      <w:pPr>
        <w:ind w:firstLine="720"/>
        <w:rPr>
          <w:sz w:val="24"/>
        </w:rPr>
      </w:pPr>
    </w:p>
    <w:p w14:paraId="1F0E45F5" w14:textId="2F882AFB" w:rsidR="002C6A86" w:rsidRPr="00010C7D" w:rsidRDefault="00867BCC" w:rsidP="00E665A1">
      <w:pPr>
        <w:tabs>
          <w:tab w:val="left" w:pos="4050"/>
        </w:tabs>
        <w:ind w:left="720"/>
        <w:rPr>
          <w:sz w:val="24"/>
        </w:rPr>
      </w:pPr>
      <w:r w:rsidRPr="00010C7D">
        <w:rPr>
          <w:sz w:val="24"/>
        </w:rPr>
        <w:t>3.</w:t>
      </w:r>
      <w:r w:rsidR="008A0543" w:rsidRPr="00010C7D">
        <w:rPr>
          <w:sz w:val="24"/>
        </w:rPr>
        <w:t xml:space="preserve">  </w:t>
      </w:r>
      <w:r w:rsidRPr="00010C7D">
        <w:rPr>
          <w:sz w:val="24"/>
        </w:rPr>
        <w:t>Failure and Re-testing: Regardless of the original assignment of responsibility for inspection, testing</w:t>
      </w:r>
      <w:r w:rsidR="00E665A1" w:rsidRPr="00010C7D">
        <w:rPr>
          <w:sz w:val="24"/>
        </w:rPr>
        <w:t>,</w:t>
      </w:r>
      <w:r w:rsidRPr="00010C7D">
        <w:rPr>
          <w:sz w:val="24"/>
        </w:rPr>
        <w:t xml:space="preserve"> or similar services, the C</w:t>
      </w:r>
      <w:r w:rsidR="00E665A1" w:rsidRPr="00010C7D">
        <w:rPr>
          <w:sz w:val="24"/>
        </w:rPr>
        <w:t>M/GC</w:t>
      </w:r>
      <w:r w:rsidRPr="00010C7D">
        <w:rPr>
          <w:sz w:val="24"/>
        </w:rPr>
        <w:t xml:space="preserve"> shall be responsible for </w:t>
      </w:r>
      <w:r w:rsidR="004637A9">
        <w:rPr>
          <w:sz w:val="24"/>
        </w:rPr>
        <w:t xml:space="preserve">payment for </w:t>
      </w:r>
      <w:r w:rsidRPr="00010C7D">
        <w:rPr>
          <w:sz w:val="24"/>
        </w:rPr>
        <w:t>re-testing where results of required inspections, tests</w:t>
      </w:r>
      <w:r w:rsidR="00E665A1" w:rsidRPr="00010C7D">
        <w:rPr>
          <w:sz w:val="24"/>
        </w:rPr>
        <w:t>,</w:t>
      </w:r>
      <w:r w:rsidRPr="00010C7D">
        <w:rPr>
          <w:sz w:val="24"/>
        </w:rPr>
        <w:t xml:space="preserve"> or similar services prove unsatisfactory and do not indicate compliance with Contract</w:t>
      </w:r>
      <w:r w:rsidR="002B0C45" w:rsidRPr="00010C7D">
        <w:rPr>
          <w:sz w:val="24"/>
        </w:rPr>
        <w:t xml:space="preserve"> Document requirements.</w:t>
      </w:r>
      <w:r w:rsidR="008A0543" w:rsidRPr="00010C7D">
        <w:rPr>
          <w:sz w:val="24"/>
        </w:rPr>
        <w:t xml:space="preserve"> </w:t>
      </w:r>
      <w:r w:rsidRPr="00010C7D">
        <w:rPr>
          <w:sz w:val="24"/>
        </w:rPr>
        <w:t xml:space="preserve">Removal and replacement </w:t>
      </w:r>
      <w:r w:rsidR="00C40516" w:rsidRPr="00010C7D">
        <w:rPr>
          <w:sz w:val="24"/>
        </w:rPr>
        <w:t>Work</w:t>
      </w:r>
      <w:r w:rsidRPr="00010C7D">
        <w:rPr>
          <w:sz w:val="24"/>
        </w:rPr>
        <w:t xml:space="preserve"> necessitated by such noncompliance shall be at the C</w:t>
      </w:r>
      <w:r w:rsidR="00E665A1" w:rsidRPr="00010C7D">
        <w:rPr>
          <w:sz w:val="24"/>
        </w:rPr>
        <w:t>M/GC</w:t>
      </w:r>
      <w:r w:rsidRPr="00010C7D">
        <w:rPr>
          <w:sz w:val="24"/>
        </w:rPr>
        <w:t xml:space="preserve">'s expense. When </w:t>
      </w:r>
      <w:r w:rsidR="004637A9">
        <w:rPr>
          <w:sz w:val="24"/>
        </w:rPr>
        <w:t xml:space="preserve">the Project cannot perform </w:t>
      </w:r>
      <w:r w:rsidRPr="00010C7D">
        <w:rPr>
          <w:sz w:val="24"/>
        </w:rPr>
        <w:t>inspections or tests after proper notification and at the fault of the C</w:t>
      </w:r>
      <w:r w:rsidR="00E665A1" w:rsidRPr="00010C7D">
        <w:rPr>
          <w:sz w:val="24"/>
        </w:rPr>
        <w:t>M/GC</w:t>
      </w:r>
      <w:r w:rsidRPr="00010C7D">
        <w:rPr>
          <w:sz w:val="24"/>
        </w:rPr>
        <w:t>, rescheduling co</w:t>
      </w:r>
      <w:r w:rsidR="002B0C45" w:rsidRPr="00010C7D">
        <w:rPr>
          <w:sz w:val="24"/>
        </w:rPr>
        <w:t>sts will be the C</w:t>
      </w:r>
      <w:r w:rsidR="00E665A1" w:rsidRPr="00010C7D">
        <w:rPr>
          <w:sz w:val="24"/>
        </w:rPr>
        <w:t>M/GC</w:t>
      </w:r>
      <w:r w:rsidR="002B0C45" w:rsidRPr="00010C7D">
        <w:rPr>
          <w:sz w:val="24"/>
        </w:rPr>
        <w:t>’s responsibility.</w:t>
      </w:r>
    </w:p>
    <w:p w14:paraId="1F0E45F6" w14:textId="77777777" w:rsidR="008A0543" w:rsidRPr="00010C7D" w:rsidRDefault="008A0543" w:rsidP="00E665A1">
      <w:pPr>
        <w:tabs>
          <w:tab w:val="left" w:pos="4050"/>
        </w:tabs>
        <w:ind w:left="720"/>
        <w:rPr>
          <w:sz w:val="24"/>
        </w:rPr>
      </w:pPr>
    </w:p>
    <w:p w14:paraId="1F0E45F7" w14:textId="088CC60F" w:rsidR="00F0491D" w:rsidRPr="00010C7D" w:rsidRDefault="002B0C45" w:rsidP="00E665A1">
      <w:pPr>
        <w:pStyle w:val="PR2"/>
        <w:numPr>
          <w:ilvl w:val="0"/>
          <w:numId w:val="0"/>
        </w:numPr>
        <w:tabs>
          <w:tab w:val="clear" w:pos="1152"/>
          <w:tab w:val="left" w:pos="720"/>
          <w:tab w:val="left" w:pos="4050"/>
        </w:tabs>
        <w:overflowPunct/>
        <w:autoSpaceDE/>
        <w:autoSpaceDN/>
        <w:adjustRightInd/>
        <w:ind w:left="720"/>
        <w:textAlignment w:val="auto"/>
        <w:rPr>
          <w:rFonts w:ascii="Times New Roman" w:hAnsi="Times New Roman"/>
          <w:sz w:val="24"/>
          <w:szCs w:val="24"/>
        </w:rPr>
      </w:pPr>
      <w:r w:rsidRPr="00010C7D">
        <w:rPr>
          <w:rFonts w:ascii="Times New Roman" w:hAnsi="Times New Roman"/>
          <w:sz w:val="24"/>
          <w:szCs w:val="24"/>
        </w:rPr>
        <w:t>4.</w:t>
      </w:r>
      <w:r w:rsidR="008A0543" w:rsidRPr="00010C7D">
        <w:rPr>
          <w:rFonts w:ascii="Times New Roman" w:hAnsi="Times New Roman"/>
          <w:sz w:val="24"/>
          <w:szCs w:val="24"/>
        </w:rPr>
        <w:t xml:space="preserve">  </w:t>
      </w:r>
      <w:r w:rsidRPr="00010C7D">
        <w:rPr>
          <w:rFonts w:ascii="Times New Roman" w:hAnsi="Times New Roman"/>
          <w:sz w:val="24"/>
          <w:szCs w:val="24"/>
        </w:rPr>
        <w:t>Coordination: Regardless of the original assignment of responsibility for inspection, testing or similar services, the C</w:t>
      </w:r>
      <w:r w:rsidR="00E665A1" w:rsidRPr="00010C7D">
        <w:rPr>
          <w:rFonts w:ascii="Times New Roman" w:hAnsi="Times New Roman"/>
          <w:sz w:val="24"/>
          <w:szCs w:val="24"/>
        </w:rPr>
        <w:t>M/GC</w:t>
      </w:r>
      <w:r w:rsidRPr="00010C7D">
        <w:rPr>
          <w:rFonts w:ascii="Times New Roman" w:hAnsi="Times New Roman"/>
          <w:sz w:val="24"/>
          <w:szCs w:val="24"/>
        </w:rPr>
        <w:t xml:space="preserve"> shall coordinate, with each agency engaged to perform inspections, tests and similar services, the sequence of activities to accommodate required services with a minimum of delay. In </w:t>
      </w:r>
      <w:r w:rsidR="00FA08B6" w:rsidRPr="00010C7D">
        <w:rPr>
          <w:rFonts w:ascii="Times New Roman" w:hAnsi="Times New Roman"/>
          <w:sz w:val="24"/>
          <w:szCs w:val="24"/>
        </w:rPr>
        <w:t>addition,</w:t>
      </w:r>
      <w:r w:rsidRPr="00010C7D">
        <w:rPr>
          <w:rFonts w:ascii="Times New Roman" w:hAnsi="Times New Roman"/>
          <w:sz w:val="24"/>
          <w:szCs w:val="24"/>
        </w:rPr>
        <w:t xml:space="preserve"> the C</w:t>
      </w:r>
      <w:r w:rsidR="00E665A1" w:rsidRPr="00010C7D">
        <w:rPr>
          <w:rFonts w:ascii="Times New Roman" w:hAnsi="Times New Roman"/>
          <w:sz w:val="24"/>
          <w:szCs w:val="24"/>
        </w:rPr>
        <w:t>M/GC</w:t>
      </w:r>
      <w:r w:rsidRPr="00010C7D">
        <w:rPr>
          <w:rFonts w:ascii="Times New Roman" w:hAnsi="Times New Roman"/>
          <w:sz w:val="24"/>
          <w:szCs w:val="24"/>
        </w:rPr>
        <w:t xml:space="preserve"> shall coordinate with each agency’s activities to avoid the necessity of removing and replacing construction to accommodate inspections and tests. The C</w:t>
      </w:r>
      <w:r w:rsidR="00E665A1" w:rsidRPr="00010C7D">
        <w:rPr>
          <w:rFonts w:ascii="Times New Roman" w:hAnsi="Times New Roman"/>
          <w:sz w:val="24"/>
          <w:szCs w:val="24"/>
        </w:rPr>
        <w:t>M/GC</w:t>
      </w:r>
      <w:r w:rsidRPr="00010C7D">
        <w:rPr>
          <w:rFonts w:ascii="Times New Roman" w:hAnsi="Times New Roman"/>
          <w:sz w:val="24"/>
          <w:szCs w:val="24"/>
        </w:rPr>
        <w:t xml:space="preserve"> is responsible for</w:t>
      </w:r>
      <w:r w:rsidR="00F0491D" w:rsidRPr="00010C7D">
        <w:rPr>
          <w:rFonts w:ascii="Times New Roman" w:hAnsi="Times New Roman"/>
          <w:sz w:val="24"/>
          <w:szCs w:val="24"/>
        </w:rPr>
        <w:t>:</w:t>
      </w:r>
    </w:p>
    <w:p w14:paraId="1F0E45F8" w14:textId="77777777" w:rsidR="0086265B" w:rsidRPr="00010C7D" w:rsidRDefault="002B0C45" w:rsidP="00E665A1">
      <w:pPr>
        <w:pStyle w:val="PR2"/>
        <w:numPr>
          <w:ilvl w:val="0"/>
          <w:numId w:val="0"/>
        </w:numPr>
        <w:tabs>
          <w:tab w:val="left" w:pos="4050"/>
        </w:tabs>
        <w:overflowPunct/>
        <w:autoSpaceDE/>
        <w:autoSpaceDN/>
        <w:adjustRightInd/>
        <w:ind w:left="1152" w:hanging="504"/>
        <w:textAlignment w:val="auto"/>
        <w:rPr>
          <w:rFonts w:ascii="Times New Roman" w:hAnsi="Times New Roman"/>
          <w:sz w:val="24"/>
          <w:szCs w:val="24"/>
        </w:rPr>
      </w:pPr>
      <w:r w:rsidRPr="00010C7D">
        <w:rPr>
          <w:rFonts w:ascii="Times New Roman" w:hAnsi="Times New Roman"/>
          <w:sz w:val="24"/>
          <w:szCs w:val="24"/>
        </w:rPr>
        <w:t xml:space="preserve"> </w:t>
      </w:r>
    </w:p>
    <w:p w14:paraId="1F0E45F9" w14:textId="62137ABF" w:rsidR="0086265B" w:rsidRPr="00010C7D" w:rsidRDefault="002B0C45" w:rsidP="00F640C3">
      <w:pPr>
        <w:pStyle w:val="PR3"/>
        <w:tabs>
          <w:tab w:val="left" w:pos="1980"/>
        </w:tabs>
        <w:overflowPunct/>
        <w:autoSpaceDE/>
        <w:autoSpaceDN/>
        <w:adjustRightInd/>
        <w:textAlignment w:val="auto"/>
        <w:rPr>
          <w:rFonts w:ascii="Times New Roman" w:hAnsi="Times New Roman"/>
          <w:sz w:val="24"/>
          <w:szCs w:val="24"/>
        </w:rPr>
      </w:pPr>
      <w:r w:rsidRPr="00010C7D">
        <w:rPr>
          <w:rFonts w:ascii="Times New Roman" w:hAnsi="Times New Roman"/>
          <w:sz w:val="24"/>
          <w:szCs w:val="24"/>
        </w:rPr>
        <w:t>Scheduling times for inspections, tests, taking</w:t>
      </w:r>
      <w:r w:rsidR="00F0491D" w:rsidRPr="00010C7D">
        <w:rPr>
          <w:rFonts w:ascii="Times New Roman" w:hAnsi="Times New Roman"/>
          <w:sz w:val="24"/>
          <w:szCs w:val="24"/>
        </w:rPr>
        <w:t xml:space="preserve"> samples and similar activities</w:t>
      </w:r>
      <w:r w:rsidR="00F86D14">
        <w:rPr>
          <w:rFonts w:ascii="Times New Roman" w:hAnsi="Times New Roman"/>
          <w:sz w:val="24"/>
          <w:szCs w:val="24"/>
        </w:rPr>
        <w:t>.</w:t>
      </w:r>
    </w:p>
    <w:p w14:paraId="1F0E45FA" w14:textId="2058EF7E" w:rsidR="0086265B" w:rsidRPr="00010C7D" w:rsidRDefault="002B0C45" w:rsidP="00F640C3">
      <w:pPr>
        <w:pStyle w:val="PR3"/>
        <w:tabs>
          <w:tab w:val="left" w:pos="1980"/>
        </w:tabs>
        <w:overflowPunct/>
        <w:autoSpaceDE/>
        <w:autoSpaceDN/>
        <w:adjustRightInd/>
        <w:textAlignment w:val="auto"/>
        <w:rPr>
          <w:rFonts w:ascii="Times New Roman" w:hAnsi="Times New Roman"/>
          <w:sz w:val="24"/>
          <w:szCs w:val="24"/>
        </w:rPr>
      </w:pPr>
      <w:r w:rsidRPr="00010C7D">
        <w:rPr>
          <w:rFonts w:ascii="Times New Roman" w:hAnsi="Times New Roman"/>
          <w:sz w:val="24"/>
          <w:szCs w:val="24"/>
        </w:rPr>
        <w:t xml:space="preserve">Notifying the </w:t>
      </w:r>
      <w:r w:rsidR="00746FDE">
        <w:rPr>
          <w:rFonts w:ascii="Times New Roman" w:hAnsi="Times New Roman"/>
          <w:sz w:val="24"/>
          <w:szCs w:val="24"/>
        </w:rPr>
        <w:t>UVA CAM</w:t>
      </w:r>
      <w:r w:rsidRPr="00010C7D">
        <w:rPr>
          <w:rFonts w:ascii="Times New Roman" w:hAnsi="Times New Roman"/>
          <w:sz w:val="24"/>
          <w:szCs w:val="24"/>
        </w:rPr>
        <w:t xml:space="preserve"> and testing agency 48 hours in advance of operations requiring tes</w:t>
      </w:r>
      <w:r w:rsidR="00F0491D" w:rsidRPr="00010C7D">
        <w:rPr>
          <w:rFonts w:ascii="Times New Roman" w:hAnsi="Times New Roman"/>
          <w:sz w:val="24"/>
          <w:szCs w:val="24"/>
        </w:rPr>
        <w:t>ting services</w:t>
      </w:r>
      <w:r w:rsidR="00F86D14">
        <w:rPr>
          <w:rFonts w:ascii="Times New Roman" w:hAnsi="Times New Roman"/>
          <w:sz w:val="24"/>
          <w:szCs w:val="24"/>
        </w:rPr>
        <w:t>.</w:t>
      </w:r>
    </w:p>
    <w:p w14:paraId="1F0E45FB" w14:textId="77777777" w:rsidR="002C6A86" w:rsidRPr="00010C7D" w:rsidRDefault="00867BCC" w:rsidP="00F640C3">
      <w:pPr>
        <w:pStyle w:val="PR3"/>
        <w:tabs>
          <w:tab w:val="left" w:pos="1980"/>
        </w:tabs>
        <w:overflowPunct/>
        <w:autoSpaceDE/>
        <w:autoSpaceDN/>
        <w:adjustRightInd/>
        <w:textAlignment w:val="auto"/>
        <w:rPr>
          <w:rFonts w:ascii="Times New Roman" w:hAnsi="Times New Roman"/>
          <w:sz w:val="24"/>
          <w:szCs w:val="24"/>
        </w:rPr>
      </w:pPr>
      <w:r w:rsidRPr="00010C7D">
        <w:rPr>
          <w:rFonts w:ascii="Times New Roman" w:hAnsi="Times New Roman"/>
          <w:sz w:val="24"/>
          <w:szCs w:val="24"/>
        </w:rPr>
        <w:t>Providing incidental labor and facilities to facilitate inspections, tests, sample taking</w:t>
      </w:r>
      <w:r w:rsidR="00F0491D" w:rsidRPr="00010C7D">
        <w:rPr>
          <w:rFonts w:ascii="Times New Roman" w:hAnsi="Times New Roman"/>
          <w:sz w:val="24"/>
          <w:szCs w:val="24"/>
        </w:rPr>
        <w:t xml:space="preserve"> and appropriate sample storage.</w:t>
      </w:r>
    </w:p>
    <w:p w14:paraId="1F0E45FC" w14:textId="77777777" w:rsidR="008A0543" w:rsidRPr="00643622" w:rsidRDefault="008A0543" w:rsidP="00E665A1">
      <w:pPr>
        <w:tabs>
          <w:tab w:val="left" w:pos="4050"/>
        </w:tabs>
        <w:ind w:left="720"/>
        <w:rPr>
          <w:szCs w:val="23"/>
        </w:rPr>
      </w:pPr>
    </w:p>
    <w:p w14:paraId="1F0E45FD" w14:textId="35AD2573" w:rsidR="002C6A86" w:rsidRPr="00010C7D" w:rsidRDefault="008A0543" w:rsidP="00E665A1">
      <w:pPr>
        <w:tabs>
          <w:tab w:val="left" w:pos="4050"/>
        </w:tabs>
        <w:ind w:left="720"/>
        <w:rPr>
          <w:sz w:val="24"/>
        </w:rPr>
      </w:pPr>
      <w:r w:rsidRPr="00010C7D">
        <w:rPr>
          <w:sz w:val="24"/>
        </w:rPr>
        <w:t xml:space="preserve">5.  </w:t>
      </w:r>
      <w:r w:rsidR="00867BCC" w:rsidRPr="00010C7D">
        <w:rPr>
          <w:sz w:val="24"/>
        </w:rPr>
        <w:t>Protection and Repair: Regardless of the original assignment of responsibility for inspection, testing or similar services, repair and protection are the C</w:t>
      </w:r>
      <w:r w:rsidR="00E665A1" w:rsidRPr="00010C7D">
        <w:rPr>
          <w:sz w:val="24"/>
        </w:rPr>
        <w:t>M/GC</w:t>
      </w:r>
      <w:r w:rsidR="00867BCC" w:rsidRPr="00010C7D">
        <w:rPr>
          <w:sz w:val="24"/>
        </w:rPr>
        <w:t>’s responsibility</w:t>
      </w:r>
      <w:r w:rsidR="00E5657C" w:rsidRPr="00010C7D">
        <w:rPr>
          <w:sz w:val="24"/>
        </w:rPr>
        <w:t xml:space="preserve">. </w:t>
      </w:r>
      <w:r w:rsidR="00867BCC" w:rsidRPr="00010C7D">
        <w:rPr>
          <w:sz w:val="24"/>
        </w:rPr>
        <w:t>Upon completion of inspection, testing, sample-taking and similar services, repair damaged construction and restore substrates and finishes to eliminate deficiencies, including deficiencies in visual qualities of</w:t>
      </w:r>
      <w:r w:rsidR="002B0C45" w:rsidRPr="00010C7D">
        <w:rPr>
          <w:sz w:val="24"/>
        </w:rPr>
        <w:t xml:space="preserve"> exposed finishes. Protect construction exposed by or for </w:t>
      </w:r>
      <w:r w:rsidR="00AB59F8" w:rsidRPr="00010C7D">
        <w:rPr>
          <w:sz w:val="24"/>
        </w:rPr>
        <w:t>QC</w:t>
      </w:r>
      <w:r w:rsidR="002B0C45" w:rsidRPr="00010C7D">
        <w:rPr>
          <w:sz w:val="24"/>
        </w:rPr>
        <w:t xml:space="preserve"> service </w:t>
      </w:r>
      <w:r w:rsidR="00FA08B6" w:rsidRPr="00010C7D">
        <w:rPr>
          <w:sz w:val="24"/>
        </w:rPr>
        <w:t>activities and</w:t>
      </w:r>
      <w:r w:rsidR="002B0C45" w:rsidRPr="00010C7D">
        <w:rPr>
          <w:sz w:val="24"/>
        </w:rPr>
        <w:t xml:space="preserve"> protect repaired construction. </w:t>
      </w:r>
    </w:p>
    <w:p w14:paraId="1F0E45FE" w14:textId="77777777" w:rsidR="002C6A86" w:rsidRPr="00010C7D" w:rsidRDefault="002C6A86">
      <w:pPr>
        <w:rPr>
          <w:sz w:val="24"/>
        </w:rPr>
      </w:pPr>
    </w:p>
    <w:p w14:paraId="1F0E45FF" w14:textId="77777777" w:rsidR="00867BCC" w:rsidRPr="00010C7D" w:rsidRDefault="002B0C45" w:rsidP="000B63BC">
      <w:pPr>
        <w:rPr>
          <w:i/>
          <w:sz w:val="24"/>
        </w:rPr>
      </w:pPr>
      <w:r w:rsidRPr="00010C7D">
        <w:rPr>
          <w:sz w:val="24"/>
        </w:rPr>
        <w:t>C.</w:t>
      </w:r>
      <w:r w:rsidR="008A0543" w:rsidRPr="00010C7D">
        <w:rPr>
          <w:sz w:val="24"/>
        </w:rPr>
        <w:t xml:space="preserve">  </w:t>
      </w:r>
      <w:r w:rsidR="00867BCC" w:rsidRPr="00010C7D">
        <w:rPr>
          <w:sz w:val="24"/>
        </w:rPr>
        <w:t>C</w:t>
      </w:r>
      <w:r w:rsidR="007454F2" w:rsidRPr="00010C7D">
        <w:rPr>
          <w:sz w:val="24"/>
        </w:rPr>
        <w:t>M/GC</w:t>
      </w:r>
      <w:r w:rsidR="00867BCC" w:rsidRPr="00010C7D">
        <w:rPr>
          <w:sz w:val="24"/>
        </w:rPr>
        <w:t>’s Quality Control</w:t>
      </w:r>
      <w:r w:rsidR="008A0543" w:rsidRPr="00010C7D">
        <w:rPr>
          <w:sz w:val="24"/>
        </w:rPr>
        <w:t>:</w:t>
      </w:r>
      <w:r w:rsidR="007454F2" w:rsidRPr="00010C7D">
        <w:rPr>
          <w:sz w:val="24"/>
        </w:rPr>
        <w:t xml:space="preserve"> </w:t>
      </w:r>
      <w:r w:rsidR="007B64B1" w:rsidRPr="00FD272F">
        <w:rPr>
          <w:b/>
          <w:i/>
          <w:sz w:val="24"/>
        </w:rPr>
        <w:t>(</w:t>
      </w:r>
      <w:r w:rsidR="001C4B84" w:rsidRPr="00FD272F">
        <w:rPr>
          <w:b/>
          <w:i/>
          <w:sz w:val="24"/>
        </w:rPr>
        <w:t>O</w:t>
      </w:r>
      <w:r w:rsidR="00867BCC" w:rsidRPr="00FD272F">
        <w:rPr>
          <w:b/>
          <w:i/>
          <w:sz w:val="24"/>
        </w:rPr>
        <w:t>ptional</w:t>
      </w:r>
      <w:r w:rsidR="007B64B1" w:rsidRPr="00FD272F">
        <w:rPr>
          <w:b/>
          <w:i/>
          <w:sz w:val="24"/>
        </w:rPr>
        <w:t>)</w:t>
      </w:r>
    </w:p>
    <w:p w14:paraId="1F0E4600" w14:textId="77777777" w:rsidR="008A0543" w:rsidRPr="00010C7D" w:rsidRDefault="008A0543" w:rsidP="000B63BC">
      <w:pPr>
        <w:rPr>
          <w:b/>
          <w:sz w:val="24"/>
        </w:rPr>
      </w:pPr>
    </w:p>
    <w:p w14:paraId="1F0E4601" w14:textId="6A5B62B0" w:rsidR="002C6A86" w:rsidRPr="00010C7D" w:rsidRDefault="00867BCC">
      <w:pPr>
        <w:rPr>
          <w:sz w:val="24"/>
        </w:rPr>
      </w:pPr>
      <w:r w:rsidRPr="00010C7D">
        <w:rPr>
          <w:sz w:val="24"/>
        </w:rPr>
        <w:t>The C</w:t>
      </w:r>
      <w:r w:rsidR="0017082A" w:rsidRPr="00010C7D">
        <w:rPr>
          <w:sz w:val="24"/>
        </w:rPr>
        <w:t>M/GC</w:t>
      </w:r>
      <w:r w:rsidRPr="00010C7D">
        <w:rPr>
          <w:sz w:val="24"/>
        </w:rPr>
        <w:t xml:space="preserve"> shall have </w:t>
      </w:r>
      <w:r w:rsidR="00746FDE">
        <w:rPr>
          <w:sz w:val="24"/>
        </w:rPr>
        <w:t xml:space="preserve">a </w:t>
      </w:r>
      <w:r w:rsidRPr="00010C7D">
        <w:rPr>
          <w:sz w:val="24"/>
        </w:rPr>
        <w:t>designated QC Representative responsible for the overall quality of workmanship and compliance with specifications. The C</w:t>
      </w:r>
      <w:r w:rsidR="0017082A" w:rsidRPr="00010C7D">
        <w:rPr>
          <w:sz w:val="24"/>
        </w:rPr>
        <w:t>M/GC</w:t>
      </w:r>
      <w:r w:rsidRPr="00010C7D">
        <w:rPr>
          <w:sz w:val="24"/>
        </w:rPr>
        <w:t xml:space="preserve"> shall submit for approval a resume for the QC Representa</w:t>
      </w:r>
      <w:r w:rsidR="00AB59F8" w:rsidRPr="00010C7D">
        <w:rPr>
          <w:sz w:val="24"/>
        </w:rPr>
        <w:t>tive in accordance with §</w:t>
      </w:r>
      <w:r w:rsidRPr="00010C7D">
        <w:rPr>
          <w:sz w:val="24"/>
        </w:rPr>
        <w:t>01000 “Resumes for C</w:t>
      </w:r>
      <w:r w:rsidR="00F0491D" w:rsidRPr="00010C7D">
        <w:rPr>
          <w:sz w:val="24"/>
        </w:rPr>
        <w:t>M/GC’</w:t>
      </w:r>
      <w:r w:rsidRPr="00010C7D">
        <w:rPr>
          <w:sz w:val="24"/>
        </w:rPr>
        <w:t>s Personnel”.</w:t>
      </w:r>
    </w:p>
    <w:p w14:paraId="1F0E4602" w14:textId="77777777" w:rsidR="008A0543" w:rsidRPr="00010C7D" w:rsidRDefault="008A0543" w:rsidP="000B63BC">
      <w:pPr>
        <w:rPr>
          <w:sz w:val="24"/>
        </w:rPr>
      </w:pPr>
    </w:p>
    <w:p w14:paraId="1F0E4603" w14:textId="2ED2745D" w:rsidR="002C6A86" w:rsidRPr="00010C7D" w:rsidRDefault="00867BCC" w:rsidP="006C781F">
      <w:pPr>
        <w:pStyle w:val="ListParagraph"/>
        <w:numPr>
          <w:ilvl w:val="0"/>
          <w:numId w:val="3"/>
        </w:numPr>
        <w:ind w:left="720" w:firstLine="0"/>
        <w:rPr>
          <w:sz w:val="24"/>
        </w:rPr>
      </w:pPr>
      <w:r w:rsidRPr="00010C7D">
        <w:rPr>
          <w:sz w:val="24"/>
        </w:rPr>
        <w:t xml:space="preserve">The QC Representative shall be responsible for observing and certifying the performance of </w:t>
      </w:r>
      <w:r w:rsidR="0017082A" w:rsidRPr="00010C7D">
        <w:rPr>
          <w:sz w:val="24"/>
        </w:rPr>
        <w:t>CM/GC</w:t>
      </w:r>
      <w:r w:rsidRPr="00010C7D">
        <w:rPr>
          <w:sz w:val="24"/>
        </w:rPr>
        <w:t xml:space="preserve"> tests and pre-inspections identified on the C</w:t>
      </w:r>
      <w:r w:rsidR="0017082A" w:rsidRPr="00010C7D">
        <w:rPr>
          <w:sz w:val="24"/>
        </w:rPr>
        <w:t>M/GC</w:t>
      </w:r>
      <w:r w:rsidRPr="00010C7D">
        <w:rPr>
          <w:sz w:val="24"/>
        </w:rPr>
        <w:t xml:space="preserve"> QC Required Certification Log </w:t>
      </w:r>
      <w:r w:rsidRPr="00010C7D">
        <w:rPr>
          <w:b/>
          <w:i/>
          <w:sz w:val="24"/>
        </w:rPr>
        <w:t>(</w:t>
      </w:r>
      <w:r w:rsidR="007454F2" w:rsidRPr="00010C7D">
        <w:rPr>
          <w:b/>
          <w:i/>
          <w:sz w:val="24"/>
        </w:rPr>
        <w:t xml:space="preserve">see </w:t>
      </w:r>
      <w:r w:rsidRPr="00010C7D">
        <w:rPr>
          <w:b/>
          <w:i/>
          <w:sz w:val="24"/>
        </w:rPr>
        <w:t>sample</w:t>
      </w:r>
      <w:r w:rsidR="007454F2" w:rsidRPr="00010C7D">
        <w:rPr>
          <w:b/>
          <w:i/>
          <w:sz w:val="24"/>
        </w:rPr>
        <w:t xml:space="preserve"> below</w:t>
      </w:r>
      <w:r w:rsidRPr="00010C7D">
        <w:rPr>
          <w:b/>
          <w:i/>
          <w:sz w:val="24"/>
        </w:rPr>
        <w:t xml:space="preserve"> – define specific log for each project).</w:t>
      </w:r>
      <w:r w:rsidRPr="00010C7D">
        <w:rPr>
          <w:sz w:val="24"/>
        </w:rPr>
        <w:t xml:space="preserve"> The QC Representative may elect to use an alternate expert to observe</w:t>
      </w:r>
      <w:r w:rsidR="00CF7B86" w:rsidRPr="00010C7D">
        <w:rPr>
          <w:sz w:val="24"/>
        </w:rPr>
        <w:t xml:space="preserve"> </w:t>
      </w:r>
      <w:r w:rsidRPr="00010C7D">
        <w:rPr>
          <w:sz w:val="24"/>
        </w:rPr>
        <w:t>/</w:t>
      </w:r>
      <w:r w:rsidR="00CF7B86" w:rsidRPr="00010C7D">
        <w:rPr>
          <w:sz w:val="24"/>
        </w:rPr>
        <w:t xml:space="preserve"> </w:t>
      </w:r>
      <w:r w:rsidRPr="00010C7D">
        <w:rPr>
          <w:sz w:val="24"/>
        </w:rPr>
        <w:t>certify performance. The QC Representative shall be qualified to monitor construction qual</w:t>
      </w:r>
      <w:r w:rsidR="00B2684E" w:rsidRPr="00010C7D">
        <w:rPr>
          <w:sz w:val="24"/>
        </w:rPr>
        <w:t>ity by experience and training.</w:t>
      </w:r>
    </w:p>
    <w:p w14:paraId="1F0E4604" w14:textId="77777777" w:rsidR="00B2684E" w:rsidRPr="00010C7D" w:rsidRDefault="00B2684E" w:rsidP="00B2684E">
      <w:pPr>
        <w:pStyle w:val="ListParagraph"/>
        <w:ind w:left="1080"/>
        <w:rPr>
          <w:sz w:val="24"/>
        </w:rPr>
      </w:pPr>
    </w:p>
    <w:p w14:paraId="1F0E4605" w14:textId="43485A70" w:rsidR="002C6A86" w:rsidRPr="00010C7D" w:rsidRDefault="008A0543">
      <w:pPr>
        <w:ind w:left="720"/>
        <w:rPr>
          <w:sz w:val="24"/>
        </w:rPr>
      </w:pPr>
      <w:r w:rsidRPr="00010C7D">
        <w:rPr>
          <w:sz w:val="24"/>
        </w:rPr>
        <w:t xml:space="preserve">2.  </w:t>
      </w:r>
      <w:r w:rsidR="00867BCC" w:rsidRPr="00010C7D">
        <w:rPr>
          <w:sz w:val="24"/>
        </w:rPr>
        <w:t>The C</w:t>
      </w:r>
      <w:r w:rsidR="0017082A" w:rsidRPr="00010C7D">
        <w:rPr>
          <w:sz w:val="24"/>
        </w:rPr>
        <w:t>M/GC</w:t>
      </w:r>
      <w:r w:rsidR="00867BCC" w:rsidRPr="00010C7D">
        <w:rPr>
          <w:sz w:val="24"/>
        </w:rPr>
        <w:t xml:space="preserve"> shall submit for approval a Quality Assurance Plan at the Pre-construction Meeting</w:t>
      </w:r>
      <w:r w:rsidR="00E5657C" w:rsidRPr="00010C7D">
        <w:rPr>
          <w:sz w:val="24"/>
        </w:rPr>
        <w:t xml:space="preserve">. </w:t>
      </w:r>
      <w:r w:rsidR="00867BCC" w:rsidRPr="00010C7D">
        <w:rPr>
          <w:sz w:val="24"/>
        </w:rPr>
        <w:t xml:space="preserve">The plan shall include identification and resumes of the QC Representative and any subordinate experts to the QC Representative. The plan shall also address the QC </w:t>
      </w:r>
      <w:r w:rsidR="00867BCC" w:rsidRPr="00010C7D">
        <w:rPr>
          <w:sz w:val="24"/>
        </w:rPr>
        <w:lastRenderedPageBreak/>
        <w:t xml:space="preserve">Representative’s </w:t>
      </w:r>
      <w:r w:rsidR="00FA08B6" w:rsidRPr="00010C7D">
        <w:rPr>
          <w:sz w:val="24"/>
        </w:rPr>
        <w:t>on-site</w:t>
      </w:r>
      <w:r w:rsidR="00867BCC" w:rsidRPr="00010C7D">
        <w:rPr>
          <w:sz w:val="24"/>
        </w:rPr>
        <w:t xml:space="preserve"> presence and participation in pre-installation,</w:t>
      </w:r>
      <w:r w:rsidR="00102F30">
        <w:rPr>
          <w:sz w:val="24"/>
        </w:rPr>
        <w:t xml:space="preserve"> and </w:t>
      </w:r>
      <w:r w:rsidR="0017082A" w:rsidRPr="00010C7D">
        <w:rPr>
          <w:sz w:val="24"/>
        </w:rPr>
        <w:t>Subc</w:t>
      </w:r>
      <w:r w:rsidR="00867BCC" w:rsidRPr="00010C7D">
        <w:rPr>
          <w:sz w:val="24"/>
        </w:rPr>
        <w:t>ontractor meetings. The plan shall include a proposed bi-weekly C</w:t>
      </w:r>
      <w:r w:rsidR="0017082A" w:rsidRPr="00010C7D">
        <w:rPr>
          <w:sz w:val="24"/>
        </w:rPr>
        <w:t>M/GC</w:t>
      </w:r>
      <w:r w:rsidR="00867BCC" w:rsidRPr="00010C7D">
        <w:rPr>
          <w:sz w:val="24"/>
        </w:rPr>
        <w:t xml:space="preserve"> QC report. This report shall include results of </w:t>
      </w:r>
      <w:r w:rsidR="0017082A" w:rsidRPr="00010C7D">
        <w:rPr>
          <w:sz w:val="24"/>
        </w:rPr>
        <w:t>CM/GC</w:t>
      </w:r>
      <w:r w:rsidR="00867BCC" w:rsidRPr="00010C7D">
        <w:rPr>
          <w:sz w:val="24"/>
        </w:rPr>
        <w:t xml:space="preserve"> certifications, University's test results, post installation inspection results, and updated C</w:t>
      </w:r>
      <w:r w:rsidR="0017082A" w:rsidRPr="00010C7D">
        <w:rPr>
          <w:sz w:val="24"/>
        </w:rPr>
        <w:t>M/GC</w:t>
      </w:r>
      <w:r w:rsidR="00867BCC" w:rsidRPr="00010C7D">
        <w:rPr>
          <w:sz w:val="24"/>
        </w:rPr>
        <w:t xml:space="preserve"> QC Required Certification Log.</w:t>
      </w:r>
    </w:p>
    <w:p w14:paraId="1F0E4606" w14:textId="77777777" w:rsidR="008A0543" w:rsidRPr="00010C7D" w:rsidRDefault="008A0543" w:rsidP="000B63BC">
      <w:pPr>
        <w:rPr>
          <w:sz w:val="24"/>
        </w:rPr>
      </w:pPr>
    </w:p>
    <w:p w14:paraId="1F0E4607" w14:textId="77777777" w:rsidR="002C6A86" w:rsidRPr="00010C7D" w:rsidRDefault="00867BCC">
      <w:pPr>
        <w:ind w:left="720"/>
        <w:rPr>
          <w:sz w:val="24"/>
        </w:rPr>
      </w:pPr>
      <w:r w:rsidRPr="00010C7D">
        <w:rPr>
          <w:sz w:val="24"/>
        </w:rPr>
        <w:t>3.</w:t>
      </w:r>
      <w:r w:rsidR="008A0543" w:rsidRPr="00010C7D">
        <w:rPr>
          <w:sz w:val="24"/>
        </w:rPr>
        <w:t xml:space="preserve">  </w:t>
      </w:r>
      <w:r w:rsidRPr="00010C7D">
        <w:rPr>
          <w:sz w:val="24"/>
        </w:rPr>
        <w:t xml:space="preserve">The </w:t>
      </w:r>
      <w:r w:rsidR="0017082A" w:rsidRPr="00010C7D">
        <w:rPr>
          <w:sz w:val="24"/>
        </w:rPr>
        <w:t>CM/GC</w:t>
      </w:r>
      <w:r w:rsidRPr="00010C7D">
        <w:rPr>
          <w:sz w:val="24"/>
        </w:rPr>
        <w:t xml:space="preserve"> shall use the C</w:t>
      </w:r>
      <w:r w:rsidR="0017082A" w:rsidRPr="00010C7D">
        <w:rPr>
          <w:sz w:val="24"/>
        </w:rPr>
        <w:t>M/GC</w:t>
      </w:r>
      <w:r w:rsidRPr="00010C7D">
        <w:rPr>
          <w:sz w:val="24"/>
        </w:rPr>
        <w:t xml:space="preserve"> QC Required Certification </w:t>
      </w:r>
      <w:r w:rsidR="0017082A" w:rsidRPr="00010C7D">
        <w:rPr>
          <w:sz w:val="24"/>
        </w:rPr>
        <w:t>L</w:t>
      </w:r>
      <w:r w:rsidRPr="00010C7D">
        <w:rPr>
          <w:sz w:val="24"/>
        </w:rPr>
        <w:t xml:space="preserve">og as a guide to track and plan for required certified pre or post application inspections. </w:t>
      </w:r>
    </w:p>
    <w:p w14:paraId="1F0E4608" w14:textId="77777777" w:rsidR="008A0543" w:rsidRPr="00010C7D" w:rsidRDefault="008A0543" w:rsidP="008A0543">
      <w:pPr>
        <w:ind w:left="720"/>
        <w:rPr>
          <w:sz w:val="24"/>
        </w:rPr>
      </w:pPr>
    </w:p>
    <w:p w14:paraId="1F0E4609" w14:textId="6168AABB" w:rsidR="002C6A86" w:rsidRDefault="00867BCC">
      <w:pPr>
        <w:ind w:left="720"/>
        <w:rPr>
          <w:sz w:val="24"/>
        </w:rPr>
      </w:pPr>
      <w:r w:rsidRPr="00010C7D">
        <w:rPr>
          <w:sz w:val="24"/>
        </w:rPr>
        <w:t>4.</w:t>
      </w:r>
      <w:r w:rsidR="008A0543" w:rsidRPr="00010C7D">
        <w:rPr>
          <w:sz w:val="24"/>
        </w:rPr>
        <w:t xml:space="preserve">  </w:t>
      </w:r>
      <w:r w:rsidRPr="00010C7D">
        <w:rPr>
          <w:sz w:val="24"/>
        </w:rPr>
        <w:t xml:space="preserve">The QC Representative shall have the authority to stop </w:t>
      </w:r>
      <w:r w:rsidR="00C40516" w:rsidRPr="00010C7D">
        <w:rPr>
          <w:sz w:val="24"/>
        </w:rPr>
        <w:t>Work</w:t>
      </w:r>
      <w:r w:rsidRPr="00010C7D">
        <w:rPr>
          <w:sz w:val="24"/>
        </w:rPr>
        <w:t xml:space="preserve"> at any time quality problems necessitate. </w:t>
      </w:r>
      <w:r w:rsidR="00D10678">
        <w:rPr>
          <w:sz w:val="24"/>
        </w:rPr>
        <w:t xml:space="preserve">The CM/GC </w:t>
      </w:r>
      <w:r w:rsidRPr="00010C7D">
        <w:rPr>
          <w:sz w:val="24"/>
        </w:rPr>
        <w:t>shall delineate</w:t>
      </w:r>
      <w:r w:rsidR="00D10678">
        <w:rPr>
          <w:sz w:val="24"/>
        </w:rPr>
        <w:t xml:space="preserve"> t</w:t>
      </w:r>
      <w:r w:rsidR="00D10678" w:rsidRPr="00010C7D">
        <w:rPr>
          <w:sz w:val="24"/>
        </w:rPr>
        <w:t>his authority</w:t>
      </w:r>
      <w:r w:rsidRPr="00010C7D">
        <w:rPr>
          <w:sz w:val="24"/>
        </w:rPr>
        <w:t xml:space="preserve"> in a letter of appointment from a company officer. The letter shall be included in the Quality Assurance Plan.</w:t>
      </w:r>
    </w:p>
    <w:p w14:paraId="076ABD0D" w14:textId="77777777" w:rsidR="002B4A4E" w:rsidRPr="00010C7D" w:rsidRDefault="002B4A4E">
      <w:pPr>
        <w:ind w:left="720"/>
        <w:rPr>
          <w:sz w:val="24"/>
        </w:rPr>
      </w:pPr>
    </w:p>
    <w:p w14:paraId="1F0E460B" w14:textId="25E312A2" w:rsidR="008A0543" w:rsidRPr="00010C7D" w:rsidRDefault="002B0C45" w:rsidP="00155421">
      <w:pPr>
        <w:pStyle w:val="Heading2"/>
        <w:spacing w:after="0"/>
      </w:pPr>
      <w:bookmarkStart w:id="190" w:name="_Toc258252526"/>
      <w:bookmarkStart w:id="191" w:name="_Toc391646711"/>
      <w:bookmarkStart w:id="192" w:name="_Toc116037449"/>
      <w:r w:rsidRPr="00010C7D">
        <w:t>1.3</w:t>
      </w:r>
      <w:r w:rsidRPr="00010C7D">
        <w:tab/>
        <w:t xml:space="preserve">TEST </w:t>
      </w:r>
      <w:r w:rsidR="0080031B">
        <w:t>&amp;</w:t>
      </w:r>
      <w:r w:rsidRPr="00010C7D">
        <w:t xml:space="preserve"> INSPECTION CERTIFIED REPORTS</w:t>
      </w:r>
      <w:bookmarkEnd w:id="190"/>
      <w:bookmarkEnd w:id="191"/>
      <w:bookmarkEnd w:id="192"/>
    </w:p>
    <w:p w14:paraId="1F0E460C" w14:textId="77777777" w:rsidR="002C6A86" w:rsidRPr="00010C7D" w:rsidRDefault="002B0C45">
      <w:pPr>
        <w:rPr>
          <w:sz w:val="24"/>
        </w:rPr>
      </w:pPr>
      <w:r w:rsidRPr="00010C7D">
        <w:rPr>
          <w:b/>
          <w:i/>
          <w:sz w:val="24"/>
        </w:rPr>
        <w:t xml:space="preserve">    </w:t>
      </w:r>
      <w:r w:rsidR="00867BCC" w:rsidRPr="00010C7D">
        <w:rPr>
          <w:sz w:val="24"/>
        </w:rPr>
        <w:t xml:space="preserve">               </w:t>
      </w:r>
    </w:p>
    <w:p w14:paraId="1F0E460D" w14:textId="53CDE575" w:rsidR="002C6A86" w:rsidRPr="00010C7D" w:rsidRDefault="00D10678">
      <w:pPr>
        <w:rPr>
          <w:sz w:val="24"/>
        </w:rPr>
      </w:pPr>
      <w:r>
        <w:rPr>
          <w:sz w:val="24"/>
        </w:rPr>
        <w:t>T</w:t>
      </w:r>
      <w:r w:rsidR="00867BCC" w:rsidRPr="00010C7D">
        <w:rPr>
          <w:sz w:val="24"/>
        </w:rPr>
        <w:t>he C</w:t>
      </w:r>
      <w:r w:rsidR="00CA3C3C" w:rsidRPr="00010C7D">
        <w:rPr>
          <w:sz w:val="24"/>
        </w:rPr>
        <w:t>M/GC</w:t>
      </w:r>
      <w:r w:rsidR="00867BCC" w:rsidRPr="00010C7D">
        <w:rPr>
          <w:sz w:val="24"/>
        </w:rPr>
        <w:t xml:space="preserve"> shall forward a certified written report </w:t>
      </w:r>
      <w:r>
        <w:rPr>
          <w:sz w:val="24"/>
        </w:rPr>
        <w:t>f</w:t>
      </w:r>
      <w:r w:rsidRPr="00010C7D">
        <w:rPr>
          <w:sz w:val="24"/>
        </w:rPr>
        <w:t>or CM/GC provided service</w:t>
      </w:r>
      <w:r>
        <w:rPr>
          <w:sz w:val="24"/>
        </w:rPr>
        <w:t>s</w:t>
      </w:r>
      <w:r w:rsidRPr="00010C7D">
        <w:rPr>
          <w:sz w:val="24"/>
        </w:rPr>
        <w:t xml:space="preserve"> </w:t>
      </w:r>
      <w:r w:rsidR="00867BCC" w:rsidRPr="00010C7D">
        <w:rPr>
          <w:sz w:val="24"/>
        </w:rPr>
        <w:t>from the independent agency of each inspection, test</w:t>
      </w:r>
      <w:r w:rsidR="00BA3633">
        <w:rPr>
          <w:sz w:val="24"/>
        </w:rPr>
        <w:t>,</w:t>
      </w:r>
      <w:r w:rsidR="00867BCC" w:rsidRPr="00010C7D">
        <w:rPr>
          <w:sz w:val="24"/>
        </w:rPr>
        <w:t xml:space="preserve"> or similar service</w:t>
      </w:r>
      <w:r w:rsidR="00BA3633">
        <w:rPr>
          <w:sz w:val="24"/>
        </w:rPr>
        <w:t xml:space="preserve"> </w:t>
      </w:r>
      <w:r w:rsidR="00867BCC" w:rsidRPr="00010C7D">
        <w:rPr>
          <w:sz w:val="24"/>
        </w:rPr>
        <w:t xml:space="preserve">within one week of the test date </w:t>
      </w:r>
      <w:r w:rsidR="00746FDE">
        <w:rPr>
          <w:sz w:val="24"/>
        </w:rPr>
        <w:t>via e-Builder.</w:t>
      </w:r>
      <w:r w:rsidR="00867BCC" w:rsidRPr="00010C7D">
        <w:rPr>
          <w:sz w:val="24"/>
        </w:rPr>
        <w:t xml:space="preserve"> Written reports of each inspection, test or similar service shall include, but not be limited to:</w:t>
      </w:r>
    </w:p>
    <w:p w14:paraId="1F0E460E" w14:textId="1212180A" w:rsidR="008A0543" w:rsidRDefault="008A0543" w:rsidP="000B63BC">
      <w:pPr>
        <w:rPr>
          <w:sz w:val="24"/>
        </w:rPr>
      </w:pPr>
    </w:p>
    <w:p w14:paraId="1F0E460F" w14:textId="4E6A5102" w:rsidR="002C6A86" w:rsidRPr="00010C7D" w:rsidRDefault="00867BCC">
      <w:pPr>
        <w:ind w:firstLine="720"/>
        <w:rPr>
          <w:sz w:val="24"/>
        </w:rPr>
      </w:pPr>
      <w:r w:rsidRPr="00010C7D">
        <w:rPr>
          <w:sz w:val="24"/>
        </w:rPr>
        <w:t>A.</w:t>
      </w:r>
      <w:r w:rsidR="008A0543" w:rsidRPr="00010C7D">
        <w:rPr>
          <w:sz w:val="24"/>
        </w:rPr>
        <w:t xml:space="preserve"> </w:t>
      </w:r>
      <w:r w:rsidRPr="00010C7D">
        <w:rPr>
          <w:sz w:val="24"/>
        </w:rPr>
        <w:t xml:space="preserve">Name, </w:t>
      </w:r>
      <w:r w:rsidR="00E5657C" w:rsidRPr="00010C7D">
        <w:rPr>
          <w:sz w:val="24"/>
        </w:rPr>
        <w:t>address,</w:t>
      </w:r>
      <w:r w:rsidRPr="00010C7D">
        <w:rPr>
          <w:sz w:val="24"/>
        </w:rPr>
        <w:t xml:space="preserve"> and telephone number of testing agency</w:t>
      </w:r>
    </w:p>
    <w:p w14:paraId="1F0E4610" w14:textId="77777777" w:rsidR="008A0543" w:rsidRPr="00010C7D" w:rsidRDefault="008A0543" w:rsidP="008A0543">
      <w:pPr>
        <w:ind w:firstLine="720"/>
        <w:rPr>
          <w:sz w:val="24"/>
        </w:rPr>
      </w:pPr>
    </w:p>
    <w:p w14:paraId="1F0E4611" w14:textId="77777777" w:rsidR="002C6A86" w:rsidRPr="00010C7D" w:rsidRDefault="008A0543">
      <w:pPr>
        <w:ind w:firstLine="720"/>
        <w:rPr>
          <w:sz w:val="24"/>
        </w:rPr>
      </w:pPr>
      <w:r w:rsidRPr="00010C7D">
        <w:rPr>
          <w:sz w:val="24"/>
        </w:rPr>
        <w:t xml:space="preserve">B. </w:t>
      </w:r>
      <w:r w:rsidR="00867BCC" w:rsidRPr="00010C7D">
        <w:rPr>
          <w:sz w:val="24"/>
        </w:rPr>
        <w:t>Dates and locations of samples and tests or inspections</w:t>
      </w:r>
    </w:p>
    <w:p w14:paraId="1F0E4612" w14:textId="77777777" w:rsidR="008A0543" w:rsidRPr="00010C7D" w:rsidRDefault="008A0543" w:rsidP="008A0543">
      <w:pPr>
        <w:ind w:firstLine="720"/>
        <w:rPr>
          <w:sz w:val="24"/>
        </w:rPr>
      </w:pPr>
    </w:p>
    <w:p w14:paraId="1F0E4613" w14:textId="77777777" w:rsidR="002C6A86" w:rsidRPr="00010C7D" w:rsidRDefault="008A0543">
      <w:pPr>
        <w:ind w:firstLine="720"/>
        <w:rPr>
          <w:sz w:val="24"/>
        </w:rPr>
      </w:pPr>
      <w:r w:rsidRPr="00010C7D">
        <w:rPr>
          <w:sz w:val="24"/>
        </w:rPr>
        <w:t xml:space="preserve">C. </w:t>
      </w:r>
      <w:r w:rsidR="00867BCC" w:rsidRPr="00010C7D">
        <w:rPr>
          <w:sz w:val="24"/>
        </w:rPr>
        <w:t>Names of individuals making the inspection or test</w:t>
      </w:r>
    </w:p>
    <w:p w14:paraId="1F0E4614" w14:textId="77777777" w:rsidR="008A0543" w:rsidRPr="00010C7D" w:rsidRDefault="008A0543" w:rsidP="008A0543">
      <w:pPr>
        <w:ind w:firstLine="720"/>
        <w:rPr>
          <w:sz w:val="24"/>
        </w:rPr>
      </w:pPr>
    </w:p>
    <w:p w14:paraId="1F0E4615" w14:textId="77777777" w:rsidR="002C6A86" w:rsidRPr="00010C7D" w:rsidRDefault="008A0543">
      <w:pPr>
        <w:ind w:firstLine="720"/>
        <w:rPr>
          <w:sz w:val="24"/>
        </w:rPr>
      </w:pPr>
      <w:r w:rsidRPr="00010C7D">
        <w:rPr>
          <w:sz w:val="24"/>
        </w:rPr>
        <w:t xml:space="preserve">D. </w:t>
      </w:r>
      <w:r w:rsidR="00867BCC" w:rsidRPr="00010C7D">
        <w:rPr>
          <w:sz w:val="24"/>
        </w:rPr>
        <w:t xml:space="preserve">Designation of the </w:t>
      </w:r>
      <w:r w:rsidR="00CA3C3C" w:rsidRPr="00010C7D">
        <w:rPr>
          <w:sz w:val="24"/>
        </w:rPr>
        <w:t>W</w:t>
      </w:r>
      <w:r w:rsidR="00867BCC" w:rsidRPr="00010C7D">
        <w:rPr>
          <w:sz w:val="24"/>
        </w:rPr>
        <w:t>ork and test method</w:t>
      </w:r>
    </w:p>
    <w:p w14:paraId="1F0E4616" w14:textId="77777777" w:rsidR="008A0543" w:rsidRPr="00010C7D" w:rsidRDefault="008A0543" w:rsidP="008A0543">
      <w:pPr>
        <w:ind w:firstLine="720"/>
        <w:rPr>
          <w:sz w:val="24"/>
        </w:rPr>
      </w:pPr>
    </w:p>
    <w:p w14:paraId="1F0E4617" w14:textId="77777777" w:rsidR="002C6A86" w:rsidRPr="00010C7D" w:rsidRDefault="008A0543">
      <w:pPr>
        <w:ind w:firstLine="720"/>
        <w:rPr>
          <w:sz w:val="24"/>
        </w:rPr>
      </w:pPr>
      <w:r w:rsidRPr="00010C7D">
        <w:rPr>
          <w:sz w:val="24"/>
        </w:rPr>
        <w:t xml:space="preserve">E. </w:t>
      </w:r>
      <w:r w:rsidR="00867BCC" w:rsidRPr="00010C7D">
        <w:rPr>
          <w:sz w:val="24"/>
        </w:rPr>
        <w:t xml:space="preserve"> Identification of product and Specification </w:t>
      </w:r>
      <w:r w:rsidR="00155421" w:rsidRPr="00010C7D">
        <w:rPr>
          <w:sz w:val="24"/>
        </w:rPr>
        <w:t>sec</w:t>
      </w:r>
      <w:r w:rsidR="00867BCC" w:rsidRPr="00010C7D">
        <w:rPr>
          <w:sz w:val="24"/>
        </w:rPr>
        <w:t>tion</w:t>
      </w:r>
    </w:p>
    <w:p w14:paraId="1F0E4618" w14:textId="77777777" w:rsidR="008A0543" w:rsidRPr="00010C7D" w:rsidRDefault="008A0543" w:rsidP="008A0543">
      <w:pPr>
        <w:ind w:firstLine="720"/>
        <w:rPr>
          <w:sz w:val="24"/>
        </w:rPr>
      </w:pPr>
    </w:p>
    <w:p w14:paraId="1F0E4619" w14:textId="77777777" w:rsidR="002C6A86" w:rsidRPr="00010C7D" w:rsidRDefault="008A0543">
      <w:pPr>
        <w:ind w:firstLine="720"/>
        <w:rPr>
          <w:sz w:val="24"/>
        </w:rPr>
      </w:pPr>
      <w:r w:rsidRPr="00010C7D">
        <w:rPr>
          <w:sz w:val="24"/>
        </w:rPr>
        <w:t xml:space="preserve">F. </w:t>
      </w:r>
      <w:r w:rsidR="00867BCC" w:rsidRPr="00010C7D">
        <w:rPr>
          <w:sz w:val="24"/>
        </w:rPr>
        <w:t>Complete inspection or test data</w:t>
      </w:r>
    </w:p>
    <w:p w14:paraId="1F0E461A" w14:textId="77777777" w:rsidR="008A0543" w:rsidRPr="00010C7D" w:rsidRDefault="008A0543" w:rsidP="000B63BC">
      <w:pPr>
        <w:rPr>
          <w:sz w:val="24"/>
        </w:rPr>
      </w:pPr>
    </w:p>
    <w:p w14:paraId="1F0E461B" w14:textId="77777777" w:rsidR="002C6A86" w:rsidRPr="00010C7D" w:rsidRDefault="008A0543">
      <w:pPr>
        <w:ind w:firstLine="720"/>
        <w:rPr>
          <w:sz w:val="24"/>
        </w:rPr>
      </w:pPr>
      <w:r w:rsidRPr="00010C7D">
        <w:rPr>
          <w:sz w:val="24"/>
        </w:rPr>
        <w:t>G. T</w:t>
      </w:r>
      <w:r w:rsidR="00867BCC" w:rsidRPr="00010C7D">
        <w:rPr>
          <w:sz w:val="24"/>
        </w:rPr>
        <w:t>est results and an interpretation of test results</w:t>
      </w:r>
    </w:p>
    <w:p w14:paraId="1F0E461C" w14:textId="77777777" w:rsidR="008A0543" w:rsidRPr="00010C7D" w:rsidRDefault="008A0543" w:rsidP="008A0543">
      <w:pPr>
        <w:ind w:firstLine="720"/>
        <w:rPr>
          <w:sz w:val="24"/>
        </w:rPr>
      </w:pPr>
    </w:p>
    <w:p w14:paraId="1F0E461D" w14:textId="77777777" w:rsidR="002C6A86" w:rsidRPr="00010C7D" w:rsidRDefault="008A0543">
      <w:pPr>
        <w:ind w:firstLine="720"/>
        <w:rPr>
          <w:sz w:val="24"/>
        </w:rPr>
      </w:pPr>
      <w:r w:rsidRPr="00010C7D">
        <w:rPr>
          <w:sz w:val="24"/>
        </w:rPr>
        <w:t xml:space="preserve">H. </w:t>
      </w:r>
      <w:r w:rsidR="00867BCC" w:rsidRPr="00010C7D">
        <w:rPr>
          <w:sz w:val="24"/>
        </w:rPr>
        <w:t>Ambient conditions at the time of sample taking and testing</w:t>
      </w:r>
    </w:p>
    <w:p w14:paraId="1F0E461E" w14:textId="77777777" w:rsidR="008A0543" w:rsidRPr="00010C7D" w:rsidRDefault="008A0543" w:rsidP="008A0543">
      <w:pPr>
        <w:ind w:firstLine="720"/>
        <w:rPr>
          <w:sz w:val="24"/>
        </w:rPr>
      </w:pPr>
    </w:p>
    <w:p w14:paraId="1F0E461F" w14:textId="77777777" w:rsidR="002C6A86" w:rsidRPr="00010C7D" w:rsidRDefault="00867BCC" w:rsidP="006C781F">
      <w:pPr>
        <w:pStyle w:val="ListParagraph"/>
        <w:numPr>
          <w:ilvl w:val="0"/>
          <w:numId w:val="4"/>
        </w:numPr>
        <w:ind w:left="990" w:hanging="270"/>
        <w:rPr>
          <w:sz w:val="24"/>
        </w:rPr>
      </w:pPr>
      <w:r w:rsidRPr="00010C7D">
        <w:rPr>
          <w:sz w:val="24"/>
        </w:rPr>
        <w:t xml:space="preserve">Professional opinion as to whether inspected or tested </w:t>
      </w:r>
      <w:r w:rsidR="00CA3C3C" w:rsidRPr="00010C7D">
        <w:rPr>
          <w:sz w:val="24"/>
        </w:rPr>
        <w:t>W</w:t>
      </w:r>
      <w:r w:rsidRPr="00010C7D">
        <w:rPr>
          <w:sz w:val="24"/>
        </w:rPr>
        <w:t>ork complies with Contract Document requirements</w:t>
      </w:r>
    </w:p>
    <w:p w14:paraId="1F0E4620" w14:textId="77777777" w:rsidR="00CA3C3C" w:rsidRPr="00010C7D" w:rsidRDefault="00CA3C3C" w:rsidP="00CA3C3C">
      <w:pPr>
        <w:pStyle w:val="ListParagraph"/>
        <w:ind w:left="1440"/>
        <w:rPr>
          <w:sz w:val="24"/>
        </w:rPr>
      </w:pPr>
    </w:p>
    <w:p w14:paraId="1F0E4621" w14:textId="77777777" w:rsidR="002C6A86" w:rsidRPr="00010C7D" w:rsidRDefault="008A0543">
      <w:pPr>
        <w:ind w:firstLine="720"/>
        <w:rPr>
          <w:sz w:val="24"/>
        </w:rPr>
      </w:pPr>
      <w:r w:rsidRPr="00010C7D">
        <w:rPr>
          <w:sz w:val="24"/>
        </w:rPr>
        <w:t xml:space="preserve">J. </w:t>
      </w:r>
      <w:r w:rsidR="00867BCC" w:rsidRPr="00010C7D">
        <w:rPr>
          <w:sz w:val="24"/>
        </w:rPr>
        <w:t>Name and signature of laboratory inspector</w:t>
      </w:r>
    </w:p>
    <w:p w14:paraId="1F0E4622" w14:textId="77777777" w:rsidR="008A0543" w:rsidRPr="00010C7D" w:rsidRDefault="008A0543" w:rsidP="008A0543">
      <w:pPr>
        <w:ind w:firstLine="720"/>
        <w:rPr>
          <w:sz w:val="24"/>
        </w:rPr>
      </w:pPr>
    </w:p>
    <w:p w14:paraId="1F0E4623" w14:textId="77777777" w:rsidR="00867BCC" w:rsidRPr="00010C7D" w:rsidRDefault="008A0543" w:rsidP="008A0543">
      <w:pPr>
        <w:ind w:firstLine="720"/>
        <w:rPr>
          <w:sz w:val="24"/>
        </w:rPr>
      </w:pPr>
      <w:r w:rsidRPr="00010C7D">
        <w:rPr>
          <w:sz w:val="24"/>
        </w:rPr>
        <w:t xml:space="preserve">K. </w:t>
      </w:r>
      <w:r w:rsidR="00867BCC" w:rsidRPr="00010C7D">
        <w:rPr>
          <w:sz w:val="24"/>
        </w:rPr>
        <w:t>Recommendations on retesting</w:t>
      </w:r>
    </w:p>
    <w:p w14:paraId="1F0E4624" w14:textId="77777777" w:rsidR="002C6A86" w:rsidRPr="00010C7D" w:rsidRDefault="002C6A86">
      <w:pPr>
        <w:ind w:firstLine="720"/>
        <w:rPr>
          <w:sz w:val="24"/>
        </w:rPr>
      </w:pPr>
    </w:p>
    <w:p w14:paraId="1F0E4625" w14:textId="2A2AF21C" w:rsidR="008A0543" w:rsidRPr="00010C7D" w:rsidRDefault="00867BCC" w:rsidP="00155421">
      <w:pPr>
        <w:pStyle w:val="Heading2"/>
        <w:spacing w:after="0"/>
      </w:pPr>
      <w:bookmarkStart w:id="193" w:name="_Toc258252527"/>
      <w:bookmarkStart w:id="194" w:name="_Toc391646712"/>
      <w:bookmarkStart w:id="195" w:name="_Toc116037450"/>
      <w:r w:rsidRPr="00010C7D">
        <w:t>1.4</w:t>
      </w:r>
      <w:r w:rsidRPr="00010C7D">
        <w:tab/>
        <w:t xml:space="preserve">QUALIFICATION </w:t>
      </w:r>
      <w:r w:rsidR="0080031B">
        <w:t>&amp;</w:t>
      </w:r>
      <w:r w:rsidRPr="00010C7D">
        <w:t xml:space="preserve"> CERTIFICATION OF SERVICE AGENCIES</w:t>
      </w:r>
      <w:bookmarkEnd w:id="193"/>
      <w:bookmarkEnd w:id="194"/>
      <w:bookmarkEnd w:id="195"/>
    </w:p>
    <w:p w14:paraId="1F0E4626" w14:textId="77777777" w:rsidR="008A0543" w:rsidRPr="00010C7D" w:rsidRDefault="008A0543" w:rsidP="000B63BC">
      <w:pPr>
        <w:rPr>
          <w:sz w:val="24"/>
        </w:rPr>
      </w:pPr>
    </w:p>
    <w:p w14:paraId="1F0E4627" w14:textId="36044A26" w:rsidR="002C6A86" w:rsidRPr="00010C7D" w:rsidRDefault="00867BCC">
      <w:pPr>
        <w:rPr>
          <w:sz w:val="24"/>
        </w:rPr>
      </w:pPr>
      <w:r w:rsidRPr="00010C7D">
        <w:rPr>
          <w:sz w:val="24"/>
        </w:rPr>
        <w:t>A.</w:t>
      </w:r>
      <w:r w:rsidR="00156DCA" w:rsidRPr="00010C7D">
        <w:rPr>
          <w:sz w:val="24"/>
        </w:rPr>
        <w:t xml:space="preserve">  </w:t>
      </w:r>
      <w:r w:rsidRPr="00010C7D">
        <w:rPr>
          <w:sz w:val="24"/>
        </w:rPr>
        <w:t xml:space="preserve">All </w:t>
      </w:r>
      <w:r w:rsidR="00155421" w:rsidRPr="00010C7D">
        <w:rPr>
          <w:sz w:val="24"/>
        </w:rPr>
        <w:t>t</w:t>
      </w:r>
      <w:r w:rsidRPr="00010C7D">
        <w:rPr>
          <w:sz w:val="24"/>
        </w:rPr>
        <w:t xml:space="preserve">esting </w:t>
      </w:r>
      <w:r w:rsidR="00155421" w:rsidRPr="00010C7D">
        <w:rPr>
          <w:sz w:val="24"/>
        </w:rPr>
        <w:t>s</w:t>
      </w:r>
      <w:r w:rsidRPr="00010C7D">
        <w:rPr>
          <w:sz w:val="24"/>
        </w:rPr>
        <w:t xml:space="preserve">ervice </w:t>
      </w:r>
      <w:r w:rsidR="00155421" w:rsidRPr="00010C7D">
        <w:rPr>
          <w:sz w:val="24"/>
        </w:rPr>
        <w:t>a</w:t>
      </w:r>
      <w:r w:rsidRPr="00010C7D">
        <w:rPr>
          <w:sz w:val="24"/>
        </w:rPr>
        <w:t xml:space="preserve">gencies, engaging in inspection and testing services, including independent testing laboratories, shall be prequalified as complying with “Recommended Requirements for </w:t>
      </w:r>
      <w:r w:rsidRPr="00010C7D">
        <w:rPr>
          <w:sz w:val="24"/>
        </w:rPr>
        <w:lastRenderedPageBreak/>
        <w:t xml:space="preserve">Independent Laboratory Qualification” by the American Council of Independent Laboratories, and shall specialize in the types of inspections and tests to be performed. </w:t>
      </w:r>
      <w:r w:rsidR="00BA3633">
        <w:rPr>
          <w:sz w:val="24"/>
        </w:rPr>
        <w:t>T</w:t>
      </w:r>
      <w:r w:rsidR="00BA3633" w:rsidRPr="00010C7D">
        <w:rPr>
          <w:sz w:val="24"/>
        </w:rPr>
        <w:t xml:space="preserve">he Commonwealth of Virginia </w:t>
      </w:r>
      <w:r w:rsidR="00BA3633">
        <w:rPr>
          <w:sz w:val="24"/>
        </w:rPr>
        <w:t>shall have authorized e</w:t>
      </w:r>
      <w:r w:rsidRPr="00010C7D">
        <w:rPr>
          <w:sz w:val="24"/>
        </w:rPr>
        <w:t xml:space="preserve">ach </w:t>
      </w:r>
      <w:r w:rsidR="00155421" w:rsidRPr="00010C7D">
        <w:rPr>
          <w:sz w:val="24"/>
        </w:rPr>
        <w:t>s</w:t>
      </w:r>
      <w:r w:rsidRPr="00010C7D">
        <w:rPr>
          <w:sz w:val="24"/>
        </w:rPr>
        <w:t xml:space="preserve">ervice </w:t>
      </w:r>
      <w:r w:rsidR="00155421" w:rsidRPr="00010C7D">
        <w:rPr>
          <w:sz w:val="24"/>
        </w:rPr>
        <w:t>a</w:t>
      </w:r>
      <w:r w:rsidRPr="00010C7D">
        <w:rPr>
          <w:sz w:val="24"/>
        </w:rPr>
        <w:t>gency engaged on the Project to operate in</w:t>
      </w:r>
      <w:r w:rsidR="00BA3633">
        <w:rPr>
          <w:sz w:val="24"/>
        </w:rPr>
        <w:t xml:space="preserve"> Virginia</w:t>
      </w:r>
      <w:r w:rsidRPr="00010C7D">
        <w:rPr>
          <w:sz w:val="24"/>
        </w:rPr>
        <w:t>.</w:t>
      </w:r>
    </w:p>
    <w:p w14:paraId="5D938A2E" w14:textId="4813D49F" w:rsidR="00BA3633" w:rsidRDefault="00BA3633">
      <w:pPr>
        <w:jc w:val="left"/>
        <w:rPr>
          <w:sz w:val="24"/>
        </w:rPr>
      </w:pPr>
    </w:p>
    <w:p w14:paraId="1F0E4629" w14:textId="3368FBE0" w:rsidR="002C6A86" w:rsidRPr="00010C7D" w:rsidRDefault="00867BCC">
      <w:pPr>
        <w:rPr>
          <w:sz w:val="24"/>
        </w:rPr>
      </w:pPr>
      <w:r w:rsidRPr="00010C7D">
        <w:rPr>
          <w:sz w:val="24"/>
        </w:rPr>
        <w:t>B.</w:t>
      </w:r>
      <w:r w:rsidR="00156DCA" w:rsidRPr="00010C7D">
        <w:rPr>
          <w:sz w:val="24"/>
        </w:rPr>
        <w:t xml:space="preserve">  </w:t>
      </w:r>
      <w:r w:rsidRPr="00010C7D">
        <w:rPr>
          <w:sz w:val="24"/>
        </w:rPr>
        <w:t xml:space="preserve">Additionally, each laboratory shall: </w:t>
      </w:r>
    </w:p>
    <w:p w14:paraId="1F0E462A" w14:textId="77777777" w:rsidR="00156DCA" w:rsidRPr="00010C7D" w:rsidRDefault="00156DCA" w:rsidP="000B63BC">
      <w:pPr>
        <w:rPr>
          <w:sz w:val="24"/>
        </w:rPr>
      </w:pPr>
    </w:p>
    <w:p w14:paraId="1F0E462B" w14:textId="6A71A6C4" w:rsidR="002C6A86" w:rsidRPr="00010C7D" w:rsidRDefault="00156DCA" w:rsidP="004329AE">
      <w:pPr>
        <w:ind w:left="720"/>
        <w:rPr>
          <w:i/>
          <w:sz w:val="24"/>
        </w:rPr>
      </w:pPr>
      <w:r w:rsidRPr="00010C7D">
        <w:rPr>
          <w:sz w:val="24"/>
        </w:rPr>
        <w:t xml:space="preserve">1. </w:t>
      </w:r>
      <w:r w:rsidR="00867BCC" w:rsidRPr="00010C7D">
        <w:rPr>
          <w:sz w:val="24"/>
        </w:rPr>
        <w:t xml:space="preserve">Comply with the requirements of ASTM D3740 and E329 </w:t>
      </w:r>
      <w:r w:rsidR="001C4B84" w:rsidRPr="00010C7D">
        <w:rPr>
          <w:sz w:val="24"/>
        </w:rPr>
        <w:t>(</w:t>
      </w:r>
      <w:r w:rsidR="00BB62D0" w:rsidRPr="00010C7D">
        <w:rPr>
          <w:b/>
          <w:i/>
          <w:sz w:val="24"/>
        </w:rPr>
        <w:t>V</w:t>
      </w:r>
      <w:r w:rsidR="002B0C45" w:rsidRPr="00010C7D">
        <w:rPr>
          <w:b/>
          <w:i/>
          <w:sz w:val="24"/>
        </w:rPr>
        <w:t>erify applicability of these standards</w:t>
      </w:r>
      <w:r w:rsidR="001C4B84" w:rsidRPr="00010C7D">
        <w:rPr>
          <w:i/>
          <w:sz w:val="24"/>
        </w:rPr>
        <w:t>)</w:t>
      </w:r>
      <w:r w:rsidR="00BA3633">
        <w:rPr>
          <w:i/>
          <w:sz w:val="24"/>
        </w:rPr>
        <w:t>.</w:t>
      </w:r>
    </w:p>
    <w:p w14:paraId="1F0E462C" w14:textId="77777777" w:rsidR="00156DCA" w:rsidRPr="00010C7D" w:rsidRDefault="00156DCA" w:rsidP="00156DCA">
      <w:pPr>
        <w:ind w:firstLine="720"/>
        <w:rPr>
          <w:sz w:val="24"/>
        </w:rPr>
      </w:pPr>
    </w:p>
    <w:p w14:paraId="1F0E462D" w14:textId="77777777" w:rsidR="002C6A86" w:rsidRPr="00010C7D" w:rsidRDefault="00156DCA">
      <w:pPr>
        <w:ind w:firstLine="720"/>
        <w:rPr>
          <w:sz w:val="24"/>
        </w:rPr>
      </w:pPr>
      <w:r w:rsidRPr="00010C7D">
        <w:rPr>
          <w:sz w:val="24"/>
        </w:rPr>
        <w:t xml:space="preserve">2. </w:t>
      </w:r>
      <w:r w:rsidR="00867BCC" w:rsidRPr="00010C7D">
        <w:rPr>
          <w:sz w:val="24"/>
        </w:rPr>
        <w:t>Maintain full-time registered engineer on staff to review and supervise services.</w:t>
      </w:r>
    </w:p>
    <w:p w14:paraId="1F0E462E" w14:textId="77777777" w:rsidR="00156DCA" w:rsidRPr="00010C7D" w:rsidRDefault="00156DCA" w:rsidP="00156DCA">
      <w:pPr>
        <w:ind w:firstLine="720"/>
        <w:rPr>
          <w:sz w:val="24"/>
        </w:rPr>
      </w:pPr>
    </w:p>
    <w:p w14:paraId="1F0E462F" w14:textId="77777777" w:rsidR="002C6A86" w:rsidRPr="00010C7D" w:rsidRDefault="00156DCA" w:rsidP="00CA3C3C">
      <w:pPr>
        <w:ind w:left="720"/>
        <w:rPr>
          <w:sz w:val="24"/>
        </w:rPr>
      </w:pPr>
      <w:r w:rsidRPr="00010C7D">
        <w:rPr>
          <w:sz w:val="24"/>
        </w:rPr>
        <w:t xml:space="preserve">3. </w:t>
      </w:r>
      <w:r w:rsidR="00867BCC" w:rsidRPr="00010C7D">
        <w:rPr>
          <w:sz w:val="24"/>
        </w:rPr>
        <w:t>Calibrate testing equipment at reasonable intervals with devices of accuracy traceable to either</w:t>
      </w:r>
      <w:r w:rsidR="00155421" w:rsidRPr="00010C7D">
        <w:rPr>
          <w:sz w:val="24"/>
        </w:rPr>
        <w:t xml:space="preserve"> </w:t>
      </w:r>
      <w:r w:rsidR="00CA3C3C" w:rsidRPr="00010C7D">
        <w:rPr>
          <w:sz w:val="24"/>
        </w:rPr>
        <w:t>the</w:t>
      </w:r>
      <w:r w:rsidR="00867BCC" w:rsidRPr="00010C7D">
        <w:rPr>
          <w:sz w:val="24"/>
        </w:rPr>
        <w:t xml:space="preserve"> National Institute of Standards and Technology (NIST) or accepted values of natural physical constants.</w:t>
      </w:r>
    </w:p>
    <w:p w14:paraId="1F0E4630" w14:textId="77777777" w:rsidR="00867BCC" w:rsidRPr="00010C7D" w:rsidRDefault="00867BCC" w:rsidP="00867BCC">
      <w:pPr>
        <w:pStyle w:val="PR1"/>
        <w:numPr>
          <w:ilvl w:val="0"/>
          <w:numId w:val="0"/>
        </w:numPr>
        <w:ind w:left="648"/>
        <w:rPr>
          <w:rFonts w:ascii="Times New Roman" w:hAnsi="Times New Roman"/>
          <w:sz w:val="24"/>
          <w:szCs w:val="24"/>
        </w:rPr>
      </w:pPr>
    </w:p>
    <w:p w14:paraId="1F0E4631" w14:textId="77777777" w:rsidR="00C36F91" w:rsidRPr="00010C7D" w:rsidRDefault="00C36F91" w:rsidP="00867BCC">
      <w:pPr>
        <w:pStyle w:val="PR1"/>
        <w:numPr>
          <w:ilvl w:val="0"/>
          <w:numId w:val="0"/>
        </w:numPr>
        <w:ind w:left="648"/>
        <w:rPr>
          <w:rFonts w:ascii="Times New Roman" w:hAnsi="Times New Roman"/>
          <w:b/>
          <w:sz w:val="24"/>
          <w:szCs w:val="24"/>
        </w:rPr>
      </w:pPr>
    </w:p>
    <w:p w14:paraId="1F0E4632" w14:textId="77777777" w:rsidR="007454F2" w:rsidRPr="00010C7D" w:rsidRDefault="007454F2" w:rsidP="00867BCC">
      <w:pPr>
        <w:pStyle w:val="PR1"/>
        <w:numPr>
          <w:ilvl w:val="0"/>
          <w:numId w:val="0"/>
        </w:numPr>
        <w:ind w:left="648"/>
        <w:rPr>
          <w:rFonts w:ascii="Times New Roman" w:hAnsi="Times New Roman"/>
          <w:b/>
          <w:sz w:val="24"/>
          <w:szCs w:val="24"/>
        </w:rPr>
      </w:pPr>
      <w:r w:rsidRPr="00010C7D">
        <w:rPr>
          <w:rFonts w:ascii="Times New Roman" w:hAnsi="Times New Roman"/>
          <w:b/>
          <w:sz w:val="24"/>
          <w:szCs w:val="24"/>
        </w:rPr>
        <w:t xml:space="preserve">CM/GC’s QC </w:t>
      </w:r>
      <w:r w:rsidR="00C36F91" w:rsidRPr="00010C7D">
        <w:rPr>
          <w:rFonts w:ascii="Times New Roman" w:hAnsi="Times New Roman"/>
          <w:b/>
          <w:sz w:val="24"/>
          <w:szCs w:val="24"/>
        </w:rPr>
        <w:t xml:space="preserve">REQUIRED CERTIFICATION LOG </w:t>
      </w:r>
      <w:r w:rsidRPr="00010C7D">
        <w:rPr>
          <w:rFonts w:ascii="Times New Roman" w:hAnsi="Times New Roman"/>
          <w:b/>
          <w:sz w:val="24"/>
          <w:szCs w:val="24"/>
        </w:rPr>
        <w:t xml:space="preserve">- </w:t>
      </w:r>
      <w:r w:rsidRPr="00010C7D">
        <w:rPr>
          <w:rFonts w:ascii="Times New Roman" w:hAnsi="Times New Roman"/>
          <w:i/>
          <w:sz w:val="24"/>
          <w:szCs w:val="24"/>
        </w:rPr>
        <w:t>sample</w:t>
      </w:r>
    </w:p>
    <w:p w14:paraId="1F0E4633" w14:textId="77777777" w:rsidR="00867BCC" w:rsidRPr="00010C7D" w:rsidRDefault="00867BCC" w:rsidP="00867BCC">
      <w:pPr>
        <w:pStyle w:val="PR2"/>
        <w:numPr>
          <w:ilvl w:val="0"/>
          <w:numId w:val="0"/>
        </w:numPr>
        <w:ind w:left="648"/>
        <w:rPr>
          <w:rFonts w:ascii="Times New Roman" w:hAnsi="Times New Roman"/>
          <w:sz w:val="24"/>
          <w:szCs w:val="2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296"/>
        <w:gridCol w:w="2880"/>
        <w:gridCol w:w="1980"/>
        <w:gridCol w:w="2340"/>
        <w:gridCol w:w="1314"/>
      </w:tblGrid>
      <w:tr w:rsidR="00867BCC" w:rsidRPr="00643622" w14:paraId="1F0E463A" w14:textId="77777777" w:rsidTr="00FB2FAD">
        <w:trPr>
          <w:jc w:val="center"/>
        </w:trPr>
        <w:tc>
          <w:tcPr>
            <w:tcW w:w="990" w:type="dxa"/>
            <w:vAlign w:val="center"/>
          </w:tcPr>
          <w:p w14:paraId="1F0E4634" w14:textId="77777777" w:rsidR="00867BCC" w:rsidRPr="00643622" w:rsidRDefault="00867BCC" w:rsidP="000B4F24">
            <w:pPr>
              <w:jc w:val="center"/>
              <w:rPr>
                <w:b/>
              </w:rPr>
            </w:pPr>
            <w:r w:rsidRPr="00643622">
              <w:br w:type="page"/>
            </w:r>
            <w:r w:rsidRPr="00643622">
              <w:rPr>
                <w:b/>
              </w:rPr>
              <w:t>Section</w:t>
            </w:r>
          </w:p>
        </w:tc>
        <w:tc>
          <w:tcPr>
            <w:tcW w:w="1296" w:type="dxa"/>
            <w:vAlign w:val="center"/>
          </w:tcPr>
          <w:p w14:paraId="1F0E4635" w14:textId="77777777" w:rsidR="00867BCC" w:rsidRPr="00643622" w:rsidRDefault="00867BCC" w:rsidP="000B4F24">
            <w:pPr>
              <w:jc w:val="center"/>
              <w:rPr>
                <w:b/>
              </w:rPr>
            </w:pPr>
            <w:r w:rsidRPr="00643622">
              <w:rPr>
                <w:b/>
              </w:rPr>
              <w:t>Paragraph</w:t>
            </w:r>
          </w:p>
        </w:tc>
        <w:tc>
          <w:tcPr>
            <w:tcW w:w="2880" w:type="dxa"/>
            <w:vAlign w:val="center"/>
          </w:tcPr>
          <w:p w14:paraId="1F0E4636" w14:textId="77777777" w:rsidR="00867BCC" w:rsidRPr="00643622" w:rsidRDefault="00867BCC" w:rsidP="000B4F24">
            <w:pPr>
              <w:rPr>
                <w:b/>
              </w:rPr>
            </w:pPr>
          </w:p>
        </w:tc>
        <w:tc>
          <w:tcPr>
            <w:tcW w:w="1980" w:type="dxa"/>
            <w:vAlign w:val="center"/>
          </w:tcPr>
          <w:p w14:paraId="1F0E4637" w14:textId="77777777" w:rsidR="00867BCC" w:rsidRPr="00643622" w:rsidRDefault="00867BCC" w:rsidP="000B4F24">
            <w:pPr>
              <w:jc w:val="center"/>
              <w:rPr>
                <w:b/>
              </w:rPr>
            </w:pPr>
            <w:r w:rsidRPr="00643622">
              <w:rPr>
                <w:b/>
              </w:rPr>
              <w:t>Certification Requirement</w:t>
            </w:r>
          </w:p>
        </w:tc>
        <w:tc>
          <w:tcPr>
            <w:tcW w:w="2340" w:type="dxa"/>
            <w:vAlign w:val="center"/>
          </w:tcPr>
          <w:p w14:paraId="1F0E4638" w14:textId="77777777" w:rsidR="00867BCC" w:rsidRPr="00643622" w:rsidRDefault="00867BCC" w:rsidP="000B4F24">
            <w:pPr>
              <w:jc w:val="center"/>
              <w:rPr>
                <w:b/>
              </w:rPr>
            </w:pPr>
            <w:r w:rsidRPr="00643622">
              <w:rPr>
                <w:b/>
              </w:rPr>
              <w:t>Certification Record</w:t>
            </w:r>
          </w:p>
        </w:tc>
        <w:tc>
          <w:tcPr>
            <w:tcW w:w="1314" w:type="dxa"/>
            <w:vAlign w:val="center"/>
          </w:tcPr>
          <w:p w14:paraId="1F0E4639" w14:textId="77777777" w:rsidR="00867BCC" w:rsidRPr="00643622" w:rsidRDefault="00867BCC" w:rsidP="000B4F24">
            <w:pPr>
              <w:jc w:val="center"/>
              <w:rPr>
                <w:b/>
              </w:rPr>
            </w:pPr>
            <w:r w:rsidRPr="00643622">
              <w:rPr>
                <w:b/>
              </w:rPr>
              <w:t>Date Completed</w:t>
            </w:r>
          </w:p>
        </w:tc>
      </w:tr>
      <w:tr w:rsidR="00867BCC" w:rsidRPr="00643622" w14:paraId="1F0E4641" w14:textId="77777777" w:rsidTr="00FB2FAD">
        <w:trPr>
          <w:jc w:val="center"/>
        </w:trPr>
        <w:tc>
          <w:tcPr>
            <w:tcW w:w="990" w:type="dxa"/>
          </w:tcPr>
          <w:p w14:paraId="1F0E463B" w14:textId="77777777" w:rsidR="00867BCC" w:rsidRPr="00643622" w:rsidRDefault="00867BCC" w:rsidP="000B4F24">
            <w:pPr>
              <w:jc w:val="center"/>
            </w:pPr>
            <w:r w:rsidRPr="00643622">
              <w:t>07141</w:t>
            </w:r>
          </w:p>
        </w:tc>
        <w:tc>
          <w:tcPr>
            <w:tcW w:w="1296" w:type="dxa"/>
          </w:tcPr>
          <w:p w14:paraId="1F0E463C" w14:textId="77777777" w:rsidR="00867BCC" w:rsidRPr="00643622" w:rsidRDefault="00867BCC" w:rsidP="000B4F24">
            <w:pPr>
              <w:jc w:val="center"/>
            </w:pPr>
            <w:r w:rsidRPr="00643622">
              <w:t>3.1</w:t>
            </w:r>
          </w:p>
        </w:tc>
        <w:tc>
          <w:tcPr>
            <w:tcW w:w="2880" w:type="dxa"/>
          </w:tcPr>
          <w:p w14:paraId="1F0E463D" w14:textId="77777777" w:rsidR="00867BCC" w:rsidRPr="00643622" w:rsidRDefault="00867BCC" w:rsidP="00C36F91">
            <w:pPr>
              <w:jc w:val="center"/>
            </w:pPr>
            <w:r w:rsidRPr="00643622">
              <w:t>Cold Fluid-Applied Waterproofing</w:t>
            </w:r>
          </w:p>
        </w:tc>
        <w:tc>
          <w:tcPr>
            <w:tcW w:w="1980" w:type="dxa"/>
          </w:tcPr>
          <w:p w14:paraId="1F0E463E" w14:textId="77777777" w:rsidR="00867BCC" w:rsidRPr="00643622" w:rsidRDefault="00867BCC" w:rsidP="000B4F24">
            <w:pPr>
              <w:jc w:val="center"/>
            </w:pPr>
            <w:r w:rsidRPr="00643622">
              <w:t>Pre-application</w:t>
            </w:r>
          </w:p>
        </w:tc>
        <w:tc>
          <w:tcPr>
            <w:tcW w:w="2340" w:type="dxa"/>
          </w:tcPr>
          <w:p w14:paraId="1F0E463F" w14:textId="77777777" w:rsidR="00867BCC" w:rsidRPr="00643622" w:rsidRDefault="00867BCC" w:rsidP="000B4F24">
            <w:pPr>
              <w:jc w:val="center"/>
            </w:pPr>
            <w:r w:rsidRPr="00643622">
              <w:t>Bi-weekly CQC report</w:t>
            </w:r>
          </w:p>
        </w:tc>
        <w:tc>
          <w:tcPr>
            <w:tcW w:w="1314" w:type="dxa"/>
          </w:tcPr>
          <w:p w14:paraId="1F0E4640" w14:textId="77777777" w:rsidR="00867BCC" w:rsidRPr="00643622" w:rsidRDefault="00867BCC" w:rsidP="000B4F24">
            <w:pPr>
              <w:jc w:val="center"/>
            </w:pPr>
          </w:p>
        </w:tc>
      </w:tr>
      <w:tr w:rsidR="00867BCC" w:rsidRPr="00643622" w14:paraId="1F0E4648" w14:textId="77777777" w:rsidTr="00FB2FAD">
        <w:trPr>
          <w:jc w:val="center"/>
        </w:trPr>
        <w:tc>
          <w:tcPr>
            <w:tcW w:w="990" w:type="dxa"/>
          </w:tcPr>
          <w:p w14:paraId="1F0E4642" w14:textId="77777777" w:rsidR="00867BCC" w:rsidRPr="00643622" w:rsidRDefault="00867BCC" w:rsidP="000B4F24">
            <w:pPr>
              <w:jc w:val="center"/>
            </w:pPr>
            <w:r w:rsidRPr="00643622">
              <w:t>07210</w:t>
            </w:r>
          </w:p>
        </w:tc>
        <w:tc>
          <w:tcPr>
            <w:tcW w:w="1296" w:type="dxa"/>
          </w:tcPr>
          <w:p w14:paraId="1F0E4643" w14:textId="77777777" w:rsidR="00867BCC" w:rsidRPr="00643622" w:rsidRDefault="00867BCC" w:rsidP="000B4F24">
            <w:pPr>
              <w:jc w:val="center"/>
            </w:pPr>
            <w:r w:rsidRPr="00643622">
              <w:t>3.1</w:t>
            </w:r>
          </w:p>
        </w:tc>
        <w:tc>
          <w:tcPr>
            <w:tcW w:w="2880" w:type="dxa"/>
          </w:tcPr>
          <w:p w14:paraId="1F0E4644" w14:textId="77777777" w:rsidR="00867BCC" w:rsidRPr="00643622" w:rsidRDefault="00867BCC" w:rsidP="00C36F91">
            <w:pPr>
              <w:jc w:val="center"/>
            </w:pPr>
            <w:r w:rsidRPr="00643622">
              <w:t>Building Insulation</w:t>
            </w:r>
          </w:p>
        </w:tc>
        <w:tc>
          <w:tcPr>
            <w:tcW w:w="1980" w:type="dxa"/>
          </w:tcPr>
          <w:p w14:paraId="1F0E4645" w14:textId="77777777" w:rsidR="00867BCC" w:rsidRPr="00643622" w:rsidRDefault="00867BCC" w:rsidP="000B4F24">
            <w:pPr>
              <w:jc w:val="center"/>
            </w:pPr>
            <w:r w:rsidRPr="00643622">
              <w:t>Pre-application</w:t>
            </w:r>
          </w:p>
        </w:tc>
        <w:tc>
          <w:tcPr>
            <w:tcW w:w="2340" w:type="dxa"/>
          </w:tcPr>
          <w:p w14:paraId="1F0E4646" w14:textId="77777777" w:rsidR="00867BCC" w:rsidRPr="00643622" w:rsidRDefault="00867BCC" w:rsidP="000B4F24">
            <w:pPr>
              <w:jc w:val="center"/>
            </w:pPr>
            <w:r w:rsidRPr="00643622">
              <w:t>Bi-weekly CQC report</w:t>
            </w:r>
          </w:p>
        </w:tc>
        <w:tc>
          <w:tcPr>
            <w:tcW w:w="1314" w:type="dxa"/>
          </w:tcPr>
          <w:p w14:paraId="1F0E4647" w14:textId="77777777" w:rsidR="00867BCC" w:rsidRPr="00643622" w:rsidRDefault="00867BCC" w:rsidP="000B4F24">
            <w:pPr>
              <w:jc w:val="center"/>
            </w:pPr>
          </w:p>
        </w:tc>
      </w:tr>
      <w:tr w:rsidR="00867BCC" w:rsidRPr="00643622" w14:paraId="1F0E464F" w14:textId="77777777" w:rsidTr="00FB2FAD">
        <w:trPr>
          <w:jc w:val="center"/>
        </w:trPr>
        <w:tc>
          <w:tcPr>
            <w:tcW w:w="990" w:type="dxa"/>
          </w:tcPr>
          <w:p w14:paraId="1F0E4649" w14:textId="77777777" w:rsidR="00867BCC" w:rsidRPr="00643622" w:rsidRDefault="00867BCC" w:rsidP="000B4F24">
            <w:pPr>
              <w:jc w:val="center"/>
            </w:pPr>
            <w:r w:rsidRPr="00643622">
              <w:t>07270</w:t>
            </w:r>
          </w:p>
        </w:tc>
        <w:tc>
          <w:tcPr>
            <w:tcW w:w="1296" w:type="dxa"/>
          </w:tcPr>
          <w:p w14:paraId="1F0E464A" w14:textId="77777777" w:rsidR="00867BCC" w:rsidRPr="00643622" w:rsidRDefault="00867BCC" w:rsidP="000B4F24">
            <w:pPr>
              <w:jc w:val="center"/>
            </w:pPr>
            <w:r w:rsidRPr="00643622">
              <w:t>3.1</w:t>
            </w:r>
          </w:p>
        </w:tc>
        <w:tc>
          <w:tcPr>
            <w:tcW w:w="2880" w:type="dxa"/>
          </w:tcPr>
          <w:p w14:paraId="1F0E464B" w14:textId="77777777" w:rsidR="00867BCC" w:rsidRPr="00643622" w:rsidRDefault="00867BCC" w:rsidP="00C36F91">
            <w:pPr>
              <w:jc w:val="center"/>
            </w:pPr>
            <w:r w:rsidRPr="00643622">
              <w:t>Firestopping</w:t>
            </w:r>
          </w:p>
        </w:tc>
        <w:tc>
          <w:tcPr>
            <w:tcW w:w="1980" w:type="dxa"/>
          </w:tcPr>
          <w:p w14:paraId="1F0E464C" w14:textId="77777777" w:rsidR="00867BCC" w:rsidRPr="00643622" w:rsidRDefault="00867BCC" w:rsidP="000B4F24">
            <w:pPr>
              <w:jc w:val="center"/>
            </w:pPr>
            <w:r w:rsidRPr="00643622">
              <w:t>Pre-application</w:t>
            </w:r>
          </w:p>
        </w:tc>
        <w:tc>
          <w:tcPr>
            <w:tcW w:w="2340" w:type="dxa"/>
          </w:tcPr>
          <w:p w14:paraId="1F0E464D" w14:textId="77777777" w:rsidR="00867BCC" w:rsidRPr="00643622" w:rsidRDefault="00867BCC" w:rsidP="000B4F24">
            <w:pPr>
              <w:jc w:val="center"/>
            </w:pPr>
            <w:r w:rsidRPr="00643622">
              <w:t>Bi-weekly CQC report</w:t>
            </w:r>
          </w:p>
        </w:tc>
        <w:tc>
          <w:tcPr>
            <w:tcW w:w="1314" w:type="dxa"/>
          </w:tcPr>
          <w:p w14:paraId="1F0E464E" w14:textId="77777777" w:rsidR="00867BCC" w:rsidRPr="00643622" w:rsidRDefault="00867BCC" w:rsidP="000B4F24">
            <w:pPr>
              <w:jc w:val="center"/>
            </w:pPr>
          </w:p>
        </w:tc>
      </w:tr>
      <w:tr w:rsidR="00867BCC" w:rsidRPr="00643622" w14:paraId="1F0E4656" w14:textId="77777777" w:rsidTr="00FB2FAD">
        <w:trPr>
          <w:jc w:val="center"/>
        </w:trPr>
        <w:tc>
          <w:tcPr>
            <w:tcW w:w="990" w:type="dxa"/>
          </w:tcPr>
          <w:p w14:paraId="1F0E4650" w14:textId="77777777" w:rsidR="00867BCC" w:rsidRPr="00643622" w:rsidRDefault="00867BCC" w:rsidP="000B4F24">
            <w:pPr>
              <w:jc w:val="center"/>
            </w:pPr>
            <w:r w:rsidRPr="00643622">
              <w:t>07532</w:t>
            </w:r>
          </w:p>
        </w:tc>
        <w:tc>
          <w:tcPr>
            <w:tcW w:w="1296" w:type="dxa"/>
          </w:tcPr>
          <w:p w14:paraId="1F0E4651" w14:textId="77777777" w:rsidR="00867BCC" w:rsidRPr="00643622" w:rsidRDefault="00867BCC" w:rsidP="000B4F24">
            <w:pPr>
              <w:jc w:val="center"/>
            </w:pPr>
            <w:r w:rsidRPr="00643622">
              <w:t>3.1</w:t>
            </w:r>
          </w:p>
        </w:tc>
        <w:tc>
          <w:tcPr>
            <w:tcW w:w="2880" w:type="dxa"/>
          </w:tcPr>
          <w:p w14:paraId="1F0E4652" w14:textId="77777777" w:rsidR="00867BCC" w:rsidRPr="00643622" w:rsidRDefault="00867BCC" w:rsidP="00C36F91">
            <w:pPr>
              <w:jc w:val="center"/>
            </w:pPr>
            <w:r w:rsidRPr="00643622">
              <w:t>(CSPE) Single-ply membrane roofing</w:t>
            </w:r>
          </w:p>
        </w:tc>
        <w:tc>
          <w:tcPr>
            <w:tcW w:w="1980" w:type="dxa"/>
          </w:tcPr>
          <w:p w14:paraId="1F0E4653" w14:textId="77777777" w:rsidR="00867BCC" w:rsidRPr="00643622" w:rsidRDefault="00867BCC" w:rsidP="000B4F24">
            <w:pPr>
              <w:jc w:val="center"/>
            </w:pPr>
            <w:r w:rsidRPr="00643622">
              <w:t>Pre-application</w:t>
            </w:r>
          </w:p>
        </w:tc>
        <w:tc>
          <w:tcPr>
            <w:tcW w:w="2340" w:type="dxa"/>
          </w:tcPr>
          <w:p w14:paraId="1F0E4654" w14:textId="77777777" w:rsidR="00867BCC" w:rsidRPr="00643622" w:rsidRDefault="00867BCC" w:rsidP="000B4F24">
            <w:pPr>
              <w:jc w:val="center"/>
            </w:pPr>
            <w:r w:rsidRPr="00643622">
              <w:t>Bi-weekly CQC report</w:t>
            </w:r>
          </w:p>
        </w:tc>
        <w:tc>
          <w:tcPr>
            <w:tcW w:w="1314" w:type="dxa"/>
          </w:tcPr>
          <w:p w14:paraId="1F0E4655" w14:textId="77777777" w:rsidR="00867BCC" w:rsidRPr="00643622" w:rsidRDefault="00867BCC" w:rsidP="000B4F24">
            <w:pPr>
              <w:jc w:val="center"/>
            </w:pPr>
          </w:p>
        </w:tc>
      </w:tr>
      <w:tr w:rsidR="00867BCC" w:rsidRPr="00643622" w14:paraId="1F0E465D" w14:textId="77777777" w:rsidTr="00FB2FAD">
        <w:trPr>
          <w:jc w:val="center"/>
        </w:trPr>
        <w:tc>
          <w:tcPr>
            <w:tcW w:w="990" w:type="dxa"/>
          </w:tcPr>
          <w:p w14:paraId="1F0E4657" w14:textId="77777777" w:rsidR="00867BCC" w:rsidRPr="00643622" w:rsidRDefault="00867BCC" w:rsidP="000B4F24">
            <w:pPr>
              <w:jc w:val="center"/>
            </w:pPr>
          </w:p>
        </w:tc>
        <w:tc>
          <w:tcPr>
            <w:tcW w:w="1296" w:type="dxa"/>
          </w:tcPr>
          <w:p w14:paraId="1F0E4658" w14:textId="77777777" w:rsidR="00867BCC" w:rsidRPr="00643622" w:rsidRDefault="00867BCC" w:rsidP="000B4F24">
            <w:pPr>
              <w:jc w:val="center"/>
            </w:pPr>
            <w:r w:rsidRPr="00643622">
              <w:t>3.2</w:t>
            </w:r>
          </w:p>
        </w:tc>
        <w:tc>
          <w:tcPr>
            <w:tcW w:w="2880" w:type="dxa"/>
          </w:tcPr>
          <w:p w14:paraId="1F0E4659" w14:textId="77777777" w:rsidR="00867BCC" w:rsidRPr="00643622" w:rsidRDefault="00867BCC" w:rsidP="00C36F91">
            <w:pPr>
              <w:jc w:val="center"/>
            </w:pPr>
          </w:p>
        </w:tc>
        <w:tc>
          <w:tcPr>
            <w:tcW w:w="1980" w:type="dxa"/>
          </w:tcPr>
          <w:p w14:paraId="1F0E465A" w14:textId="77777777" w:rsidR="00867BCC" w:rsidRPr="00643622" w:rsidRDefault="00867BCC" w:rsidP="000B4F24">
            <w:pPr>
              <w:jc w:val="center"/>
            </w:pPr>
            <w:r w:rsidRPr="00643622">
              <w:t>Pre-application</w:t>
            </w:r>
          </w:p>
        </w:tc>
        <w:tc>
          <w:tcPr>
            <w:tcW w:w="2340" w:type="dxa"/>
          </w:tcPr>
          <w:p w14:paraId="1F0E465B" w14:textId="77777777" w:rsidR="00867BCC" w:rsidRPr="00643622" w:rsidRDefault="00867BCC" w:rsidP="000B4F24">
            <w:pPr>
              <w:jc w:val="center"/>
            </w:pPr>
            <w:r w:rsidRPr="00643622">
              <w:t>Bi-weekly CQC report</w:t>
            </w:r>
          </w:p>
        </w:tc>
        <w:tc>
          <w:tcPr>
            <w:tcW w:w="1314" w:type="dxa"/>
          </w:tcPr>
          <w:p w14:paraId="1F0E465C" w14:textId="77777777" w:rsidR="00867BCC" w:rsidRPr="00643622" w:rsidRDefault="00867BCC" w:rsidP="000B4F24">
            <w:pPr>
              <w:jc w:val="center"/>
            </w:pPr>
          </w:p>
        </w:tc>
      </w:tr>
      <w:tr w:rsidR="00867BCC" w:rsidRPr="00643622" w14:paraId="1F0E4664" w14:textId="77777777" w:rsidTr="00FB2FAD">
        <w:trPr>
          <w:jc w:val="center"/>
        </w:trPr>
        <w:tc>
          <w:tcPr>
            <w:tcW w:w="990" w:type="dxa"/>
          </w:tcPr>
          <w:p w14:paraId="1F0E465E" w14:textId="77777777" w:rsidR="00867BCC" w:rsidRPr="00643622" w:rsidRDefault="00867BCC" w:rsidP="000B4F24">
            <w:pPr>
              <w:jc w:val="center"/>
            </w:pPr>
          </w:p>
        </w:tc>
        <w:tc>
          <w:tcPr>
            <w:tcW w:w="1296" w:type="dxa"/>
          </w:tcPr>
          <w:p w14:paraId="1F0E465F" w14:textId="77777777" w:rsidR="00867BCC" w:rsidRPr="00643622" w:rsidRDefault="00867BCC" w:rsidP="000B4F24">
            <w:pPr>
              <w:jc w:val="center"/>
            </w:pPr>
            <w:r w:rsidRPr="00643622">
              <w:t>3.3</w:t>
            </w:r>
          </w:p>
        </w:tc>
        <w:tc>
          <w:tcPr>
            <w:tcW w:w="2880" w:type="dxa"/>
          </w:tcPr>
          <w:p w14:paraId="1F0E4660" w14:textId="77777777" w:rsidR="00867BCC" w:rsidRPr="00643622" w:rsidRDefault="00867BCC" w:rsidP="00C36F91">
            <w:pPr>
              <w:jc w:val="center"/>
            </w:pPr>
          </w:p>
        </w:tc>
        <w:tc>
          <w:tcPr>
            <w:tcW w:w="1980" w:type="dxa"/>
          </w:tcPr>
          <w:p w14:paraId="1F0E4661" w14:textId="77777777" w:rsidR="00867BCC" w:rsidRPr="00643622" w:rsidRDefault="00867BCC" w:rsidP="000B4F24">
            <w:pPr>
              <w:jc w:val="center"/>
            </w:pPr>
            <w:r w:rsidRPr="00643622">
              <w:t>Post application</w:t>
            </w:r>
          </w:p>
        </w:tc>
        <w:tc>
          <w:tcPr>
            <w:tcW w:w="2340" w:type="dxa"/>
          </w:tcPr>
          <w:p w14:paraId="1F0E4662" w14:textId="77777777" w:rsidR="00867BCC" w:rsidRPr="00643622" w:rsidRDefault="00867BCC" w:rsidP="000B4F24">
            <w:pPr>
              <w:jc w:val="center"/>
            </w:pPr>
            <w:r w:rsidRPr="00643622">
              <w:t>Bi-weekly CQC report</w:t>
            </w:r>
          </w:p>
        </w:tc>
        <w:tc>
          <w:tcPr>
            <w:tcW w:w="1314" w:type="dxa"/>
          </w:tcPr>
          <w:p w14:paraId="1F0E4663" w14:textId="77777777" w:rsidR="00867BCC" w:rsidRPr="00643622" w:rsidRDefault="00867BCC" w:rsidP="000B4F24">
            <w:pPr>
              <w:jc w:val="center"/>
            </w:pPr>
          </w:p>
        </w:tc>
      </w:tr>
      <w:tr w:rsidR="00867BCC" w:rsidRPr="00643622" w14:paraId="1F0E466B" w14:textId="77777777" w:rsidTr="00FB2FAD">
        <w:trPr>
          <w:jc w:val="center"/>
        </w:trPr>
        <w:tc>
          <w:tcPr>
            <w:tcW w:w="990" w:type="dxa"/>
          </w:tcPr>
          <w:p w14:paraId="1F0E4665" w14:textId="77777777" w:rsidR="00867BCC" w:rsidRPr="00643622" w:rsidRDefault="00867BCC" w:rsidP="000B4F24">
            <w:pPr>
              <w:jc w:val="center"/>
            </w:pPr>
            <w:r w:rsidRPr="00643622">
              <w:t>07901</w:t>
            </w:r>
          </w:p>
        </w:tc>
        <w:tc>
          <w:tcPr>
            <w:tcW w:w="1296" w:type="dxa"/>
          </w:tcPr>
          <w:p w14:paraId="1F0E4666" w14:textId="77777777" w:rsidR="00867BCC" w:rsidRPr="00643622" w:rsidRDefault="00867BCC" w:rsidP="000B4F24">
            <w:pPr>
              <w:jc w:val="center"/>
            </w:pPr>
            <w:r w:rsidRPr="00643622">
              <w:t>3.1</w:t>
            </w:r>
          </w:p>
        </w:tc>
        <w:tc>
          <w:tcPr>
            <w:tcW w:w="2880" w:type="dxa"/>
          </w:tcPr>
          <w:p w14:paraId="1F0E4667" w14:textId="77777777" w:rsidR="00867BCC" w:rsidRPr="00643622" w:rsidRDefault="00867BCC" w:rsidP="00C36F91">
            <w:pPr>
              <w:jc w:val="center"/>
            </w:pPr>
            <w:r w:rsidRPr="00643622">
              <w:t>Joint Sealants</w:t>
            </w:r>
          </w:p>
        </w:tc>
        <w:tc>
          <w:tcPr>
            <w:tcW w:w="1980" w:type="dxa"/>
          </w:tcPr>
          <w:p w14:paraId="1F0E4668" w14:textId="77777777" w:rsidR="00867BCC" w:rsidRPr="00643622" w:rsidRDefault="00867BCC" w:rsidP="000B4F24">
            <w:pPr>
              <w:jc w:val="center"/>
            </w:pPr>
            <w:r w:rsidRPr="00643622">
              <w:t>Pre-application</w:t>
            </w:r>
          </w:p>
        </w:tc>
        <w:tc>
          <w:tcPr>
            <w:tcW w:w="2340" w:type="dxa"/>
          </w:tcPr>
          <w:p w14:paraId="1F0E4669" w14:textId="77777777" w:rsidR="00867BCC" w:rsidRPr="00643622" w:rsidRDefault="00867BCC" w:rsidP="000B4F24">
            <w:pPr>
              <w:jc w:val="center"/>
            </w:pPr>
            <w:r w:rsidRPr="00643622">
              <w:t>Bi-weekly CQC report</w:t>
            </w:r>
          </w:p>
        </w:tc>
        <w:tc>
          <w:tcPr>
            <w:tcW w:w="1314" w:type="dxa"/>
          </w:tcPr>
          <w:p w14:paraId="1F0E466A" w14:textId="77777777" w:rsidR="00867BCC" w:rsidRPr="00643622" w:rsidRDefault="00867BCC" w:rsidP="000B4F24">
            <w:pPr>
              <w:jc w:val="center"/>
            </w:pPr>
          </w:p>
        </w:tc>
      </w:tr>
      <w:tr w:rsidR="00867BCC" w:rsidRPr="00643622" w14:paraId="1F0E4672" w14:textId="77777777" w:rsidTr="00FB2FAD">
        <w:trPr>
          <w:jc w:val="center"/>
        </w:trPr>
        <w:tc>
          <w:tcPr>
            <w:tcW w:w="990" w:type="dxa"/>
          </w:tcPr>
          <w:p w14:paraId="1F0E466C" w14:textId="77777777" w:rsidR="00867BCC" w:rsidRPr="00643622" w:rsidRDefault="00867BCC" w:rsidP="000B4F24">
            <w:pPr>
              <w:jc w:val="center"/>
            </w:pPr>
            <w:r w:rsidRPr="00643622">
              <w:t>08212</w:t>
            </w:r>
          </w:p>
        </w:tc>
        <w:tc>
          <w:tcPr>
            <w:tcW w:w="1296" w:type="dxa"/>
          </w:tcPr>
          <w:p w14:paraId="1F0E466D" w14:textId="77777777" w:rsidR="00867BCC" w:rsidRPr="00643622" w:rsidRDefault="00867BCC" w:rsidP="000B4F24">
            <w:pPr>
              <w:jc w:val="center"/>
            </w:pPr>
            <w:r w:rsidRPr="00643622">
              <w:t>3.1</w:t>
            </w:r>
          </w:p>
        </w:tc>
        <w:tc>
          <w:tcPr>
            <w:tcW w:w="2880" w:type="dxa"/>
          </w:tcPr>
          <w:p w14:paraId="1F0E466E" w14:textId="77777777" w:rsidR="00867BCC" w:rsidRPr="00643622" w:rsidRDefault="00867BCC" w:rsidP="00C36F91">
            <w:pPr>
              <w:jc w:val="center"/>
            </w:pPr>
            <w:r w:rsidRPr="00643622">
              <w:t>Stile and Rail Wood Doors</w:t>
            </w:r>
          </w:p>
        </w:tc>
        <w:tc>
          <w:tcPr>
            <w:tcW w:w="1980" w:type="dxa"/>
          </w:tcPr>
          <w:p w14:paraId="1F0E466F" w14:textId="77777777" w:rsidR="00867BCC" w:rsidRPr="00643622" w:rsidRDefault="00867BCC" w:rsidP="000B4F24">
            <w:pPr>
              <w:jc w:val="center"/>
            </w:pPr>
            <w:r w:rsidRPr="00643622">
              <w:t>Pre-application</w:t>
            </w:r>
          </w:p>
        </w:tc>
        <w:tc>
          <w:tcPr>
            <w:tcW w:w="2340" w:type="dxa"/>
          </w:tcPr>
          <w:p w14:paraId="1F0E4670" w14:textId="77777777" w:rsidR="00867BCC" w:rsidRPr="00643622" w:rsidRDefault="00867BCC" w:rsidP="000B4F24">
            <w:pPr>
              <w:jc w:val="center"/>
            </w:pPr>
            <w:r w:rsidRPr="00643622">
              <w:t>Bi-weekly CQC report</w:t>
            </w:r>
          </w:p>
        </w:tc>
        <w:tc>
          <w:tcPr>
            <w:tcW w:w="1314" w:type="dxa"/>
          </w:tcPr>
          <w:p w14:paraId="1F0E4671" w14:textId="77777777" w:rsidR="00867BCC" w:rsidRPr="00643622" w:rsidRDefault="00867BCC" w:rsidP="000B4F24">
            <w:pPr>
              <w:jc w:val="center"/>
            </w:pPr>
          </w:p>
        </w:tc>
      </w:tr>
      <w:tr w:rsidR="00867BCC" w:rsidRPr="00643622" w14:paraId="1F0E4679" w14:textId="77777777" w:rsidTr="007720EC">
        <w:trPr>
          <w:jc w:val="center"/>
        </w:trPr>
        <w:tc>
          <w:tcPr>
            <w:tcW w:w="990" w:type="dxa"/>
          </w:tcPr>
          <w:p w14:paraId="1F0E4673" w14:textId="77777777" w:rsidR="00867BCC" w:rsidRPr="00643622" w:rsidRDefault="00867BCC" w:rsidP="000B4F24">
            <w:pPr>
              <w:jc w:val="center"/>
            </w:pPr>
            <w:r w:rsidRPr="00643622">
              <w:t>08462</w:t>
            </w:r>
          </w:p>
        </w:tc>
        <w:tc>
          <w:tcPr>
            <w:tcW w:w="1296" w:type="dxa"/>
          </w:tcPr>
          <w:p w14:paraId="1F0E4674" w14:textId="77777777" w:rsidR="00867BCC" w:rsidRPr="00643622" w:rsidRDefault="00867BCC" w:rsidP="000B4F24">
            <w:pPr>
              <w:jc w:val="center"/>
            </w:pPr>
            <w:r w:rsidRPr="00643622">
              <w:t>3.1</w:t>
            </w:r>
          </w:p>
        </w:tc>
        <w:tc>
          <w:tcPr>
            <w:tcW w:w="2880" w:type="dxa"/>
          </w:tcPr>
          <w:p w14:paraId="1F0E4675" w14:textId="77777777" w:rsidR="00867BCC" w:rsidRPr="00643622" w:rsidRDefault="00867BCC" w:rsidP="00C36F91">
            <w:pPr>
              <w:jc w:val="center"/>
            </w:pPr>
            <w:r w:rsidRPr="00643622">
              <w:t>Swinging Automatic Entrance Doors</w:t>
            </w:r>
          </w:p>
        </w:tc>
        <w:tc>
          <w:tcPr>
            <w:tcW w:w="1980" w:type="dxa"/>
          </w:tcPr>
          <w:p w14:paraId="1F0E4676" w14:textId="77777777" w:rsidR="00867BCC" w:rsidRPr="00643622" w:rsidRDefault="00867BCC" w:rsidP="000B4F24">
            <w:pPr>
              <w:jc w:val="center"/>
            </w:pPr>
            <w:r w:rsidRPr="00643622">
              <w:t>Pre-application</w:t>
            </w:r>
          </w:p>
        </w:tc>
        <w:tc>
          <w:tcPr>
            <w:tcW w:w="2340" w:type="dxa"/>
          </w:tcPr>
          <w:p w14:paraId="1F0E4677" w14:textId="77777777" w:rsidR="00867BCC" w:rsidRPr="00643622" w:rsidRDefault="00867BCC" w:rsidP="000B4F24">
            <w:pPr>
              <w:jc w:val="center"/>
            </w:pPr>
            <w:r w:rsidRPr="00643622">
              <w:t>Bi-weekly CQC report</w:t>
            </w:r>
          </w:p>
        </w:tc>
        <w:tc>
          <w:tcPr>
            <w:tcW w:w="1314" w:type="dxa"/>
          </w:tcPr>
          <w:p w14:paraId="1F0E4678" w14:textId="77777777" w:rsidR="00867BCC" w:rsidRPr="00643622" w:rsidRDefault="00867BCC" w:rsidP="000B4F24">
            <w:pPr>
              <w:jc w:val="center"/>
            </w:pPr>
          </w:p>
        </w:tc>
      </w:tr>
      <w:tr w:rsidR="00867BCC" w:rsidRPr="00643622" w14:paraId="1F0E4680" w14:textId="77777777" w:rsidTr="007720EC">
        <w:trPr>
          <w:jc w:val="center"/>
        </w:trPr>
        <w:tc>
          <w:tcPr>
            <w:tcW w:w="990" w:type="dxa"/>
          </w:tcPr>
          <w:p w14:paraId="1F0E467A" w14:textId="77777777" w:rsidR="00867BCC" w:rsidRPr="00643622" w:rsidRDefault="00867BCC" w:rsidP="000B4F24">
            <w:pPr>
              <w:jc w:val="center"/>
            </w:pPr>
          </w:p>
        </w:tc>
        <w:tc>
          <w:tcPr>
            <w:tcW w:w="1296" w:type="dxa"/>
          </w:tcPr>
          <w:p w14:paraId="1F0E467B" w14:textId="77777777" w:rsidR="00867BCC" w:rsidRPr="00643622" w:rsidRDefault="00867BCC" w:rsidP="000B4F24">
            <w:pPr>
              <w:jc w:val="center"/>
            </w:pPr>
            <w:r w:rsidRPr="00643622">
              <w:t>3.7B</w:t>
            </w:r>
          </w:p>
        </w:tc>
        <w:tc>
          <w:tcPr>
            <w:tcW w:w="2880" w:type="dxa"/>
          </w:tcPr>
          <w:p w14:paraId="1F0E467C" w14:textId="77777777" w:rsidR="00867BCC" w:rsidRPr="00643622" w:rsidRDefault="00867BCC" w:rsidP="00C36F91">
            <w:pPr>
              <w:jc w:val="center"/>
            </w:pPr>
          </w:p>
        </w:tc>
        <w:tc>
          <w:tcPr>
            <w:tcW w:w="1980" w:type="dxa"/>
          </w:tcPr>
          <w:p w14:paraId="1F0E467D" w14:textId="77777777" w:rsidR="00867BCC" w:rsidRPr="00643622" w:rsidRDefault="00867BCC" w:rsidP="000B4F24">
            <w:pPr>
              <w:jc w:val="center"/>
            </w:pPr>
            <w:r w:rsidRPr="00643622">
              <w:t>Post application</w:t>
            </w:r>
          </w:p>
        </w:tc>
        <w:tc>
          <w:tcPr>
            <w:tcW w:w="2340" w:type="dxa"/>
          </w:tcPr>
          <w:p w14:paraId="1F0E467E" w14:textId="77777777" w:rsidR="00867BCC" w:rsidRPr="00643622" w:rsidRDefault="00867BCC" w:rsidP="000B4F24">
            <w:pPr>
              <w:jc w:val="center"/>
            </w:pPr>
            <w:r w:rsidRPr="00643622">
              <w:t>Letter</w:t>
            </w:r>
          </w:p>
        </w:tc>
        <w:tc>
          <w:tcPr>
            <w:tcW w:w="1314" w:type="dxa"/>
          </w:tcPr>
          <w:p w14:paraId="1F0E467F" w14:textId="77777777" w:rsidR="00867BCC" w:rsidRPr="00643622" w:rsidRDefault="00867BCC" w:rsidP="000B4F24">
            <w:pPr>
              <w:jc w:val="center"/>
            </w:pPr>
          </w:p>
        </w:tc>
      </w:tr>
      <w:tr w:rsidR="00867BCC" w:rsidRPr="00643622" w14:paraId="1F0E4687" w14:textId="77777777" w:rsidTr="007720EC">
        <w:trPr>
          <w:jc w:val="center"/>
        </w:trPr>
        <w:tc>
          <w:tcPr>
            <w:tcW w:w="990" w:type="dxa"/>
          </w:tcPr>
          <w:p w14:paraId="1F0E4681" w14:textId="77777777" w:rsidR="00867BCC" w:rsidRPr="00643622" w:rsidRDefault="00867BCC" w:rsidP="000B4F24">
            <w:pPr>
              <w:jc w:val="center"/>
            </w:pPr>
            <w:r w:rsidRPr="00643622">
              <w:t>0880</w:t>
            </w:r>
          </w:p>
        </w:tc>
        <w:tc>
          <w:tcPr>
            <w:tcW w:w="1296" w:type="dxa"/>
          </w:tcPr>
          <w:p w14:paraId="1F0E4682" w14:textId="77777777" w:rsidR="00867BCC" w:rsidRPr="00643622" w:rsidRDefault="00867BCC" w:rsidP="000B4F24">
            <w:pPr>
              <w:jc w:val="center"/>
            </w:pPr>
            <w:r w:rsidRPr="00643622">
              <w:t>3.1</w:t>
            </w:r>
          </w:p>
        </w:tc>
        <w:tc>
          <w:tcPr>
            <w:tcW w:w="2880" w:type="dxa"/>
          </w:tcPr>
          <w:p w14:paraId="1F0E4683" w14:textId="77777777" w:rsidR="00867BCC" w:rsidRPr="00643622" w:rsidRDefault="00867BCC" w:rsidP="00C36F91">
            <w:pPr>
              <w:jc w:val="center"/>
            </w:pPr>
            <w:r w:rsidRPr="00643622">
              <w:t>Glazing</w:t>
            </w:r>
          </w:p>
        </w:tc>
        <w:tc>
          <w:tcPr>
            <w:tcW w:w="1980" w:type="dxa"/>
          </w:tcPr>
          <w:p w14:paraId="1F0E4684" w14:textId="77777777" w:rsidR="00867BCC" w:rsidRPr="00643622" w:rsidRDefault="00867BCC" w:rsidP="000B4F24">
            <w:pPr>
              <w:jc w:val="center"/>
            </w:pPr>
            <w:r w:rsidRPr="00643622">
              <w:t>Pre-application</w:t>
            </w:r>
          </w:p>
        </w:tc>
        <w:tc>
          <w:tcPr>
            <w:tcW w:w="2340" w:type="dxa"/>
          </w:tcPr>
          <w:p w14:paraId="1F0E4685" w14:textId="77777777" w:rsidR="00867BCC" w:rsidRPr="00643622" w:rsidRDefault="00867BCC" w:rsidP="000B4F24">
            <w:pPr>
              <w:jc w:val="center"/>
            </w:pPr>
            <w:r w:rsidRPr="00643622">
              <w:t>Bi-weekly CQC report</w:t>
            </w:r>
          </w:p>
        </w:tc>
        <w:tc>
          <w:tcPr>
            <w:tcW w:w="1314" w:type="dxa"/>
          </w:tcPr>
          <w:p w14:paraId="1F0E4686" w14:textId="77777777" w:rsidR="00867BCC" w:rsidRPr="00643622" w:rsidRDefault="00867BCC" w:rsidP="000B4F24">
            <w:pPr>
              <w:jc w:val="center"/>
            </w:pPr>
          </w:p>
        </w:tc>
      </w:tr>
      <w:tr w:rsidR="00867BCC" w:rsidRPr="00643622" w14:paraId="1F0E468E" w14:textId="77777777" w:rsidTr="007720EC">
        <w:trPr>
          <w:jc w:val="center"/>
        </w:trPr>
        <w:tc>
          <w:tcPr>
            <w:tcW w:w="990" w:type="dxa"/>
          </w:tcPr>
          <w:p w14:paraId="1F0E4688" w14:textId="77777777" w:rsidR="00867BCC" w:rsidRPr="00643622" w:rsidRDefault="00867BCC" w:rsidP="000B4F24">
            <w:pPr>
              <w:jc w:val="center"/>
            </w:pPr>
            <w:r w:rsidRPr="00643622">
              <w:t>09300</w:t>
            </w:r>
          </w:p>
        </w:tc>
        <w:tc>
          <w:tcPr>
            <w:tcW w:w="1296" w:type="dxa"/>
          </w:tcPr>
          <w:p w14:paraId="1F0E4689" w14:textId="77777777" w:rsidR="00867BCC" w:rsidRPr="00643622" w:rsidRDefault="00867BCC" w:rsidP="000B4F24">
            <w:pPr>
              <w:jc w:val="center"/>
            </w:pPr>
            <w:r w:rsidRPr="00643622">
              <w:t>3.1</w:t>
            </w:r>
          </w:p>
        </w:tc>
        <w:tc>
          <w:tcPr>
            <w:tcW w:w="2880" w:type="dxa"/>
          </w:tcPr>
          <w:p w14:paraId="1F0E468A" w14:textId="77777777" w:rsidR="00867BCC" w:rsidRPr="00643622" w:rsidRDefault="00867BCC" w:rsidP="00C36F91">
            <w:pPr>
              <w:jc w:val="center"/>
            </w:pPr>
            <w:r w:rsidRPr="00643622">
              <w:t>Tile</w:t>
            </w:r>
          </w:p>
        </w:tc>
        <w:tc>
          <w:tcPr>
            <w:tcW w:w="1980" w:type="dxa"/>
          </w:tcPr>
          <w:p w14:paraId="1F0E468B" w14:textId="77777777" w:rsidR="00867BCC" w:rsidRPr="00643622" w:rsidRDefault="00867BCC" w:rsidP="000B4F24">
            <w:pPr>
              <w:jc w:val="center"/>
            </w:pPr>
            <w:r w:rsidRPr="00643622">
              <w:t>Pre-application</w:t>
            </w:r>
          </w:p>
        </w:tc>
        <w:tc>
          <w:tcPr>
            <w:tcW w:w="2340" w:type="dxa"/>
          </w:tcPr>
          <w:p w14:paraId="1F0E468C" w14:textId="77777777" w:rsidR="00867BCC" w:rsidRPr="00643622" w:rsidRDefault="00867BCC" w:rsidP="000B4F24">
            <w:pPr>
              <w:jc w:val="center"/>
            </w:pPr>
            <w:r w:rsidRPr="00643622">
              <w:t>Bi-weekly CQC report</w:t>
            </w:r>
          </w:p>
        </w:tc>
        <w:tc>
          <w:tcPr>
            <w:tcW w:w="1314" w:type="dxa"/>
          </w:tcPr>
          <w:p w14:paraId="1F0E468D" w14:textId="77777777" w:rsidR="00867BCC" w:rsidRPr="00643622" w:rsidRDefault="00867BCC" w:rsidP="000B4F24">
            <w:pPr>
              <w:jc w:val="center"/>
            </w:pPr>
          </w:p>
        </w:tc>
      </w:tr>
      <w:tr w:rsidR="00867BCC" w:rsidRPr="00643622" w14:paraId="1F0E4695" w14:textId="77777777" w:rsidTr="007720EC">
        <w:trPr>
          <w:jc w:val="center"/>
        </w:trPr>
        <w:tc>
          <w:tcPr>
            <w:tcW w:w="990" w:type="dxa"/>
          </w:tcPr>
          <w:p w14:paraId="1F0E468F" w14:textId="77777777" w:rsidR="00867BCC" w:rsidRPr="00643622" w:rsidRDefault="00867BCC" w:rsidP="000B4F24">
            <w:pPr>
              <w:jc w:val="center"/>
            </w:pPr>
            <w:r w:rsidRPr="00643622">
              <w:t>09550</w:t>
            </w:r>
          </w:p>
        </w:tc>
        <w:tc>
          <w:tcPr>
            <w:tcW w:w="1296" w:type="dxa"/>
          </w:tcPr>
          <w:p w14:paraId="1F0E4690" w14:textId="77777777" w:rsidR="00867BCC" w:rsidRPr="00643622" w:rsidRDefault="00867BCC" w:rsidP="000B4F24">
            <w:pPr>
              <w:jc w:val="center"/>
            </w:pPr>
            <w:r w:rsidRPr="00643622">
              <w:t>3.2</w:t>
            </w:r>
          </w:p>
        </w:tc>
        <w:tc>
          <w:tcPr>
            <w:tcW w:w="2880" w:type="dxa"/>
          </w:tcPr>
          <w:p w14:paraId="1F0E4691" w14:textId="77777777" w:rsidR="00867BCC" w:rsidRPr="00643622" w:rsidRDefault="00867BCC" w:rsidP="00C36F91">
            <w:pPr>
              <w:jc w:val="center"/>
            </w:pPr>
            <w:r w:rsidRPr="00643622">
              <w:t>Wood Flooring</w:t>
            </w:r>
          </w:p>
        </w:tc>
        <w:tc>
          <w:tcPr>
            <w:tcW w:w="1980" w:type="dxa"/>
          </w:tcPr>
          <w:p w14:paraId="1F0E4692" w14:textId="77777777" w:rsidR="00867BCC" w:rsidRPr="00643622" w:rsidRDefault="00867BCC" w:rsidP="000B4F24">
            <w:pPr>
              <w:jc w:val="center"/>
            </w:pPr>
            <w:r w:rsidRPr="00643622">
              <w:t>Pre-application</w:t>
            </w:r>
          </w:p>
        </w:tc>
        <w:tc>
          <w:tcPr>
            <w:tcW w:w="2340" w:type="dxa"/>
          </w:tcPr>
          <w:p w14:paraId="1F0E4693" w14:textId="77777777" w:rsidR="00867BCC" w:rsidRPr="00643622" w:rsidRDefault="00867BCC" w:rsidP="000B4F24">
            <w:pPr>
              <w:jc w:val="center"/>
            </w:pPr>
            <w:r w:rsidRPr="00643622">
              <w:t>Bi-weekly CQC report</w:t>
            </w:r>
          </w:p>
        </w:tc>
        <w:tc>
          <w:tcPr>
            <w:tcW w:w="1314" w:type="dxa"/>
          </w:tcPr>
          <w:p w14:paraId="1F0E4694" w14:textId="77777777" w:rsidR="00867BCC" w:rsidRPr="00643622" w:rsidRDefault="00867BCC" w:rsidP="000B4F24">
            <w:pPr>
              <w:jc w:val="center"/>
            </w:pPr>
          </w:p>
        </w:tc>
      </w:tr>
      <w:tr w:rsidR="00867BCC" w:rsidRPr="00643622" w14:paraId="1F0E469C" w14:textId="77777777" w:rsidTr="007720EC">
        <w:trPr>
          <w:jc w:val="center"/>
        </w:trPr>
        <w:tc>
          <w:tcPr>
            <w:tcW w:w="990" w:type="dxa"/>
          </w:tcPr>
          <w:p w14:paraId="1F0E4696" w14:textId="77777777" w:rsidR="00867BCC" w:rsidRPr="00643622" w:rsidRDefault="00867BCC" w:rsidP="000B4F24">
            <w:pPr>
              <w:jc w:val="center"/>
            </w:pPr>
            <w:r w:rsidRPr="00643622">
              <w:t>09660</w:t>
            </w:r>
          </w:p>
        </w:tc>
        <w:tc>
          <w:tcPr>
            <w:tcW w:w="1296" w:type="dxa"/>
          </w:tcPr>
          <w:p w14:paraId="1F0E4697" w14:textId="77777777" w:rsidR="00867BCC" w:rsidRPr="00643622" w:rsidRDefault="00867BCC" w:rsidP="000B4F24">
            <w:pPr>
              <w:jc w:val="center"/>
            </w:pPr>
            <w:r w:rsidRPr="00643622">
              <w:t>3.1B</w:t>
            </w:r>
          </w:p>
        </w:tc>
        <w:tc>
          <w:tcPr>
            <w:tcW w:w="2880" w:type="dxa"/>
          </w:tcPr>
          <w:p w14:paraId="1F0E4698" w14:textId="77777777" w:rsidR="00867BCC" w:rsidRPr="00643622" w:rsidRDefault="00867BCC" w:rsidP="00C36F91">
            <w:pPr>
              <w:jc w:val="center"/>
            </w:pPr>
            <w:r w:rsidRPr="00643622">
              <w:t>Resilient Tile Flooring</w:t>
            </w:r>
          </w:p>
        </w:tc>
        <w:tc>
          <w:tcPr>
            <w:tcW w:w="1980" w:type="dxa"/>
          </w:tcPr>
          <w:p w14:paraId="1F0E4699" w14:textId="77777777" w:rsidR="00867BCC" w:rsidRPr="00643622" w:rsidRDefault="00867BCC" w:rsidP="000B4F24">
            <w:pPr>
              <w:jc w:val="center"/>
            </w:pPr>
            <w:r w:rsidRPr="00643622">
              <w:t>Pre-application</w:t>
            </w:r>
          </w:p>
        </w:tc>
        <w:tc>
          <w:tcPr>
            <w:tcW w:w="2340" w:type="dxa"/>
          </w:tcPr>
          <w:p w14:paraId="1F0E469A" w14:textId="77777777" w:rsidR="00867BCC" w:rsidRPr="00643622" w:rsidRDefault="00867BCC" w:rsidP="000B4F24">
            <w:pPr>
              <w:jc w:val="center"/>
            </w:pPr>
            <w:r w:rsidRPr="00643622">
              <w:t>Bi-weekly CQC report</w:t>
            </w:r>
          </w:p>
        </w:tc>
        <w:tc>
          <w:tcPr>
            <w:tcW w:w="1314" w:type="dxa"/>
          </w:tcPr>
          <w:p w14:paraId="1F0E469B" w14:textId="77777777" w:rsidR="00867BCC" w:rsidRPr="00643622" w:rsidRDefault="00867BCC" w:rsidP="000B4F24">
            <w:pPr>
              <w:jc w:val="center"/>
            </w:pPr>
          </w:p>
        </w:tc>
      </w:tr>
      <w:tr w:rsidR="00867BCC" w:rsidRPr="00643622" w14:paraId="1F0E46A3" w14:textId="77777777" w:rsidTr="007720EC">
        <w:trPr>
          <w:jc w:val="center"/>
        </w:trPr>
        <w:tc>
          <w:tcPr>
            <w:tcW w:w="990" w:type="dxa"/>
          </w:tcPr>
          <w:p w14:paraId="1F0E469D" w14:textId="77777777" w:rsidR="00867BCC" w:rsidRPr="00643622" w:rsidRDefault="00867BCC" w:rsidP="000B4F24">
            <w:pPr>
              <w:jc w:val="center"/>
            </w:pPr>
          </w:p>
        </w:tc>
        <w:tc>
          <w:tcPr>
            <w:tcW w:w="1296" w:type="dxa"/>
          </w:tcPr>
          <w:p w14:paraId="1F0E469E" w14:textId="77777777" w:rsidR="00867BCC" w:rsidRPr="00643622" w:rsidRDefault="00867BCC" w:rsidP="000B4F24">
            <w:pPr>
              <w:jc w:val="center"/>
            </w:pPr>
            <w:r w:rsidRPr="00643622">
              <w:t>3.2C</w:t>
            </w:r>
          </w:p>
        </w:tc>
        <w:tc>
          <w:tcPr>
            <w:tcW w:w="2880" w:type="dxa"/>
          </w:tcPr>
          <w:p w14:paraId="1F0E469F" w14:textId="77777777" w:rsidR="00867BCC" w:rsidRPr="00643622" w:rsidRDefault="00867BCC" w:rsidP="00C36F91">
            <w:pPr>
              <w:jc w:val="center"/>
            </w:pPr>
          </w:p>
        </w:tc>
        <w:tc>
          <w:tcPr>
            <w:tcW w:w="1980" w:type="dxa"/>
          </w:tcPr>
          <w:p w14:paraId="1F0E46A0" w14:textId="77777777" w:rsidR="00867BCC" w:rsidRPr="00643622" w:rsidRDefault="00867BCC" w:rsidP="000B4F24">
            <w:pPr>
              <w:jc w:val="center"/>
            </w:pPr>
            <w:r w:rsidRPr="00643622">
              <w:t>Pre-application</w:t>
            </w:r>
          </w:p>
        </w:tc>
        <w:tc>
          <w:tcPr>
            <w:tcW w:w="2340" w:type="dxa"/>
          </w:tcPr>
          <w:p w14:paraId="1F0E46A1" w14:textId="77777777" w:rsidR="00867BCC" w:rsidRPr="00643622" w:rsidRDefault="00867BCC" w:rsidP="000B4F24">
            <w:pPr>
              <w:jc w:val="center"/>
            </w:pPr>
            <w:r w:rsidRPr="00643622">
              <w:t>Bi-weekly CQC report</w:t>
            </w:r>
          </w:p>
        </w:tc>
        <w:tc>
          <w:tcPr>
            <w:tcW w:w="1314" w:type="dxa"/>
          </w:tcPr>
          <w:p w14:paraId="1F0E46A2" w14:textId="77777777" w:rsidR="00867BCC" w:rsidRPr="00643622" w:rsidRDefault="00867BCC" w:rsidP="000B4F24">
            <w:pPr>
              <w:jc w:val="center"/>
            </w:pPr>
          </w:p>
        </w:tc>
      </w:tr>
      <w:tr w:rsidR="00867BCC" w:rsidRPr="00643622" w14:paraId="1F0E46AA" w14:textId="77777777" w:rsidTr="007720EC">
        <w:trPr>
          <w:jc w:val="center"/>
        </w:trPr>
        <w:tc>
          <w:tcPr>
            <w:tcW w:w="990" w:type="dxa"/>
          </w:tcPr>
          <w:p w14:paraId="1F0E46A4" w14:textId="77777777" w:rsidR="00867BCC" w:rsidRPr="00643622" w:rsidRDefault="00867BCC" w:rsidP="000B4F24">
            <w:pPr>
              <w:jc w:val="center"/>
            </w:pPr>
          </w:p>
        </w:tc>
        <w:tc>
          <w:tcPr>
            <w:tcW w:w="1296" w:type="dxa"/>
          </w:tcPr>
          <w:p w14:paraId="1F0E46A5" w14:textId="77777777" w:rsidR="00867BCC" w:rsidRPr="00643622" w:rsidRDefault="00867BCC" w:rsidP="000B4F24">
            <w:pPr>
              <w:jc w:val="center"/>
            </w:pPr>
            <w:r w:rsidRPr="00643622">
              <w:t>3.2E</w:t>
            </w:r>
          </w:p>
        </w:tc>
        <w:tc>
          <w:tcPr>
            <w:tcW w:w="2880" w:type="dxa"/>
          </w:tcPr>
          <w:p w14:paraId="1F0E46A6" w14:textId="77777777" w:rsidR="00867BCC" w:rsidRPr="00643622" w:rsidRDefault="00867BCC" w:rsidP="00C36F91">
            <w:pPr>
              <w:jc w:val="center"/>
            </w:pPr>
          </w:p>
        </w:tc>
        <w:tc>
          <w:tcPr>
            <w:tcW w:w="1980" w:type="dxa"/>
          </w:tcPr>
          <w:p w14:paraId="1F0E46A7" w14:textId="77777777" w:rsidR="00867BCC" w:rsidRPr="00643622" w:rsidRDefault="00867BCC" w:rsidP="000B4F24">
            <w:pPr>
              <w:jc w:val="center"/>
            </w:pPr>
            <w:r w:rsidRPr="00643622">
              <w:t>Pre-application</w:t>
            </w:r>
          </w:p>
        </w:tc>
        <w:tc>
          <w:tcPr>
            <w:tcW w:w="2340" w:type="dxa"/>
          </w:tcPr>
          <w:p w14:paraId="1F0E46A8" w14:textId="77777777" w:rsidR="00867BCC" w:rsidRPr="00643622" w:rsidRDefault="00867BCC" w:rsidP="000B4F24">
            <w:pPr>
              <w:jc w:val="center"/>
            </w:pPr>
            <w:r w:rsidRPr="00643622">
              <w:t>Bi-weekly CQC report</w:t>
            </w:r>
          </w:p>
        </w:tc>
        <w:tc>
          <w:tcPr>
            <w:tcW w:w="1314" w:type="dxa"/>
          </w:tcPr>
          <w:p w14:paraId="1F0E46A9" w14:textId="77777777" w:rsidR="00867BCC" w:rsidRPr="00643622" w:rsidRDefault="00867BCC" w:rsidP="000B4F24">
            <w:pPr>
              <w:jc w:val="center"/>
            </w:pPr>
          </w:p>
        </w:tc>
      </w:tr>
      <w:tr w:rsidR="00867BCC" w:rsidRPr="00643622" w14:paraId="1F0E46B1" w14:textId="77777777" w:rsidTr="007720EC">
        <w:trPr>
          <w:jc w:val="center"/>
        </w:trPr>
        <w:tc>
          <w:tcPr>
            <w:tcW w:w="990" w:type="dxa"/>
          </w:tcPr>
          <w:p w14:paraId="1F0E46AB" w14:textId="77777777" w:rsidR="00867BCC" w:rsidRPr="00643622" w:rsidRDefault="00867BCC" w:rsidP="000B4F24">
            <w:pPr>
              <w:jc w:val="center"/>
            </w:pPr>
            <w:r w:rsidRPr="00643622">
              <w:t>09680</w:t>
            </w:r>
          </w:p>
        </w:tc>
        <w:tc>
          <w:tcPr>
            <w:tcW w:w="1296" w:type="dxa"/>
          </w:tcPr>
          <w:p w14:paraId="1F0E46AC" w14:textId="77777777" w:rsidR="00867BCC" w:rsidRPr="00643622" w:rsidRDefault="00867BCC" w:rsidP="000B4F24">
            <w:pPr>
              <w:jc w:val="center"/>
            </w:pPr>
            <w:r w:rsidRPr="00643622">
              <w:t>3.1</w:t>
            </w:r>
          </w:p>
        </w:tc>
        <w:tc>
          <w:tcPr>
            <w:tcW w:w="2880" w:type="dxa"/>
          </w:tcPr>
          <w:p w14:paraId="1F0E46AD" w14:textId="77777777" w:rsidR="00867BCC" w:rsidRPr="00643622" w:rsidRDefault="00867BCC" w:rsidP="00C36F91">
            <w:pPr>
              <w:jc w:val="center"/>
            </w:pPr>
            <w:r w:rsidRPr="00643622">
              <w:t>Carpet</w:t>
            </w:r>
          </w:p>
        </w:tc>
        <w:tc>
          <w:tcPr>
            <w:tcW w:w="1980" w:type="dxa"/>
          </w:tcPr>
          <w:p w14:paraId="1F0E46AE" w14:textId="77777777" w:rsidR="00867BCC" w:rsidRPr="00643622" w:rsidRDefault="00867BCC" w:rsidP="000B4F24">
            <w:pPr>
              <w:jc w:val="center"/>
            </w:pPr>
            <w:r w:rsidRPr="00643622">
              <w:t>Pre-application</w:t>
            </w:r>
          </w:p>
        </w:tc>
        <w:tc>
          <w:tcPr>
            <w:tcW w:w="2340" w:type="dxa"/>
          </w:tcPr>
          <w:p w14:paraId="1F0E46AF" w14:textId="77777777" w:rsidR="00867BCC" w:rsidRPr="00643622" w:rsidRDefault="00867BCC" w:rsidP="000B4F24">
            <w:pPr>
              <w:jc w:val="center"/>
            </w:pPr>
            <w:r w:rsidRPr="00643622">
              <w:t>Bi-weekly CQC report</w:t>
            </w:r>
          </w:p>
        </w:tc>
        <w:tc>
          <w:tcPr>
            <w:tcW w:w="1314" w:type="dxa"/>
          </w:tcPr>
          <w:p w14:paraId="1F0E46B0" w14:textId="77777777" w:rsidR="00867BCC" w:rsidRPr="00643622" w:rsidRDefault="00867BCC" w:rsidP="000B4F24">
            <w:pPr>
              <w:jc w:val="center"/>
            </w:pPr>
          </w:p>
        </w:tc>
      </w:tr>
      <w:tr w:rsidR="00867BCC" w:rsidRPr="00643622" w14:paraId="1F0E46B8" w14:textId="77777777" w:rsidTr="007720EC">
        <w:trPr>
          <w:jc w:val="center"/>
        </w:trPr>
        <w:tc>
          <w:tcPr>
            <w:tcW w:w="990" w:type="dxa"/>
          </w:tcPr>
          <w:p w14:paraId="1F0E46B2" w14:textId="77777777" w:rsidR="00867BCC" w:rsidRPr="00643622" w:rsidRDefault="00867BCC" w:rsidP="000B4F24">
            <w:pPr>
              <w:jc w:val="center"/>
            </w:pPr>
            <w:r w:rsidRPr="00643622">
              <w:t>09950</w:t>
            </w:r>
          </w:p>
        </w:tc>
        <w:tc>
          <w:tcPr>
            <w:tcW w:w="1296" w:type="dxa"/>
          </w:tcPr>
          <w:p w14:paraId="1F0E46B3" w14:textId="77777777" w:rsidR="00867BCC" w:rsidRPr="00643622" w:rsidRDefault="00867BCC" w:rsidP="000B4F24">
            <w:pPr>
              <w:jc w:val="center"/>
            </w:pPr>
            <w:r w:rsidRPr="00643622">
              <w:t>3.1B</w:t>
            </w:r>
          </w:p>
        </w:tc>
        <w:tc>
          <w:tcPr>
            <w:tcW w:w="2880" w:type="dxa"/>
          </w:tcPr>
          <w:p w14:paraId="1F0E46B4" w14:textId="77777777" w:rsidR="00867BCC" w:rsidRPr="00643622" w:rsidRDefault="00867BCC" w:rsidP="00C36F91">
            <w:pPr>
              <w:jc w:val="center"/>
            </w:pPr>
            <w:r w:rsidRPr="00643622">
              <w:t>Wall Coverings</w:t>
            </w:r>
          </w:p>
        </w:tc>
        <w:tc>
          <w:tcPr>
            <w:tcW w:w="1980" w:type="dxa"/>
          </w:tcPr>
          <w:p w14:paraId="1F0E46B5" w14:textId="77777777" w:rsidR="00867BCC" w:rsidRPr="00643622" w:rsidRDefault="00867BCC" w:rsidP="000B4F24">
            <w:pPr>
              <w:jc w:val="center"/>
            </w:pPr>
            <w:r w:rsidRPr="00643622">
              <w:t>Pre-application</w:t>
            </w:r>
          </w:p>
        </w:tc>
        <w:tc>
          <w:tcPr>
            <w:tcW w:w="2340" w:type="dxa"/>
          </w:tcPr>
          <w:p w14:paraId="1F0E46B6" w14:textId="77777777" w:rsidR="00867BCC" w:rsidRPr="00643622" w:rsidRDefault="00867BCC" w:rsidP="000B4F24">
            <w:pPr>
              <w:jc w:val="center"/>
            </w:pPr>
            <w:r w:rsidRPr="00643622">
              <w:t>Bi-weekly CQC report</w:t>
            </w:r>
          </w:p>
        </w:tc>
        <w:tc>
          <w:tcPr>
            <w:tcW w:w="1314" w:type="dxa"/>
          </w:tcPr>
          <w:p w14:paraId="1F0E46B7" w14:textId="77777777" w:rsidR="00867BCC" w:rsidRPr="00643622" w:rsidRDefault="00867BCC" w:rsidP="000B4F24">
            <w:pPr>
              <w:jc w:val="center"/>
            </w:pPr>
          </w:p>
        </w:tc>
      </w:tr>
      <w:tr w:rsidR="00867BCC" w:rsidRPr="00643622" w14:paraId="1F0E46BF" w14:textId="77777777" w:rsidTr="007720EC">
        <w:trPr>
          <w:jc w:val="center"/>
        </w:trPr>
        <w:tc>
          <w:tcPr>
            <w:tcW w:w="990" w:type="dxa"/>
          </w:tcPr>
          <w:p w14:paraId="1F0E46B9" w14:textId="77777777" w:rsidR="00867BCC" w:rsidRPr="00643622" w:rsidRDefault="00867BCC" w:rsidP="000B4F24">
            <w:pPr>
              <w:jc w:val="center"/>
            </w:pPr>
            <w:r w:rsidRPr="00643622">
              <w:t>11132</w:t>
            </w:r>
          </w:p>
        </w:tc>
        <w:tc>
          <w:tcPr>
            <w:tcW w:w="1296" w:type="dxa"/>
          </w:tcPr>
          <w:p w14:paraId="1F0E46BA" w14:textId="77777777" w:rsidR="00867BCC" w:rsidRPr="00643622" w:rsidRDefault="00867BCC" w:rsidP="000B4F24">
            <w:pPr>
              <w:jc w:val="center"/>
            </w:pPr>
            <w:r w:rsidRPr="00643622">
              <w:t>3.1B</w:t>
            </w:r>
          </w:p>
        </w:tc>
        <w:tc>
          <w:tcPr>
            <w:tcW w:w="2880" w:type="dxa"/>
          </w:tcPr>
          <w:p w14:paraId="1F0E46BB" w14:textId="77777777" w:rsidR="00867BCC" w:rsidRPr="00643622" w:rsidRDefault="00867BCC" w:rsidP="00C36F91">
            <w:pPr>
              <w:jc w:val="center"/>
            </w:pPr>
            <w:r w:rsidRPr="00643622">
              <w:t>Projection Screens</w:t>
            </w:r>
          </w:p>
        </w:tc>
        <w:tc>
          <w:tcPr>
            <w:tcW w:w="1980" w:type="dxa"/>
          </w:tcPr>
          <w:p w14:paraId="1F0E46BC" w14:textId="77777777" w:rsidR="00867BCC" w:rsidRPr="00643622" w:rsidRDefault="00867BCC" w:rsidP="000B4F24">
            <w:pPr>
              <w:jc w:val="center"/>
            </w:pPr>
            <w:r w:rsidRPr="00643622">
              <w:t>Post application</w:t>
            </w:r>
          </w:p>
        </w:tc>
        <w:tc>
          <w:tcPr>
            <w:tcW w:w="2340" w:type="dxa"/>
          </w:tcPr>
          <w:p w14:paraId="1F0E46BD" w14:textId="77777777" w:rsidR="00867BCC" w:rsidRPr="00643622" w:rsidRDefault="00867BCC" w:rsidP="000B4F24">
            <w:pPr>
              <w:jc w:val="center"/>
            </w:pPr>
            <w:r w:rsidRPr="00643622">
              <w:t>Bi-weekly CQC report</w:t>
            </w:r>
          </w:p>
        </w:tc>
        <w:tc>
          <w:tcPr>
            <w:tcW w:w="1314" w:type="dxa"/>
          </w:tcPr>
          <w:p w14:paraId="1F0E46BE" w14:textId="77777777" w:rsidR="00867BCC" w:rsidRPr="00643622" w:rsidRDefault="00867BCC" w:rsidP="000B4F24">
            <w:pPr>
              <w:jc w:val="center"/>
            </w:pPr>
          </w:p>
        </w:tc>
      </w:tr>
      <w:tr w:rsidR="00867BCC" w:rsidRPr="00643622" w14:paraId="1F0E46C6" w14:textId="77777777" w:rsidTr="007720EC">
        <w:trPr>
          <w:jc w:val="center"/>
        </w:trPr>
        <w:tc>
          <w:tcPr>
            <w:tcW w:w="990" w:type="dxa"/>
          </w:tcPr>
          <w:p w14:paraId="1F0E46C0" w14:textId="77777777" w:rsidR="00867BCC" w:rsidRPr="00643622" w:rsidRDefault="00867BCC" w:rsidP="000B4F24">
            <w:pPr>
              <w:jc w:val="center"/>
            </w:pPr>
            <w:r w:rsidRPr="00643622">
              <w:t>14100</w:t>
            </w:r>
          </w:p>
        </w:tc>
        <w:tc>
          <w:tcPr>
            <w:tcW w:w="1296" w:type="dxa"/>
          </w:tcPr>
          <w:p w14:paraId="1F0E46C1" w14:textId="77777777" w:rsidR="00867BCC" w:rsidRPr="00643622" w:rsidRDefault="00867BCC" w:rsidP="000B4F24">
            <w:pPr>
              <w:jc w:val="center"/>
            </w:pPr>
            <w:r w:rsidRPr="00643622">
              <w:t>3.1B</w:t>
            </w:r>
          </w:p>
        </w:tc>
        <w:tc>
          <w:tcPr>
            <w:tcW w:w="2880" w:type="dxa"/>
          </w:tcPr>
          <w:p w14:paraId="1F0E46C2" w14:textId="77777777" w:rsidR="00867BCC" w:rsidRPr="00643622" w:rsidRDefault="00867BCC" w:rsidP="00C36F91">
            <w:pPr>
              <w:jc w:val="center"/>
            </w:pPr>
            <w:r w:rsidRPr="00643622">
              <w:t>Dumbwaiters (if picked up)</w:t>
            </w:r>
          </w:p>
        </w:tc>
        <w:tc>
          <w:tcPr>
            <w:tcW w:w="1980" w:type="dxa"/>
          </w:tcPr>
          <w:p w14:paraId="1F0E46C3" w14:textId="77777777" w:rsidR="00867BCC" w:rsidRPr="00643622" w:rsidRDefault="00867BCC" w:rsidP="000B4F24">
            <w:pPr>
              <w:jc w:val="center"/>
            </w:pPr>
            <w:r w:rsidRPr="00643622">
              <w:t>Post application</w:t>
            </w:r>
          </w:p>
        </w:tc>
        <w:tc>
          <w:tcPr>
            <w:tcW w:w="2340" w:type="dxa"/>
          </w:tcPr>
          <w:p w14:paraId="1F0E46C4" w14:textId="77777777" w:rsidR="00867BCC" w:rsidRPr="00643622" w:rsidRDefault="00867BCC" w:rsidP="000B4F24">
            <w:pPr>
              <w:jc w:val="center"/>
            </w:pPr>
            <w:r w:rsidRPr="00643622">
              <w:t>Bi-weekly CQC report</w:t>
            </w:r>
          </w:p>
        </w:tc>
        <w:tc>
          <w:tcPr>
            <w:tcW w:w="1314" w:type="dxa"/>
          </w:tcPr>
          <w:p w14:paraId="1F0E46C5" w14:textId="77777777" w:rsidR="00867BCC" w:rsidRPr="00643622" w:rsidRDefault="00867BCC" w:rsidP="000B4F24">
            <w:pPr>
              <w:jc w:val="center"/>
            </w:pPr>
          </w:p>
        </w:tc>
      </w:tr>
      <w:tr w:rsidR="00867BCC" w:rsidRPr="00643622" w14:paraId="1F0E46CD" w14:textId="77777777" w:rsidTr="007720EC">
        <w:trPr>
          <w:jc w:val="center"/>
        </w:trPr>
        <w:tc>
          <w:tcPr>
            <w:tcW w:w="990" w:type="dxa"/>
          </w:tcPr>
          <w:p w14:paraId="1F0E46C7" w14:textId="77777777" w:rsidR="00867BCC" w:rsidRPr="00643622" w:rsidRDefault="00867BCC" w:rsidP="000B4F24">
            <w:pPr>
              <w:jc w:val="center"/>
            </w:pPr>
            <w:r w:rsidRPr="00643622">
              <w:t>16030</w:t>
            </w:r>
          </w:p>
        </w:tc>
        <w:tc>
          <w:tcPr>
            <w:tcW w:w="1296" w:type="dxa"/>
          </w:tcPr>
          <w:p w14:paraId="1F0E46C8" w14:textId="77777777" w:rsidR="00867BCC" w:rsidRPr="00643622" w:rsidRDefault="00867BCC" w:rsidP="000B4F24">
            <w:pPr>
              <w:jc w:val="center"/>
            </w:pPr>
            <w:r w:rsidRPr="00643622">
              <w:t>3.2A</w:t>
            </w:r>
          </w:p>
        </w:tc>
        <w:tc>
          <w:tcPr>
            <w:tcW w:w="2880" w:type="dxa"/>
          </w:tcPr>
          <w:p w14:paraId="1F0E46C9" w14:textId="77777777" w:rsidR="00867BCC" w:rsidRPr="00643622" w:rsidRDefault="00867BCC" w:rsidP="00C36F91">
            <w:pPr>
              <w:jc w:val="center"/>
            </w:pPr>
            <w:r w:rsidRPr="00643622">
              <w:t>Adjusting, Balancing, and System Testing</w:t>
            </w:r>
          </w:p>
        </w:tc>
        <w:tc>
          <w:tcPr>
            <w:tcW w:w="1980" w:type="dxa"/>
          </w:tcPr>
          <w:p w14:paraId="1F0E46CA" w14:textId="77777777" w:rsidR="00867BCC" w:rsidRPr="00643622" w:rsidRDefault="00867BCC" w:rsidP="000B4F24">
            <w:pPr>
              <w:jc w:val="center"/>
            </w:pPr>
            <w:r w:rsidRPr="00643622">
              <w:t>Pre-application</w:t>
            </w:r>
          </w:p>
        </w:tc>
        <w:tc>
          <w:tcPr>
            <w:tcW w:w="2340" w:type="dxa"/>
          </w:tcPr>
          <w:p w14:paraId="1F0E46CB" w14:textId="77777777" w:rsidR="00867BCC" w:rsidRPr="00643622" w:rsidRDefault="00867BCC" w:rsidP="000B4F24">
            <w:pPr>
              <w:jc w:val="center"/>
            </w:pPr>
            <w:r w:rsidRPr="00643622">
              <w:t>Bi-weekly CQC report</w:t>
            </w:r>
          </w:p>
        </w:tc>
        <w:tc>
          <w:tcPr>
            <w:tcW w:w="1314" w:type="dxa"/>
          </w:tcPr>
          <w:p w14:paraId="1F0E46CC" w14:textId="77777777" w:rsidR="00867BCC" w:rsidRPr="00643622" w:rsidRDefault="00867BCC" w:rsidP="000B4F24">
            <w:pPr>
              <w:jc w:val="center"/>
            </w:pPr>
          </w:p>
        </w:tc>
      </w:tr>
      <w:tr w:rsidR="00867BCC" w:rsidRPr="00643622" w14:paraId="1F0E46D4" w14:textId="77777777" w:rsidTr="007720EC">
        <w:trPr>
          <w:jc w:val="center"/>
        </w:trPr>
        <w:tc>
          <w:tcPr>
            <w:tcW w:w="990" w:type="dxa"/>
          </w:tcPr>
          <w:p w14:paraId="1F0E46CE" w14:textId="77777777" w:rsidR="00867BCC" w:rsidRPr="00643622" w:rsidRDefault="00867BCC" w:rsidP="000B4F24">
            <w:pPr>
              <w:jc w:val="center"/>
            </w:pPr>
          </w:p>
        </w:tc>
        <w:tc>
          <w:tcPr>
            <w:tcW w:w="1296" w:type="dxa"/>
          </w:tcPr>
          <w:p w14:paraId="1F0E46CF" w14:textId="77777777" w:rsidR="00867BCC" w:rsidRPr="00643622" w:rsidRDefault="00867BCC" w:rsidP="000B4F24">
            <w:pPr>
              <w:jc w:val="center"/>
            </w:pPr>
            <w:r w:rsidRPr="00643622">
              <w:t>3.2C</w:t>
            </w:r>
          </w:p>
        </w:tc>
        <w:tc>
          <w:tcPr>
            <w:tcW w:w="2880" w:type="dxa"/>
          </w:tcPr>
          <w:p w14:paraId="1F0E46D0" w14:textId="77777777" w:rsidR="00867BCC" w:rsidRPr="00643622" w:rsidRDefault="00867BCC" w:rsidP="00C36F91">
            <w:pPr>
              <w:jc w:val="center"/>
            </w:pPr>
          </w:p>
        </w:tc>
        <w:tc>
          <w:tcPr>
            <w:tcW w:w="1980" w:type="dxa"/>
          </w:tcPr>
          <w:p w14:paraId="1F0E46D1" w14:textId="77777777" w:rsidR="00867BCC" w:rsidRPr="00643622" w:rsidRDefault="00867BCC" w:rsidP="000B4F24">
            <w:pPr>
              <w:jc w:val="center"/>
            </w:pPr>
            <w:r w:rsidRPr="00643622">
              <w:t>Post application</w:t>
            </w:r>
          </w:p>
        </w:tc>
        <w:tc>
          <w:tcPr>
            <w:tcW w:w="2340" w:type="dxa"/>
          </w:tcPr>
          <w:p w14:paraId="1F0E46D2" w14:textId="77777777" w:rsidR="00867BCC" w:rsidRPr="00643622" w:rsidRDefault="00867BCC" w:rsidP="000B4F24">
            <w:pPr>
              <w:jc w:val="center"/>
            </w:pPr>
            <w:r w:rsidRPr="00643622">
              <w:t>Letter</w:t>
            </w:r>
          </w:p>
        </w:tc>
        <w:tc>
          <w:tcPr>
            <w:tcW w:w="1314" w:type="dxa"/>
          </w:tcPr>
          <w:p w14:paraId="1F0E46D3" w14:textId="77777777" w:rsidR="00867BCC" w:rsidRPr="00643622" w:rsidRDefault="00867BCC" w:rsidP="000B4F24">
            <w:pPr>
              <w:jc w:val="center"/>
            </w:pPr>
          </w:p>
        </w:tc>
      </w:tr>
      <w:tr w:rsidR="00867BCC" w:rsidRPr="00643622" w14:paraId="1F0E46DB" w14:textId="77777777" w:rsidTr="007720EC">
        <w:trPr>
          <w:jc w:val="center"/>
        </w:trPr>
        <w:tc>
          <w:tcPr>
            <w:tcW w:w="990" w:type="dxa"/>
          </w:tcPr>
          <w:p w14:paraId="1F0E46D5" w14:textId="77777777" w:rsidR="00867BCC" w:rsidRPr="00643622" w:rsidRDefault="00867BCC" w:rsidP="000B4F24">
            <w:pPr>
              <w:jc w:val="center"/>
            </w:pPr>
          </w:p>
        </w:tc>
        <w:tc>
          <w:tcPr>
            <w:tcW w:w="1296" w:type="dxa"/>
          </w:tcPr>
          <w:p w14:paraId="1F0E46D6" w14:textId="77777777" w:rsidR="00867BCC" w:rsidRPr="00643622" w:rsidRDefault="00867BCC" w:rsidP="000B4F24">
            <w:pPr>
              <w:jc w:val="center"/>
            </w:pPr>
            <w:r w:rsidRPr="00643622">
              <w:t>3.3C</w:t>
            </w:r>
          </w:p>
        </w:tc>
        <w:tc>
          <w:tcPr>
            <w:tcW w:w="2880" w:type="dxa"/>
          </w:tcPr>
          <w:p w14:paraId="1F0E46D7" w14:textId="77777777" w:rsidR="00867BCC" w:rsidRPr="00643622" w:rsidRDefault="00867BCC" w:rsidP="00C36F91">
            <w:pPr>
              <w:jc w:val="center"/>
            </w:pPr>
          </w:p>
        </w:tc>
        <w:tc>
          <w:tcPr>
            <w:tcW w:w="1980" w:type="dxa"/>
          </w:tcPr>
          <w:p w14:paraId="1F0E46D8" w14:textId="77777777" w:rsidR="00867BCC" w:rsidRPr="00643622" w:rsidRDefault="00867BCC" w:rsidP="000B4F24">
            <w:pPr>
              <w:jc w:val="center"/>
            </w:pPr>
            <w:r w:rsidRPr="00643622">
              <w:t>Post application</w:t>
            </w:r>
          </w:p>
        </w:tc>
        <w:tc>
          <w:tcPr>
            <w:tcW w:w="2340" w:type="dxa"/>
          </w:tcPr>
          <w:p w14:paraId="1F0E46D9" w14:textId="77777777" w:rsidR="00867BCC" w:rsidRPr="00643622" w:rsidRDefault="00867BCC" w:rsidP="000B4F24">
            <w:pPr>
              <w:jc w:val="center"/>
            </w:pPr>
            <w:r w:rsidRPr="00643622">
              <w:t>Letter</w:t>
            </w:r>
          </w:p>
        </w:tc>
        <w:tc>
          <w:tcPr>
            <w:tcW w:w="1314" w:type="dxa"/>
          </w:tcPr>
          <w:p w14:paraId="1F0E46DA" w14:textId="77777777" w:rsidR="00867BCC" w:rsidRPr="00643622" w:rsidRDefault="00867BCC" w:rsidP="000B4F24">
            <w:pPr>
              <w:jc w:val="center"/>
            </w:pPr>
          </w:p>
        </w:tc>
      </w:tr>
      <w:tr w:rsidR="00867BCC" w:rsidRPr="00643622" w14:paraId="1F0E46E2" w14:textId="77777777" w:rsidTr="007720EC">
        <w:trPr>
          <w:jc w:val="center"/>
        </w:trPr>
        <w:tc>
          <w:tcPr>
            <w:tcW w:w="990" w:type="dxa"/>
          </w:tcPr>
          <w:p w14:paraId="1F0E46DC" w14:textId="77777777" w:rsidR="00867BCC" w:rsidRPr="00643622" w:rsidRDefault="00867BCC" w:rsidP="000B4F24">
            <w:pPr>
              <w:jc w:val="center"/>
            </w:pPr>
          </w:p>
        </w:tc>
        <w:tc>
          <w:tcPr>
            <w:tcW w:w="1296" w:type="dxa"/>
          </w:tcPr>
          <w:p w14:paraId="1F0E46DD" w14:textId="77777777" w:rsidR="00867BCC" w:rsidRPr="00643622" w:rsidRDefault="00867BCC" w:rsidP="000B4F24">
            <w:pPr>
              <w:jc w:val="center"/>
            </w:pPr>
            <w:r w:rsidRPr="00643622">
              <w:t>3.4G</w:t>
            </w:r>
          </w:p>
        </w:tc>
        <w:tc>
          <w:tcPr>
            <w:tcW w:w="2880" w:type="dxa"/>
          </w:tcPr>
          <w:p w14:paraId="1F0E46DE" w14:textId="77777777" w:rsidR="00867BCC" w:rsidRPr="00643622" w:rsidRDefault="00867BCC" w:rsidP="00C36F91">
            <w:pPr>
              <w:jc w:val="center"/>
            </w:pPr>
          </w:p>
        </w:tc>
        <w:tc>
          <w:tcPr>
            <w:tcW w:w="1980" w:type="dxa"/>
          </w:tcPr>
          <w:p w14:paraId="1F0E46DF" w14:textId="77777777" w:rsidR="00867BCC" w:rsidRPr="00643622" w:rsidRDefault="00867BCC" w:rsidP="000B4F24">
            <w:pPr>
              <w:jc w:val="center"/>
            </w:pPr>
            <w:r w:rsidRPr="00643622">
              <w:t>Pre-application</w:t>
            </w:r>
          </w:p>
        </w:tc>
        <w:tc>
          <w:tcPr>
            <w:tcW w:w="2340" w:type="dxa"/>
          </w:tcPr>
          <w:p w14:paraId="1F0E46E0" w14:textId="77777777" w:rsidR="00867BCC" w:rsidRPr="00643622" w:rsidRDefault="00867BCC" w:rsidP="000B4F24">
            <w:pPr>
              <w:jc w:val="center"/>
            </w:pPr>
            <w:r w:rsidRPr="00643622">
              <w:t>Letter</w:t>
            </w:r>
          </w:p>
        </w:tc>
        <w:tc>
          <w:tcPr>
            <w:tcW w:w="1314" w:type="dxa"/>
          </w:tcPr>
          <w:p w14:paraId="1F0E46E1" w14:textId="77777777" w:rsidR="00867BCC" w:rsidRPr="00643622" w:rsidRDefault="00867BCC" w:rsidP="000B4F24">
            <w:pPr>
              <w:jc w:val="center"/>
            </w:pPr>
          </w:p>
        </w:tc>
      </w:tr>
      <w:tr w:rsidR="00867BCC" w:rsidRPr="00643622" w14:paraId="1F0E46E9" w14:textId="77777777" w:rsidTr="007720EC">
        <w:trPr>
          <w:jc w:val="center"/>
        </w:trPr>
        <w:tc>
          <w:tcPr>
            <w:tcW w:w="990" w:type="dxa"/>
          </w:tcPr>
          <w:p w14:paraId="1F0E46E3" w14:textId="77777777" w:rsidR="00867BCC" w:rsidRPr="00643622" w:rsidRDefault="00867BCC" w:rsidP="000B4F24">
            <w:pPr>
              <w:jc w:val="center"/>
            </w:pPr>
          </w:p>
        </w:tc>
        <w:tc>
          <w:tcPr>
            <w:tcW w:w="1296" w:type="dxa"/>
          </w:tcPr>
          <w:p w14:paraId="1F0E46E4" w14:textId="77777777" w:rsidR="00867BCC" w:rsidRPr="00643622" w:rsidRDefault="00867BCC" w:rsidP="000B4F24">
            <w:pPr>
              <w:jc w:val="center"/>
            </w:pPr>
            <w:r w:rsidRPr="00643622">
              <w:t>3.4H</w:t>
            </w:r>
          </w:p>
        </w:tc>
        <w:tc>
          <w:tcPr>
            <w:tcW w:w="2880" w:type="dxa"/>
          </w:tcPr>
          <w:p w14:paraId="1F0E46E5" w14:textId="77777777" w:rsidR="00867BCC" w:rsidRPr="00643622" w:rsidRDefault="00867BCC" w:rsidP="00C36F91">
            <w:pPr>
              <w:jc w:val="center"/>
            </w:pPr>
          </w:p>
        </w:tc>
        <w:tc>
          <w:tcPr>
            <w:tcW w:w="1980" w:type="dxa"/>
          </w:tcPr>
          <w:p w14:paraId="1F0E46E6" w14:textId="77777777" w:rsidR="00867BCC" w:rsidRPr="00643622" w:rsidRDefault="00867BCC" w:rsidP="000B4F24">
            <w:pPr>
              <w:jc w:val="center"/>
            </w:pPr>
            <w:r w:rsidRPr="00643622">
              <w:t>Pre-application</w:t>
            </w:r>
          </w:p>
        </w:tc>
        <w:tc>
          <w:tcPr>
            <w:tcW w:w="2340" w:type="dxa"/>
          </w:tcPr>
          <w:p w14:paraId="1F0E46E7" w14:textId="77777777" w:rsidR="00867BCC" w:rsidRPr="00643622" w:rsidRDefault="00867BCC" w:rsidP="000B4F24">
            <w:pPr>
              <w:jc w:val="center"/>
            </w:pPr>
            <w:r w:rsidRPr="00643622">
              <w:t>Letter</w:t>
            </w:r>
          </w:p>
        </w:tc>
        <w:tc>
          <w:tcPr>
            <w:tcW w:w="1314" w:type="dxa"/>
          </w:tcPr>
          <w:p w14:paraId="1F0E46E8" w14:textId="77777777" w:rsidR="00867BCC" w:rsidRPr="00643622" w:rsidRDefault="00867BCC" w:rsidP="000B4F24">
            <w:pPr>
              <w:jc w:val="center"/>
            </w:pPr>
          </w:p>
        </w:tc>
      </w:tr>
      <w:tr w:rsidR="00867BCC" w:rsidRPr="00643622" w14:paraId="1F0E46F0" w14:textId="77777777" w:rsidTr="007720EC">
        <w:trPr>
          <w:jc w:val="center"/>
        </w:trPr>
        <w:tc>
          <w:tcPr>
            <w:tcW w:w="990" w:type="dxa"/>
          </w:tcPr>
          <w:p w14:paraId="1F0E46EA" w14:textId="77777777" w:rsidR="00867BCC" w:rsidRPr="00643622" w:rsidRDefault="00867BCC" w:rsidP="000B4F24">
            <w:pPr>
              <w:jc w:val="center"/>
            </w:pPr>
          </w:p>
        </w:tc>
        <w:tc>
          <w:tcPr>
            <w:tcW w:w="1296" w:type="dxa"/>
          </w:tcPr>
          <w:p w14:paraId="1F0E46EB" w14:textId="77777777" w:rsidR="00867BCC" w:rsidRPr="00643622" w:rsidRDefault="00867BCC" w:rsidP="000B4F24">
            <w:pPr>
              <w:jc w:val="center"/>
            </w:pPr>
            <w:r w:rsidRPr="00643622">
              <w:t>3.4I</w:t>
            </w:r>
          </w:p>
        </w:tc>
        <w:tc>
          <w:tcPr>
            <w:tcW w:w="2880" w:type="dxa"/>
          </w:tcPr>
          <w:p w14:paraId="1F0E46EC" w14:textId="77777777" w:rsidR="00867BCC" w:rsidRPr="00643622" w:rsidRDefault="00867BCC" w:rsidP="00C36F91">
            <w:pPr>
              <w:jc w:val="center"/>
            </w:pPr>
          </w:p>
        </w:tc>
        <w:tc>
          <w:tcPr>
            <w:tcW w:w="1980" w:type="dxa"/>
          </w:tcPr>
          <w:p w14:paraId="1F0E46ED" w14:textId="77777777" w:rsidR="00867BCC" w:rsidRPr="00643622" w:rsidRDefault="00867BCC" w:rsidP="000B4F24">
            <w:pPr>
              <w:jc w:val="center"/>
            </w:pPr>
            <w:r w:rsidRPr="00643622">
              <w:t>Post application</w:t>
            </w:r>
          </w:p>
        </w:tc>
        <w:tc>
          <w:tcPr>
            <w:tcW w:w="2340" w:type="dxa"/>
          </w:tcPr>
          <w:p w14:paraId="1F0E46EE" w14:textId="77777777" w:rsidR="00867BCC" w:rsidRPr="00643622" w:rsidRDefault="00867BCC" w:rsidP="000B4F24">
            <w:pPr>
              <w:jc w:val="center"/>
            </w:pPr>
            <w:r w:rsidRPr="00643622">
              <w:t>Letter</w:t>
            </w:r>
          </w:p>
        </w:tc>
        <w:tc>
          <w:tcPr>
            <w:tcW w:w="1314" w:type="dxa"/>
          </w:tcPr>
          <w:p w14:paraId="1F0E46EF" w14:textId="77777777" w:rsidR="00867BCC" w:rsidRPr="00643622" w:rsidRDefault="00867BCC" w:rsidP="000B4F24">
            <w:pPr>
              <w:jc w:val="center"/>
            </w:pPr>
          </w:p>
        </w:tc>
      </w:tr>
      <w:tr w:rsidR="00867BCC" w:rsidRPr="00643622" w14:paraId="1F0E46F7" w14:textId="77777777" w:rsidTr="007720EC">
        <w:trPr>
          <w:jc w:val="center"/>
        </w:trPr>
        <w:tc>
          <w:tcPr>
            <w:tcW w:w="990" w:type="dxa"/>
          </w:tcPr>
          <w:p w14:paraId="1F0E46F1" w14:textId="77777777" w:rsidR="00867BCC" w:rsidRPr="00643622" w:rsidRDefault="00867BCC" w:rsidP="000B4F24">
            <w:pPr>
              <w:jc w:val="center"/>
            </w:pPr>
            <w:r w:rsidRPr="00643622">
              <w:t>15050</w:t>
            </w:r>
          </w:p>
        </w:tc>
        <w:tc>
          <w:tcPr>
            <w:tcW w:w="1296" w:type="dxa"/>
          </w:tcPr>
          <w:p w14:paraId="1F0E46F2" w14:textId="77777777" w:rsidR="00867BCC" w:rsidRPr="00643622" w:rsidRDefault="00867BCC" w:rsidP="000B4F24">
            <w:pPr>
              <w:jc w:val="center"/>
            </w:pPr>
            <w:r w:rsidRPr="00643622">
              <w:t>1.4</w:t>
            </w:r>
          </w:p>
        </w:tc>
        <w:tc>
          <w:tcPr>
            <w:tcW w:w="2880" w:type="dxa"/>
          </w:tcPr>
          <w:p w14:paraId="1F0E46F3" w14:textId="77777777" w:rsidR="00867BCC" w:rsidRPr="00643622" w:rsidRDefault="00867BCC" w:rsidP="00C36F91">
            <w:pPr>
              <w:jc w:val="center"/>
            </w:pPr>
            <w:r w:rsidRPr="00643622">
              <w:t>Demolition</w:t>
            </w:r>
          </w:p>
        </w:tc>
        <w:tc>
          <w:tcPr>
            <w:tcW w:w="1980" w:type="dxa"/>
          </w:tcPr>
          <w:p w14:paraId="1F0E46F4" w14:textId="77777777" w:rsidR="00867BCC" w:rsidRPr="00643622" w:rsidRDefault="00867BCC" w:rsidP="000B4F24">
            <w:pPr>
              <w:jc w:val="center"/>
            </w:pPr>
            <w:r w:rsidRPr="00643622">
              <w:t>Pre-application</w:t>
            </w:r>
          </w:p>
        </w:tc>
        <w:tc>
          <w:tcPr>
            <w:tcW w:w="2340" w:type="dxa"/>
          </w:tcPr>
          <w:p w14:paraId="1F0E46F5" w14:textId="77777777" w:rsidR="00867BCC" w:rsidRPr="00643622" w:rsidRDefault="00867BCC" w:rsidP="000B4F24">
            <w:pPr>
              <w:jc w:val="center"/>
            </w:pPr>
            <w:r w:rsidRPr="00643622">
              <w:t>Letter</w:t>
            </w:r>
          </w:p>
        </w:tc>
        <w:tc>
          <w:tcPr>
            <w:tcW w:w="1314" w:type="dxa"/>
          </w:tcPr>
          <w:p w14:paraId="1F0E46F6" w14:textId="77777777" w:rsidR="00867BCC" w:rsidRPr="00643622" w:rsidRDefault="00867BCC" w:rsidP="000B4F24">
            <w:pPr>
              <w:jc w:val="center"/>
            </w:pPr>
          </w:p>
        </w:tc>
      </w:tr>
      <w:tr w:rsidR="00867BCC" w:rsidRPr="00643622" w14:paraId="1F0E46FE" w14:textId="77777777" w:rsidTr="007720EC">
        <w:trPr>
          <w:jc w:val="center"/>
        </w:trPr>
        <w:tc>
          <w:tcPr>
            <w:tcW w:w="990" w:type="dxa"/>
          </w:tcPr>
          <w:p w14:paraId="1F0E46F8" w14:textId="77777777" w:rsidR="00867BCC" w:rsidRPr="00643622" w:rsidRDefault="00867BCC" w:rsidP="000B4F24">
            <w:pPr>
              <w:jc w:val="center"/>
            </w:pPr>
            <w:r w:rsidRPr="00643622">
              <w:t>15060</w:t>
            </w:r>
          </w:p>
        </w:tc>
        <w:tc>
          <w:tcPr>
            <w:tcW w:w="1296" w:type="dxa"/>
          </w:tcPr>
          <w:p w14:paraId="1F0E46F9" w14:textId="77777777" w:rsidR="00867BCC" w:rsidRPr="00643622" w:rsidRDefault="00867BCC" w:rsidP="000B4F24">
            <w:pPr>
              <w:jc w:val="center"/>
            </w:pPr>
            <w:r w:rsidRPr="00643622">
              <w:t>3.1</w:t>
            </w:r>
          </w:p>
        </w:tc>
        <w:tc>
          <w:tcPr>
            <w:tcW w:w="2880" w:type="dxa"/>
          </w:tcPr>
          <w:p w14:paraId="1F0E46FA" w14:textId="77777777" w:rsidR="00867BCC" w:rsidRPr="00643622" w:rsidRDefault="00867BCC" w:rsidP="00C36F91">
            <w:pPr>
              <w:jc w:val="center"/>
            </w:pPr>
            <w:r w:rsidRPr="00643622">
              <w:t>Pipe and Pipe Fittings</w:t>
            </w:r>
          </w:p>
        </w:tc>
        <w:tc>
          <w:tcPr>
            <w:tcW w:w="1980" w:type="dxa"/>
          </w:tcPr>
          <w:p w14:paraId="1F0E46FB" w14:textId="77777777" w:rsidR="00867BCC" w:rsidRPr="00643622" w:rsidRDefault="00867BCC" w:rsidP="000B4F24">
            <w:pPr>
              <w:jc w:val="center"/>
            </w:pPr>
            <w:r w:rsidRPr="00643622">
              <w:t>Pre-application</w:t>
            </w:r>
          </w:p>
        </w:tc>
        <w:tc>
          <w:tcPr>
            <w:tcW w:w="2340" w:type="dxa"/>
          </w:tcPr>
          <w:p w14:paraId="1F0E46FC" w14:textId="77777777" w:rsidR="00867BCC" w:rsidRPr="00643622" w:rsidRDefault="00867BCC" w:rsidP="000B4F24">
            <w:pPr>
              <w:jc w:val="center"/>
            </w:pPr>
            <w:r w:rsidRPr="00643622">
              <w:t>Bi-weekly CQC report</w:t>
            </w:r>
          </w:p>
        </w:tc>
        <w:tc>
          <w:tcPr>
            <w:tcW w:w="1314" w:type="dxa"/>
          </w:tcPr>
          <w:p w14:paraId="1F0E46FD" w14:textId="77777777" w:rsidR="00867BCC" w:rsidRPr="00643622" w:rsidRDefault="00867BCC" w:rsidP="000B4F24">
            <w:pPr>
              <w:jc w:val="center"/>
            </w:pPr>
          </w:p>
        </w:tc>
      </w:tr>
      <w:tr w:rsidR="00867BCC" w:rsidRPr="00643622" w14:paraId="1F0E4705" w14:textId="77777777" w:rsidTr="007720EC">
        <w:trPr>
          <w:jc w:val="center"/>
        </w:trPr>
        <w:tc>
          <w:tcPr>
            <w:tcW w:w="990" w:type="dxa"/>
          </w:tcPr>
          <w:p w14:paraId="1F0E46FF" w14:textId="77777777" w:rsidR="00867BCC" w:rsidRPr="00643622" w:rsidRDefault="00867BCC" w:rsidP="000B4F24">
            <w:pPr>
              <w:jc w:val="center"/>
            </w:pPr>
          </w:p>
        </w:tc>
        <w:tc>
          <w:tcPr>
            <w:tcW w:w="1296" w:type="dxa"/>
          </w:tcPr>
          <w:p w14:paraId="1F0E4700" w14:textId="77777777" w:rsidR="00867BCC" w:rsidRPr="00643622" w:rsidRDefault="00867BCC" w:rsidP="000B4F24">
            <w:pPr>
              <w:jc w:val="center"/>
            </w:pPr>
            <w:r w:rsidRPr="00643622">
              <w:t>3.7</w:t>
            </w:r>
          </w:p>
        </w:tc>
        <w:tc>
          <w:tcPr>
            <w:tcW w:w="2880" w:type="dxa"/>
          </w:tcPr>
          <w:p w14:paraId="1F0E4701" w14:textId="77777777" w:rsidR="00867BCC" w:rsidRPr="00643622" w:rsidRDefault="00867BCC" w:rsidP="00C36F91">
            <w:pPr>
              <w:jc w:val="center"/>
            </w:pPr>
          </w:p>
        </w:tc>
        <w:tc>
          <w:tcPr>
            <w:tcW w:w="1980" w:type="dxa"/>
          </w:tcPr>
          <w:p w14:paraId="1F0E4702" w14:textId="77777777" w:rsidR="00867BCC" w:rsidRPr="00643622" w:rsidRDefault="00867BCC" w:rsidP="000B4F24">
            <w:pPr>
              <w:jc w:val="center"/>
            </w:pPr>
            <w:r w:rsidRPr="00643622">
              <w:t>Post application</w:t>
            </w:r>
          </w:p>
        </w:tc>
        <w:tc>
          <w:tcPr>
            <w:tcW w:w="2340" w:type="dxa"/>
          </w:tcPr>
          <w:p w14:paraId="1F0E4703" w14:textId="77777777" w:rsidR="00867BCC" w:rsidRPr="00643622" w:rsidRDefault="00867BCC" w:rsidP="000B4F24">
            <w:pPr>
              <w:jc w:val="center"/>
            </w:pPr>
            <w:r w:rsidRPr="00643622">
              <w:t>Letter</w:t>
            </w:r>
          </w:p>
        </w:tc>
        <w:tc>
          <w:tcPr>
            <w:tcW w:w="1314" w:type="dxa"/>
          </w:tcPr>
          <w:p w14:paraId="1F0E4704" w14:textId="77777777" w:rsidR="00867BCC" w:rsidRPr="00643622" w:rsidRDefault="00867BCC" w:rsidP="000B4F24">
            <w:pPr>
              <w:jc w:val="center"/>
            </w:pPr>
          </w:p>
        </w:tc>
      </w:tr>
      <w:tr w:rsidR="00867BCC" w:rsidRPr="00643622" w14:paraId="1F0E470C" w14:textId="77777777" w:rsidTr="007720EC">
        <w:trPr>
          <w:jc w:val="center"/>
        </w:trPr>
        <w:tc>
          <w:tcPr>
            <w:tcW w:w="990" w:type="dxa"/>
          </w:tcPr>
          <w:p w14:paraId="1F0E4706" w14:textId="77777777" w:rsidR="00867BCC" w:rsidRPr="00643622" w:rsidRDefault="00867BCC" w:rsidP="000B4F24">
            <w:pPr>
              <w:jc w:val="center"/>
            </w:pPr>
            <w:r w:rsidRPr="00643622">
              <w:t>15210</w:t>
            </w:r>
          </w:p>
        </w:tc>
        <w:tc>
          <w:tcPr>
            <w:tcW w:w="1296" w:type="dxa"/>
          </w:tcPr>
          <w:p w14:paraId="1F0E4707" w14:textId="77777777" w:rsidR="00867BCC" w:rsidRPr="00643622" w:rsidRDefault="00867BCC" w:rsidP="000B4F24">
            <w:pPr>
              <w:jc w:val="center"/>
            </w:pPr>
            <w:r w:rsidRPr="00643622">
              <w:t>3.1A</w:t>
            </w:r>
          </w:p>
        </w:tc>
        <w:tc>
          <w:tcPr>
            <w:tcW w:w="2880" w:type="dxa"/>
          </w:tcPr>
          <w:p w14:paraId="1F0E4708" w14:textId="77777777" w:rsidR="00867BCC" w:rsidRPr="00643622" w:rsidRDefault="00867BCC" w:rsidP="00C36F91">
            <w:pPr>
              <w:jc w:val="center"/>
            </w:pPr>
            <w:r w:rsidRPr="00643622">
              <w:t>Vibration Isolation</w:t>
            </w:r>
          </w:p>
        </w:tc>
        <w:tc>
          <w:tcPr>
            <w:tcW w:w="1980" w:type="dxa"/>
          </w:tcPr>
          <w:p w14:paraId="1F0E4709" w14:textId="77777777" w:rsidR="00867BCC" w:rsidRPr="00643622" w:rsidRDefault="00867BCC" w:rsidP="000B4F24">
            <w:pPr>
              <w:jc w:val="center"/>
            </w:pPr>
            <w:r w:rsidRPr="00643622">
              <w:t>Periodic</w:t>
            </w:r>
          </w:p>
        </w:tc>
        <w:tc>
          <w:tcPr>
            <w:tcW w:w="2340" w:type="dxa"/>
          </w:tcPr>
          <w:p w14:paraId="1F0E470A" w14:textId="77777777" w:rsidR="00867BCC" w:rsidRPr="00643622" w:rsidRDefault="00867BCC" w:rsidP="000B4F24">
            <w:pPr>
              <w:jc w:val="center"/>
            </w:pPr>
            <w:r w:rsidRPr="00643622">
              <w:t>Bi-weekly CQC report</w:t>
            </w:r>
          </w:p>
        </w:tc>
        <w:tc>
          <w:tcPr>
            <w:tcW w:w="1314" w:type="dxa"/>
          </w:tcPr>
          <w:p w14:paraId="1F0E470B" w14:textId="77777777" w:rsidR="00867BCC" w:rsidRPr="00643622" w:rsidRDefault="00867BCC" w:rsidP="000B4F24">
            <w:pPr>
              <w:jc w:val="center"/>
            </w:pPr>
            <w:r w:rsidRPr="00643622">
              <w:t>[Periodic]</w:t>
            </w:r>
          </w:p>
        </w:tc>
      </w:tr>
      <w:tr w:rsidR="00867BCC" w:rsidRPr="00643622" w14:paraId="1F0E4713" w14:textId="77777777" w:rsidTr="007720EC">
        <w:trPr>
          <w:jc w:val="center"/>
        </w:trPr>
        <w:tc>
          <w:tcPr>
            <w:tcW w:w="990" w:type="dxa"/>
          </w:tcPr>
          <w:p w14:paraId="1F0E470D" w14:textId="77777777" w:rsidR="00867BCC" w:rsidRPr="00643622" w:rsidRDefault="00867BCC" w:rsidP="000B4F24">
            <w:pPr>
              <w:jc w:val="center"/>
            </w:pPr>
            <w:r w:rsidRPr="00643622">
              <w:t>15220</w:t>
            </w:r>
          </w:p>
        </w:tc>
        <w:tc>
          <w:tcPr>
            <w:tcW w:w="1296" w:type="dxa"/>
          </w:tcPr>
          <w:p w14:paraId="1F0E470E" w14:textId="77777777" w:rsidR="00867BCC" w:rsidRPr="00643622" w:rsidRDefault="00867BCC" w:rsidP="000B4F24">
            <w:pPr>
              <w:jc w:val="center"/>
            </w:pPr>
            <w:r w:rsidRPr="00643622">
              <w:t>3.1B</w:t>
            </w:r>
          </w:p>
        </w:tc>
        <w:tc>
          <w:tcPr>
            <w:tcW w:w="2880" w:type="dxa"/>
          </w:tcPr>
          <w:p w14:paraId="1F0E470F" w14:textId="77777777" w:rsidR="00867BCC" w:rsidRPr="00643622" w:rsidRDefault="00867BCC" w:rsidP="00C36F91">
            <w:pPr>
              <w:jc w:val="center"/>
            </w:pPr>
            <w:r w:rsidRPr="00643622">
              <w:t>Water Treatment</w:t>
            </w:r>
          </w:p>
        </w:tc>
        <w:tc>
          <w:tcPr>
            <w:tcW w:w="1980" w:type="dxa"/>
          </w:tcPr>
          <w:p w14:paraId="1F0E4710" w14:textId="77777777" w:rsidR="00867BCC" w:rsidRPr="00643622" w:rsidRDefault="00867BCC" w:rsidP="000B4F24">
            <w:pPr>
              <w:jc w:val="center"/>
            </w:pPr>
            <w:r w:rsidRPr="00643622">
              <w:t>Post application</w:t>
            </w:r>
          </w:p>
        </w:tc>
        <w:tc>
          <w:tcPr>
            <w:tcW w:w="2340" w:type="dxa"/>
          </w:tcPr>
          <w:p w14:paraId="1F0E4711" w14:textId="77777777" w:rsidR="00867BCC" w:rsidRPr="00643622" w:rsidRDefault="00867BCC" w:rsidP="000B4F24">
            <w:pPr>
              <w:jc w:val="center"/>
            </w:pPr>
            <w:r w:rsidRPr="00643622">
              <w:t>Bi-weekly CQC report</w:t>
            </w:r>
          </w:p>
        </w:tc>
        <w:tc>
          <w:tcPr>
            <w:tcW w:w="1314" w:type="dxa"/>
          </w:tcPr>
          <w:p w14:paraId="1F0E4712" w14:textId="77777777" w:rsidR="00867BCC" w:rsidRPr="00643622" w:rsidRDefault="00867BCC" w:rsidP="000B4F24">
            <w:pPr>
              <w:jc w:val="center"/>
            </w:pPr>
          </w:p>
        </w:tc>
      </w:tr>
      <w:tr w:rsidR="00867BCC" w:rsidRPr="00643622" w14:paraId="1F0E471A" w14:textId="77777777" w:rsidTr="007720EC">
        <w:trPr>
          <w:jc w:val="center"/>
        </w:trPr>
        <w:tc>
          <w:tcPr>
            <w:tcW w:w="990" w:type="dxa"/>
          </w:tcPr>
          <w:p w14:paraId="1F0E4714" w14:textId="77777777" w:rsidR="00867BCC" w:rsidRPr="00643622" w:rsidRDefault="00867BCC" w:rsidP="000B4F24">
            <w:pPr>
              <w:jc w:val="center"/>
            </w:pPr>
            <w:r w:rsidRPr="00643622">
              <w:t>Letter</w:t>
            </w:r>
          </w:p>
        </w:tc>
        <w:tc>
          <w:tcPr>
            <w:tcW w:w="1296" w:type="dxa"/>
          </w:tcPr>
          <w:p w14:paraId="1F0E4715" w14:textId="77777777" w:rsidR="00867BCC" w:rsidRPr="00643622" w:rsidRDefault="00867BCC" w:rsidP="000B4F24">
            <w:pPr>
              <w:jc w:val="center"/>
            </w:pPr>
            <w:r w:rsidRPr="00643622">
              <w:t>3.23</w:t>
            </w:r>
          </w:p>
        </w:tc>
        <w:tc>
          <w:tcPr>
            <w:tcW w:w="2880" w:type="dxa"/>
          </w:tcPr>
          <w:p w14:paraId="1F0E4716" w14:textId="77777777" w:rsidR="00867BCC" w:rsidRPr="00643622" w:rsidRDefault="00867BCC" w:rsidP="00C36F91">
            <w:pPr>
              <w:jc w:val="center"/>
            </w:pPr>
            <w:r w:rsidRPr="00643622">
              <w:t>Plumbing General Provisions</w:t>
            </w:r>
          </w:p>
        </w:tc>
        <w:tc>
          <w:tcPr>
            <w:tcW w:w="1980" w:type="dxa"/>
          </w:tcPr>
          <w:p w14:paraId="1F0E4717" w14:textId="77777777" w:rsidR="00867BCC" w:rsidRPr="00643622" w:rsidRDefault="00867BCC" w:rsidP="000B4F24">
            <w:pPr>
              <w:jc w:val="center"/>
            </w:pPr>
            <w:r w:rsidRPr="00643622">
              <w:t>Post application</w:t>
            </w:r>
          </w:p>
        </w:tc>
        <w:tc>
          <w:tcPr>
            <w:tcW w:w="2340" w:type="dxa"/>
          </w:tcPr>
          <w:p w14:paraId="1F0E4718" w14:textId="77777777" w:rsidR="00867BCC" w:rsidRPr="00643622" w:rsidRDefault="00867BCC" w:rsidP="000B4F24">
            <w:pPr>
              <w:jc w:val="center"/>
            </w:pPr>
            <w:r w:rsidRPr="00643622">
              <w:t>Letter</w:t>
            </w:r>
          </w:p>
        </w:tc>
        <w:tc>
          <w:tcPr>
            <w:tcW w:w="1314" w:type="dxa"/>
          </w:tcPr>
          <w:p w14:paraId="1F0E4719" w14:textId="77777777" w:rsidR="00867BCC" w:rsidRPr="00643622" w:rsidRDefault="00867BCC" w:rsidP="000B4F24">
            <w:pPr>
              <w:jc w:val="center"/>
            </w:pPr>
          </w:p>
        </w:tc>
      </w:tr>
      <w:tr w:rsidR="00867BCC" w:rsidRPr="00643622" w14:paraId="1F0E4721" w14:textId="77777777" w:rsidTr="007720EC">
        <w:trPr>
          <w:jc w:val="center"/>
        </w:trPr>
        <w:tc>
          <w:tcPr>
            <w:tcW w:w="990" w:type="dxa"/>
          </w:tcPr>
          <w:p w14:paraId="1F0E471B" w14:textId="77777777" w:rsidR="00867BCC" w:rsidRPr="00643622" w:rsidRDefault="00867BCC" w:rsidP="000B4F24">
            <w:pPr>
              <w:jc w:val="center"/>
            </w:pPr>
            <w:r w:rsidRPr="00643622">
              <w:t>15761</w:t>
            </w:r>
          </w:p>
        </w:tc>
        <w:tc>
          <w:tcPr>
            <w:tcW w:w="1296" w:type="dxa"/>
          </w:tcPr>
          <w:p w14:paraId="1F0E471C" w14:textId="77777777" w:rsidR="00867BCC" w:rsidRPr="00643622" w:rsidRDefault="00867BCC" w:rsidP="000B4F24">
            <w:pPr>
              <w:jc w:val="center"/>
            </w:pPr>
            <w:r w:rsidRPr="00643622">
              <w:t>3.1E</w:t>
            </w:r>
          </w:p>
        </w:tc>
        <w:tc>
          <w:tcPr>
            <w:tcW w:w="2880" w:type="dxa"/>
          </w:tcPr>
          <w:p w14:paraId="1F0E471D" w14:textId="77777777" w:rsidR="00867BCC" w:rsidRPr="00643622" w:rsidRDefault="00867BCC" w:rsidP="00C36F91">
            <w:pPr>
              <w:jc w:val="center"/>
            </w:pPr>
            <w:r w:rsidRPr="00643622">
              <w:t>Fan Coil Units</w:t>
            </w:r>
          </w:p>
        </w:tc>
        <w:tc>
          <w:tcPr>
            <w:tcW w:w="1980" w:type="dxa"/>
          </w:tcPr>
          <w:p w14:paraId="1F0E471E" w14:textId="77777777" w:rsidR="00867BCC" w:rsidRPr="00643622" w:rsidRDefault="00867BCC" w:rsidP="000B4F24">
            <w:pPr>
              <w:jc w:val="center"/>
            </w:pPr>
            <w:r w:rsidRPr="00643622">
              <w:t>Post application</w:t>
            </w:r>
          </w:p>
        </w:tc>
        <w:tc>
          <w:tcPr>
            <w:tcW w:w="2340" w:type="dxa"/>
          </w:tcPr>
          <w:p w14:paraId="1F0E471F" w14:textId="77777777" w:rsidR="00867BCC" w:rsidRPr="00643622" w:rsidRDefault="00867BCC" w:rsidP="000B4F24">
            <w:pPr>
              <w:jc w:val="center"/>
            </w:pPr>
            <w:r w:rsidRPr="00643622">
              <w:t>Bi-weekly CQC report</w:t>
            </w:r>
          </w:p>
        </w:tc>
        <w:tc>
          <w:tcPr>
            <w:tcW w:w="1314" w:type="dxa"/>
          </w:tcPr>
          <w:p w14:paraId="1F0E4720" w14:textId="77777777" w:rsidR="00867BCC" w:rsidRPr="00643622" w:rsidRDefault="00867BCC" w:rsidP="000B4F24">
            <w:pPr>
              <w:jc w:val="center"/>
            </w:pPr>
          </w:p>
        </w:tc>
      </w:tr>
      <w:tr w:rsidR="00867BCC" w:rsidRPr="00643622" w14:paraId="1F0E4728" w14:textId="77777777" w:rsidTr="007720EC">
        <w:trPr>
          <w:jc w:val="center"/>
        </w:trPr>
        <w:tc>
          <w:tcPr>
            <w:tcW w:w="990" w:type="dxa"/>
          </w:tcPr>
          <w:p w14:paraId="1F0E4722" w14:textId="77777777" w:rsidR="00867BCC" w:rsidRPr="00643622" w:rsidRDefault="00867BCC" w:rsidP="000B4F24">
            <w:pPr>
              <w:jc w:val="center"/>
            </w:pPr>
            <w:r w:rsidRPr="00643622">
              <w:t>15770</w:t>
            </w:r>
          </w:p>
        </w:tc>
        <w:tc>
          <w:tcPr>
            <w:tcW w:w="1296" w:type="dxa"/>
          </w:tcPr>
          <w:p w14:paraId="1F0E4723" w14:textId="77777777" w:rsidR="00867BCC" w:rsidRPr="00643622" w:rsidRDefault="00867BCC" w:rsidP="000B4F24">
            <w:pPr>
              <w:jc w:val="center"/>
            </w:pPr>
            <w:r w:rsidRPr="00643622">
              <w:t>3.1B</w:t>
            </w:r>
          </w:p>
        </w:tc>
        <w:tc>
          <w:tcPr>
            <w:tcW w:w="2880" w:type="dxa"/>
          </w:tcPr>
          <w:p w14:paraId="1F0E4724" w14:textId="77777777" w:rsidR="00867BCC" w:rsidRPr="00643622" w:rsidRDefault="00867BCC" w:rsidP="00C36F91">
            <w:pPr>
              <w:jc w:val="center"/>
            </w:pPr>
            <w:r w:rsidRPr="00643622">
              <w:t>Packaged Air Handling Units</w:t>
            </w:r>
          </w:p>
        </w:tc>
        <w:tc>
          <w:tcPr>
            <w:tcW w:w="1980" w:type="dxa"/>
          </w:tcPr>
          <w:p w14:paraId="1F0E4725" w14:textId="77777777" w:rsidR="00867BCC" w:rsidRPr="00643622" w:rsidRDefault="00867BCC" w:rsidP="000B4F24">
            <w:pPr>
              <w:jc w:val="center"/>
            </w:pPr>
            <w:r w:rsidRPr="00643622">
              <w:t>Post application</w:t>
            </w:r>
          </w:p>
        </w:tc>
        <w:tc>
          <w:tcPr>
            <w:tcW w:w="2340" w:type="dxa"/>
          </w:tcPr>
          <w:p w14:paraId="1F0E4726" w14:textId="77777777" w:rsidR="00867BCC" w:rsidRPr="00643622" w:rsidRDefault="00867BCC" w:rsidP="000B4F24">
            <w:pPr>
              <w:jc w:val="center"/>
            </w:pPr>
            <w:r w:rsidRPr="00643622">
              <w:t>Bi-weekly CQC report</w:t>
            </w:r>
          </w:p>
        </w:tc>
        <w:tc>
          <w:tcPr>
            <w:tcW w:w="1314" w:type="dxa"/>
          </w:tcPr>
          <w:p w14:paraId="1F0E4727" w14:textId="77777777" w:rsidR="00867BCC" w:rsidRPr="00643622" w:rsidRDefault="00867BCC" w:rsidP="000B4F24">
            <w:pPr>
              <w:jc w:val="center"/>
            </w:pPr>
          </w:p>
        </w:tc>
      </w:tr>
      <w:tr w:rsidR="00867BCC" w:rsidRPr="00643622" w14:paraId="1F0E472F" w14:textId="77777777" w:rsidTr="007720EC">
        <w:trPr>
          <w:jc w:val="center"/>
        </w:trPr>
        <w:tc>
          <w:tcPr>
            <w:tcW w:w="990" w:type="dxa"/>
          </w:tcPr>
          <w:p w14:paraId="1F0E4729" w14:textId="77777777" w:rsidR="00867BCC" w:rsidRPr="00643622" w:rsidRDefault="00867BCC" w:rsidP="000B4F24">
            <w:pPr>
              <w:jc w:val="center"/>
            </w:pPr>
          </w:p>
        </w:tc>
        <w:tc>
          <w:tcPr>
            <w:tcW w:w="1296" w:type="dxa"/>
          </w:tcPr>
          <w:p w14:paraId="1F0E472A" w14:textId="77777777" w:rsidR="00867BCC" w:rsidRPr="00643622" w:rsidRDefault="00867BCC" w:rsidP="000B4F24">
            <w:pPr>
              <w:jc w:val="center"/>
            </w:pPr>
            <w:r w:rsidRPr="00643622">
              <w:t>3.1E</w:t>
            </w:r>
          </w:p>
        </w:tc>
        <w:tc>
          <w:tcPr>
            <w:tcW w:w="2880" w:type="dxa"/>
          </w:tcPr>
          <w:p w14:paraId="1F0E472B" w14:textId="77777777" w:rsidR="00867BCC" w:rsidRPr="00643622" w:rsidRDefault="00867BCC" w:rsidP="00C36F91">
            <w:pPr>
              <w:jc w:val="center"/>
            </w:pPr>
          </w:p>
        </w:tc>
        <w:tc>
          <w:tcPr>
            <w:tcW w:w="1980" w:type="dxa"/>
          </w:tcPr>
          <w:p w14:paraId="1F0E472C" w14:textId="77777777" w:rsidR="00867BCC" w:rsidRPr="00643622" w:rsidRDefault="00867BCC" w:rsidP="000B4F24">
            <w:pPr>
              <w:jc w:val="center"/>
            </w:pPr>
            <w:r w:rsidRPr="00643622">
              <w:t>Post application</w:t>
            </w:r>
          </w:p>
        </w:tc>
        <w:tc>
          <w:tcPr>
            <w:tcW w:w="2340" w:type="dxa"/>
          </w:tcPr>
          <w:p w14:paraId="1F0E472D" w14:textId="77777777" w:rsidR="00867BCC" w:rsidRPr="00643622" w:rsidRDefault="00867BCC" w:rsidP="000B4F24">
            <w:pPr>
              <w:jc w:val="center"/>
            </w:pPr>
            <w:r w:rsidRPr="00643622">
              <w:t>Bi-weekly CQC report</w:t>
            </w:r>
          </w:p>
        </w:tc>
        <w:tc>
          <w:tcPr>
            <w:tcW w:w="1314" w:type="dxa"/>
          </w:tcPr>
          <w:p w14:paraId="1F0E472E" w14:textId="77777777" w:rsidR="00867BCC" w:rsidRPr="00643622" w:rsidRDefault="00867BCC" w:rsidP="000B4F24">
            <w:pPr>
              <w:jc w:val="center"/>
            </w:pPr>
          </w:p>
        </w:tc>
      </w:tr>
      <w:tr w:rsidR="00867BCC" w:rsidRPr="00643622" w14:paraId="1F0E4736" w14:textId="77777777" w:rsidTr="007720EC">
        <w:trPr>
          <w:jc w:val="center"/>
        </w:trPr>
        <w:tc>
          <w:tcPr>
            <w:tcW w:w="990" w:type="dxa"/>
          </w:tcPr>
          <w:p w14:paraId="1F0E4730" w14:textId="77777777" w:rsidR="00867BCC" w:rsidRPr="00643622" w:rsidRDefault="00867BCC" w:rsidP="000B4F24">
            <w:pPr>
              <w:jc w:val="center"/>
            </w:pPr>
          </w:p>
        </w:tc>
        <w:tc>
          <w:tcPr>
            <w:tcW w:w="1296" w:type="dxa"/>
          </w:tcPr>
          <w:p w14:paraId="1F0E4731" w14:textId="77777777" w:rsidR="00867BCC" w:rsidRPr="00643622" w:rsidRDefault="00867BCC" w:rsidP="000B4F24">
            <w:pPr>
              <w:jc w:val="center"/>
            </w:pPr>
            <w:r w:rsidRPr="00643622">
              <w:t>3.1F</w:t>
            </w:r>
          </w:p>
        </w:tc>
        <w:tc>
          <w:tcPr>
            <w:tcW w:w="2880" w:type="dxa"/>
          </w:tcPr>
          <w:p w14:paraId="1F0E4732" w14:textId="77777777" w:rsidR="00867BCC" w:rsidRPr="00643622" w:rsidRDefault="00867BCC" w:rsidP="00C36F91">
            <w:pPr>
              <w:jc w:val="center"/>
            </w:pPr>
          </w:p>
        </w:tc>
        <w:tc>
          <w:tcPr>
            <w:tcW w:w="1980" w:type="dxa"/>
          </w:tcPr>
          <w:p w14:paraId="1F0E4733" w14:textId="77777777" w:rsidR="00867BCC" w:rsidRPr="00643622" w:rsidRDefault="00867BCC" w:rsidP="000B4F24">
            <w:pPr>
              <w:jc w:val="center"/>
            </w:pPr>
            <w:r w:rsidRPr="00643622">
              <w:t>Post application</w:t>
            </w:r>
          </w:p>
        </w:tc>
        <w:tc>
          <w:tcPr>
            <w:tcW w:w="2340" w:type="dxa"/>
          </w:tcPr>
          <w:p w14:paraId="1F0E4734" w14:textId="77777777" w:rsidR="00867BCC" w:rsidRPr="00643622" w:rsidRDefault="00867BCC" w:rsidP="000B4F24">
            <w:pPr>
              <w:jc w:val="center"/>
            </w:pPr>
            <w:r w:rsidRPr="00643622">
              <w:t>Bi-weekly CQC report</w:t>
            </w:r>
          </w:p>
        </w:tc>
        <w:tc>
          <w:tcPr>
            <w:tcW w:w="1314" w:type="dxa"/>
          </w:tcPr>
          <w:p w14:paraId="1F0E4735" w14:textId="77777777" w:rsidR="00867BCC" w:rsidRPr="00643622" w:rsidRDefault="00867BCC" w:rsidP="000B4F24">
            <w:pPr>
              <w:jc w:val="center"/>
            </w:pPr>
          </w:p>
        </w:tc>
      </w:tr>
      <w:tr w:rsidR="00867BCC" w:rsidRPr="00643622" w14:paraId="1F0E473D" w14:textId="77777777" w:rsidTr="007720EC">
        <w:trPr>
          <w:jc w:val="center"/>
        </w:trPr>
        <w:tc>
          <w:tcPr>
            <w:tcW w:w="990" w:type="dxa"/>
          </w:tcPr>
          <w:p w14:paraId="1F0E4737" w14:textId="77777777" w:rsidR="00867BCC" w:rsidRPr="00643622" w:rsidRDefault="00867BCC" w:rsidP="000B4F24">
            <w:pPr>
              <w:jc w:val="center"/>
            </w:pPr>
          </w:p>
        </w:tc>
        <w:tc>
          <w:tcPr>
            <w:tcW w:w="1296" w:type="dxa"/>
          </w:tcPr>
          <w:p w14:paraId="1F0E4738" w14:textId="77777777" w:rsidR="00867BCC" w:rsidRPr="00643622" w:rsidRDefault="00867BCC" w:rsidP="000B4F24">
            <w:pPr>
              <w:jc w:val="center"/>
            </w:pPr>
            <w:r w:rsidRPr="00643622">
              <w:t>3.1I</w:t>
            </w:r>
          </w:p>
        </w:tc>
        <w:tc>
          <w:tcPr>
            <w:tcW w:w="2880" w:type="dxa"/>
          </w:tcPr>
          <w:p w14:paraId="1F0E4739" w14:textId="77777777" w:rsidR="00867BCC" w:rsidRPr="00643622" w:rsidRDefault="00867BCC" w:rsidP="00C36F91">
            <w:pPr>
              <w:jc w:val="center"/>
            </w:pPr>
          </w:p>
        </w:tc>
        <w:tc>
          <w:tcPr>
            <w:tcW w:w="1980" w:type="dxa"/>
          </w:tcPr>
          <w:p w14:paraId="1F0E473A" w14:textId="77777777" w:rsidR="00867BCC" w:rsidRPr="00643622" w:rsidRDefault="00867BCC" w:rsidP="000B4F24">
            <w:pPr>
              <w:jc w:val="center"/>
            </w:pPr>
            <w:r w:rsidRPr="00643622">
              <w:t>Pre-application</w:t>
            </w:r>
          </w:p>
        </w:tc>
        <w:tc>
          <w:tcPr>
            <w:tcW w:w="2340" w:type="dxa"/>
          </w:tcPr>
          <w:p w14:paraId="1F0E473B" w14:textId="77777777" w:rsidR="00867BCC" w:rsidRPr="00643622" w:rsidRDefault="00867BCC" w:rsidP="000B4F24">
            <w:pPr>
              <w:jc w:val="center"/>
            </w:pPr>
            <w:r w:rsidRPr="00643622">
              <w:t>Bi-weekly CQC report</w:t>
            </w:r>
          </w:p>
        </w:tc>
        <w:tc>
          <w:tcPr>
            <w:tcW w:w="1314" w:type="dxa"/>
          </w:tcPr>
          <w:p w14:paraId="1F0E473C" w14:textId="77777777" w:rsidR="00867BCC" w:rsidRPr="00643622" w:rsidRDefault="00867BCC" w:rsidP="000B4F24">
            <w:pPr>
              <w:jc w:val="center"/>
            </w:pPr>
          </w:p>
        </w:tc>
      </w:tr>
      <w:tr w:rsidR="00867BCC" w:rsidRPr="00643622" w14:paraId="1F0E4744" w14:textId="77777777" w:rsidTr="007720EC">
        <w:trPr>
          <w:jc w:val="center"/>
        </w:trPr>
        <w:tc>
          <w:tcPr>
            <w:tcW w:w="990" w:type="dxa"/>
          </w:tcPr>
          <w:p w14:paraId="1F0E473E" w14:textId="77777777" w:rsidR="00867BCC" w:rsidRPr="00643622" w:rsidRDefault="00867BCC" w:rsidP="000B4F24">
            <w:pPr>
              <w:jc w:val="center"/>
            </w:pPr>
            <w:r w:rsidRPr="00643622">
              <w:t>15820</w:t>
            </w:r>
          </w:p>
        </w:tc>
        <w:tc>
          <w:tcPr>
            <w:tcW w:w="1296" w:type="dxa"/>
          </w:tcPr>
          <w:p w14:paraId="1F0E473F" w14:textId="77777777" w:rsidR="00867BCC" w:rsidRPr="00643622" w:rsidRDefault="00867BCC" w:rsidP="000B4F24">
            <w:pPr>
              <w:jc w:val="center"/>
            </w:pPr>
            <w:r w:rsidRPr="00643622">
              <w:t>3.1C</w:t>
            </w:r>
          </w:p>
        </w:tc>
        <w:tc>
          <w:tcPr>
            <w:tcW w:w="2880" w:type="dxa"/>
          </w:tcPr>
          <w:p w14:paraId="1F0E4740" w14:textId="77777777" w:rsidR="00867BCC" w:rsidRPr="00643622" w:rsidRDefault="00867BCC" w:rsidP="00C36F91">
            <w:pPr>
              <w:jc w:val="center"/>
            </w:pPr>
            <w:r w:rsidRPr="00643622">
              <w:t>Fans</w:t>
            </w:r>
          </w:p>
        </w:tc>
        <w:tc>
          <w:tcPr>
            <w:tcW w:w="1980" w:type="dxa"/>
          </w:tcPr>
          <w:p w14:paraId="1F0E4741" w14:textId="77777777" w:rsidR="00867BCC" w:rsidRPr="00643622" w:rsidRDefault="00867BCC" w:rsidP="000B4F24">
            <w:pPr>
              <w:jc w:val="center"/>
            </w:pPr>
            <w:r w:rsidRPr="00643622">
              <w:t>Post application</w:t>
            </w:r>
          </w:p>
        </w:tc>
        <w:tc>
          <w:tcPr>
            <w:tcW w:w="2340" w:type="dxa"/>
          </w:tcPr>
          <w:p w14:paraId="1F0E4742" w14:textId="77777777" w:rsidR="00867BCC" w:rsidRPr="00643622" w:rsidRDefault="00867BCC" w:rsidP="000B4F24">
            <w:pPr>
              <w:jc w:val="center"/>
            </w:pPr>
            <w:r w:rsidRPr="00643622">
              <w:t>Bi-weekly CQC report</w:t>
            </w:r>
          </w:p>
        </w:tc>
        <w:tc>
          <w:tcPr>
            <w:tcW w:w="1314" w:type="dxa"/>
          </w:tcPr>
          <w:p w14:paraId="1F0E4743" w14:textId="77777777" w:rsidR="00867BCC" w:rsidRPr="00643622" w:rsidRDefault="00867BCC" w:rsidP="000B4F24">
            <w:pPr>
              <w:jc w:val="center"/>
            </w:pPr>
          </w:p>
        </w:tc>
      </w:tr>
      <w:tr w:rsidR="00867BCC" w:rsidRPr="00643622" w14:paraId="1F0E474B" w14:textId="77777777" w:rsidTr="007720EC">
        <w:trPr>
          <w:jc w:val="center"/>
        </w:trPr>
        <w:tc>
          <w:tcPr>
            <w:tcW w:w="990" w:type="dxa"/>
          </w:tcPr>
          <w:p w14:paraId="1F0E4745" w14:textId="77777777" w:rsidR="00867BCC" w:rsidRPr="00643622" w:rsidRDefault="00867BCC" w:rsidP="000B4F24">
            <w:pPr>
              <w:jc w:val="center"/>
            </w:pPr>
            <w:r w:rsidRPr="00643622">
              <w:t>15846</w:t>
            </w:r>
          </w:p>
        </w:tc>
        <w:tc>
          <w:tcPr>
            <w:tcW w:w="1296" w:type="dxa"/>
          </w:tcPr>
          <w:p w14:paraId="1F0E4746" w14:textId="77777777" w:rsidR="00867BCC" w:rsidRPr="00643622" w:rsidRDefault="00867BCC" w:rsidP="000B4F24">
            <w:pPr>
              <w:jc w:val="center"/>
            </w:pPr>
            <w:r w:rsidRPr="00643622">
              <w:t>3.1I</w:t>
            </w:r>
          </w:p>
        </w:tc>
        <w:tc>
          <w:tcPr>
            <w:tcW w:w="2880" w:type="dxa"/>
          </w:tcPr>
          <w:p w14:paraId="1F0E4747" w14:textId="1D1C84E7" w:rsidR="00867BCC" w:rsidRPr="00643622" w:rsidRDefault="00867BCC" w:rsidP="00C36F91">
            <w:pPr>
              <w:jc w:val="center"/>
            </w:pPr>
            <w:r w:rsidRPr="00643622">
              <w:t>Prefabricated Ductwork</w:t>
            </w:r>
          </w:p>
        </w:tc>
        <w:tc>
          <w:tcPr>
            <w:tcW w:w="1980" w:type="dxa"/>
          </w:tcPr>
          <w:p w14:paraId="1F0E4748" w14:textId="77777777" w:rsidR="00867BCC" w:rsidRPr="00643622" w:rsidRDefault="00867BCC" w:rsidP="000B4F24">
            <w:pPr>
              <w:jc w:val="center"/>
            </w:pPr>
            <w:r w:rsidRPr="00643622">
              <w:t>Pre-application</w:t>
            </w:r>
          </w:p>
        </w:tc>
        <w:tc>
          <w:tcPr>
            <w:tcW w:w="2340" w:type="dxa"/>
          </w:tcPr>
          <w:p w14:paraId="1F0E4749" w14:textId="77777777" w:rsidR="00867BCC" w:rsidRPr="00643622" w:rsidRDefault="00867BCC" w:rsidP="000B4F24">
            <w:pPr>
              <w:jc w:val="center"/>
            </w:pPr>
            <w:r w:rsidRPr="00643622">
              <w:t>Bi-weekly CQC report</w:t>
            </w:r>
          </w:p>
        </w:tc>
        <w:tc>
          <w:tcPr>
            <w:tcW w:w="1314" w:type="dxa"/>
          </w:tcPr>
          <w:p w14:paraId="1F0E474A" w14:textId="77777777" w:rsidR="00867BCC" w:rsidRPr="00643622" w:rsidRDefault="00867BCC" w:rsidP="000B4F24">
            <w:pPr>
              <w:jc w:val="center"/>
            </w:pPr>
          </w:p>
        </w:tc>
      </w:tr>
      <w:tr w:rsidR="00867BCC" w:rsidRPr="00643622" w14:paraId="1F0E4752" w14:textId="77777777" w:rsidTr="007720EC">
        <w:trPr>
          <w:jc w:val="center"/>
        </w:trPr>
        <w:tc>
          <w:tcPr>
            <w:tcW w:w="990" w:type="dxa"/>
          </w:tcPr>
          <w:p w14:paraId="1F0E474C" w14:textId="77777777" w:rsidR="00867BCC" w:rsidRPr="00643622" w:rsidRDefault="00867BCC" w:rsidP="000B4F24">
            <w:pPr>
              <w:jc w:val="center"/>
            </w:pPr>
          </w:p>
        </w:tc>
        <w:tc>
          <w:tcPr>
            <w:tcW w:w="1296" w:type="dxa"/>
          </w:tcPr>
          <w:p w14:paraId="1F0E474D" w14:textId="77777777" w:rsidR="00867BCC" w:rsidRPr="00643622" w:rsidRDefault="00867BCC" w:rsidP="000B4F24">
            <w:pPr>
              <w:jc w:val="center"/>
            </w:pPr>
            <w:r w:rsidRPr="00643622">
              <w:t>3.2</w:t>
            </w:r>
          </w:p>
        </w:tc>
        <w:tc>
          <w:tcPr>
            <w:tcW w:w="2880" w:type="dxa"/>
          </w:tcPr>
          <w:p w14:paraId="1F0E474E" w14:textId="77777777" w:rsidR="00867BCC" w:rsidRPr="00643622" w:rsidRDefault="00867BCC" w:rsidP="00C36F91">
            <w:pPr>
              <w:jc w:val="center"/>
            </w:pPr>
          </w:p>
        </w:tc>
        <w:tc>
          <w:tcPr>
            <w:tcW w:w="1980" w:type="dxa"/>
          </w:tcPr>
          <w:p w14:paraId="1F0E474F" w14:textId="77777777" w:rsidR="00867BCC" w:rsidRPr="00643622" w:rsidRDefault="00867BCC" w:rsidP="000B4F24">
            <w:pPr>
              <w:jc w:val="center"/>
            </w:pPr>
            <w:r w:rsidRPr="00643622">
              <w:t>Post application</w:t>
            </w:r>
          </w:p>
        </w:tc>
        <w:tc>
          <w:tcPr>
            <w:tcW w:w="2340" w:type="dxa"/>
          </w:tcPr>
          <w:p w14:paraId="1F0E4750" w14:textId="77777777" w:rsidR="00867BCC" w:rsidRPr="00643622" w:rsidRDefault="00867BCC" w:rsidP="000B4F24">
            <w:pPr>
              <w:jc w:val="center"/>
            </w:pPr>
            <w:r w:rsidRPr="00643622">
              <w:t>Bi-weekly CQC report</w:t>
            </w:r>
          </w:p>
        </w:tc>
        <w:tc>
          <w:tcPr>
            <w:tcW w:w="1314" w:type="dxa"/>
          </w:tcPr>
          <w:p w14:paraId="1F0E4751" w14:textId="77777777" w:rsidR="00867BCC" w:rsidRPr="00643622" w:rsidRDefault="00867BCC" w:rsidP="000B4F24">
            <w:pPr>
              <w:jc w:val="center"/>
            </w:pPr>
          </w:p>
        </w:tc>
      </w:tr>
      <w:tr w:rsidR="00867BCC" w:rsidRPr="00643622" w14:paraId="1F0E4759" w14:textId="77777777" w:rsidTr="007720EC">
        <w:trPr>
          <w:jc w:val="center"/>
        </w:trPr>
        <w:tc>
          <w:tcPr>
            <w:tcW w:w="990" w:type="dxa"/>
          </w:tcPr>
          <w:p w14:paraId="1F0E4753" w14:textId="77777777" w:rsidR="00867BCC" w:rsidRPr="00643622" w:rsidRDefault="00867BCC" w:rsidP="000B4F24">
            <w:pPr>
              <w:jc w:val="center"/>
            </w:pPr>
            <w:r w:rsidRPr="00643622">
              <w:t>15899</w:t>
            </w:r>
          </w:p>
        </w:tc>
        <w:tc>
          <w:tcPr>
            <w:tcW w:w="1296" w:type="dxa"/>
          </w:tcPr>
          <w:p w14:paraId="1F0E4754" w14:textId="77777777" w:rsidR="00867BCC" w:rsidRPr="00643622" w:rsidRDefault="00867BCC" w:rsidP="000B4F24">
            <w:pPr>
              <w:jc w:val="center"/>
            </w:pPr>
            <w:r w:rsidRPr="00643622">
              <w:t>3.1C</w:t>
            </w:r>
          </w:p>
        </w:tc>
        <w:tc>
          <w:tcPr>
            <w:tcW w:w="2880" w:type="dxa"/>
          </w:tcPr>
          <w:p w14:paraId="1F0E4755" w14:textId="77777777" w:rsidR="00867BCC" w:rsidRPr="00643622" w:rsidRDefault="00867BCC" w:rsidP="00C36F91">
            <w:pPr>
              <w:jc w:val="center"/>
            </w:pPr>
            <w:r w:rsidRPr="00643622">
              <w:t>Adjustable Frequency Drive Units</w:t>
            </w:r>
          </w:p>
        </w:tc>
        <w:tc>
          <w:tcPr>
            <w:tcW w:w="1980" w:type="dxa"/>
          </w:tcPr>
          <w:p w14:paraId="1F0E4756" w14:textId="77777777" w:rsidR="00867BCC" w:rsidRPr="00643622" w:rsidRDefault="00867BCC" w:rsidP="000B4F24">
            <w:pPr>
              <w:jc w:val="center"/>
            </w:pPr>
            <w:r w:rsidRPr="00643622">
              <w:t>Post application</w:t>
            </w:r>
          </w:p>
        </w:tc>
        <w:tc>
          <w:tcPr>
            <w:tcW w:w="2340" w:type="dxa"/>
          </w:tcPr>
          <w:p w14:paraId="1F0E4757" w14:textId="77777777" w:rsidR="00867BCC" w:rsidRPr="00643622" w:rsidRDefault="00867BCC" w:rsidP="000B4F24">
            <w:pPr>
              <w:jc w:val="center"/>
            </w:pPr>
            <w:r w:rsidRPr="00643622">
              <w:t>Letter</w:t>
            </w:r>
          </w:p>
        </w:tc>
        <w:tc>
          <w:tcPr>
            <w:tcW w:w="1314" w:type="dxa"/>
          </w:tcPr>
          <w:p w14:paraId="1F0E4758" w14:textId="77777777" w:rsidR="00867BCC" w:rsidRPr="00643622" w:rsidRDefault="00867BCC" w:rsidP="000B4F24">
            <w:pPr>
              <w:jc w:val="center"/>
            </w:pPr>
          </w:p>
        </w:tc>
      </w:tr>
      <w:tr w:rsidR="00867BCC" w:rsidRPr="00643622" w14:paraId="1F0E4760" w14:textId="77777777" w:rsidTr="007720EC">
        <w:trPr>
          <w:jc w:val="center"/>
        </w:trPr>
        <w:tc>
          <w:tcPr>
            <w:tcW w:w="990" w:type="dxa"/>
          </w:tcPr>
          <w:p w14:paraId="1F0E475A" w14:textId="77777777" w:rsidR="00867BCC" w:rsidRPr="00643622" w:rsidRDefault="00867BCC" w:rsidP="000B4F24">
            <w:pPr>
              <w:jc w:val="center"/>
            </w:pPr>
            <w:r w:rsidRPr="00643622">
              <w:t>16470</w:t>
            </w:r>
          </w:p>
        </w:tc>
        <w:tc>
          <w:tcPr>
            <w:tcW w:w="1296" w:type="dxa"/>
          </w:tcPr>
          <w:p w14:paraId="1F0E475B" w14:textId="77777777" w:rsidR="00867BCC" w:rsidRPr="00643622" w:rsidRDefault="00867BCC" w:rsidP="000B4F24">
            <w:pPr>
              <w:jc w:val="center"/>
            </w:pPr>
            <w:r w:rsidRPr="00643622">
              <w:t>3.1</w:t>
            </w:r>
          </w:p>
        </w:tc>
        <w:tc>
          <w:tcPr>
            <w:tcW w:w="2880" w:type="dxa"/>
          </w:tcPr>
          <w:p w14:paraId="1F0E475C" w14:textId="77777777" w:rsidR="00867BCC" w:rsidRPr="00643622" w:rsidRDefault="00867BCC" w:rsidP="00C36F91">
            <w:pPr>
              <w:jc w:val="center"/>
            </w:pPr>
            <w:r w:rsidRPr="00643622">
              <w:t>Panelboards</w:t>
            </w:r>
          </w:p>
        </w:tc>
        <w:tc>
          <w:tcPr>
            <w:tcW w:w="1980" w:type="dxa"/>
          </w:tcPr>
          <w:p w14:paraId="1F0E475D" w14:textId="77777777" w:rsidR="00867BCC" w:rsidRPr="00643622" w:rsidRDefault="00867BCC" w:rsidP="000B4F24">
            <w:pPr>
              <w:jc w:val="center"/>
            </w:pPr>
            <w:r w:rsidRPr="00643622">
              <w:t>Post application</w:t>
            </w:r>
          </w:p>
        </w:tc>
        <w:tc>
          <w:tcPr>
            <w:tcW w:w="2340" w:type="dxa"/>
          </w:tcPr>
          <w:p w14:paraId="1F0E475E" w14:textId="77777777" w:rsidR="00867BCC" w:rsidRPr="00643622" w:rsidRDefault="00867BCC" w:rsidP="000B4F24">
            <w:pPr>
              <w:jc w:val="center"/>
            </w:pPr>
            <w:r w:rsidRPr="00643622">
              <w:t>Bi-weekly CQC report</w:t>
            </w:r>
          </w:p>
        </w:tc>
        <w:tc>
          <w:tcPr>
            <w:tcW w:w="1314" w:type="dxa"/>
          </w:tcPr>
          <w:p w14:paraId="1F0E475F" w14:textId="77777777" w:rsidR="00867BCC" w:rsidRPr="00643622" w:rsidRDefault="00867BCC" w:rsidP="000B4F24">
            <w:pPr>
              <w:jc w:val="center"/>
            </w:pPr>
          </w:p>
        </w:tc>
      </w:tr>
      <w:tr w:rsidR="00867BCC" w:rsidRPr="00643622" w14:paraId="1F0E4767" w14:textId="77777777" w:rsidTr="007720EC">
        <w:trPr>
          <w:jc w:val="center"/>
        </w:trPr>
        <w:tc>
          <w:tcPr>
            <w:tcW w:w="990" w:type="dxa"/>
          </w:tcPr>
          <w:p w14:paraId="1F0E4761" w14:textId="77777777" w:rsidR="00867BCC" w:rsidRPr="00643622" w:rsidRDefault="00867BCC" w:rsidP="000B4F24">
            <w:pPr>
              <w:jc w:val="center"/>
            </w:pPr>
            <w:r w:rsidRPr="00643622">
              <w:t>16623</w:t>
            </w:r>
          </w:p>
        </w:tc>
        <w:tc>
          <w:tcPr>
            <w:tcW w:w="1296" w:type="dxa"/>
          </w:tcPr>
          <w:p w14:paraId="1F0E4762" w14:textId="77777777" w:rsidR="00867BCC" w:rsidRPr="00643622" w:rsidRDefault="00867BCC" w:rsidP="000B4F24">
            <w:pPr>
              <w:jc w:val="center"/>
            </w:pPr>
            <w:r w:rsidRPr="00643622">
              <w:t>3.1</w:t>
            </w:r>
          </w:p>
        </w:tc>
        <w:tc>
          <w:tcPr>
            <w:tcW w:w="2880" w:type="dxa"/>
          </w:tcPr>
          <w:p w14:paraId="1F0E4763" w14:textId="77777777" w:rsidR="00867BCC" w:rsidRPr="00643622" w:rsidRDefault="00867BCC" w:rsidP="00C36F91">
            <w:pPr>
              <w:jc w:val="center"/>
            </w:pPr>
            <w:r w:rsidRPr="00643622">
              <w:t>Elevator Equipment Wiring</w:t>
            </w:r>
          </w:p>
        </w:tc>
        <w:tc>
          <w:tcPr>
            <w:tcW w:w="1980" w:type="dxa"/>
          </w:tcPr>
          <w:p w14:paraId="1F0E4764" w14:textId="77777777" w:rsidR="00867BCC" w:rsidRPr="00643622" w:rsidRDefault="00867BCC" w:rsidP="000B4F24">
            <w:pPr>
              <w:jc w:val="center"/>
            </w:pPr>
            <w:r w:rsidRPr="00643622">
              <w:t>Pre-application</w:t>
            </w:r>
          </w:p>
        </w:tc>
        <w:tc>
          <w:tcPr>
            <w:tcW w:w="2340" w:type="dxa"/>
          </w:tcPr>
          <w:p w14:paraId="1F0E4765" w14:textId="77777777" w:rsidR="00867BCC" w:rsidRPr="00643622" w:rsidRDefault="00867BCC" w:rsidP="000B4F24">
            <w:pPr>
              <w:jc w:val="center"/>
            </w:pPr>
            <w:r w:rsidRPr="00643622">
              <w:t>Bi-weekly CQC report</w:t>
            </w:r>
          </w:p>
        </w:tc>
        <w:tc>
          <w:tcPr>
            <w:tcW w:w="1314" w:type="dxa"/>
          </w:tcPr>
          <w:p w14:paraId="1F0E4766" w14:textId="77777777" w:rsidR="00867BCC" w:rsidRPr="00643622" w:rsidRDefault="00867BCC" w:rsidP="000B4F24">
            <w:pPr>
              <w:jc w:val="center"/>
            </w:pPr>
          </w:p>
        </w:tc>
      </w:tr>
      <w:tr w:rsidR="00867BCC" w:rsidRPr="00643622" w14:paraId="1F0E476E" w14:textId="77777777" w:rsidTr="007720EC">
        <w:trPr>
          <w:jc w:val="center"/>
        </w:trPr>
        <w:tc>
          <w:tcPr>
            <w:tcW w:w="990" w:type="dxa"/>
          </w:tcPr>
          <w:p w14:paraId="1F0E4768" w14:textId="77777777" w:rsidR="00867BCC" w:rsidRPr="00643622" w:rsidRDefault="00867BCC" w:rsidP="000B4F24">
            <w:pPr>
              <w:jc w:val="center"/>
            </w:pPr>
            <w:r w:rsidRPr="00643622">
              <w:t>16721</w:t>
            </w:r>
          </w:p>
        </w:tc>
        <w:tc>
          <w:tcPr>
            <w:tcW w:w="1296" w:type="dxa"/>
          </w:tcPr>
          <w:p w14:paraId="1F0E4769" w14:textId="77777777" w:rsidR="00867BCC" w:rsidRPr="00643622" w:rsidRDefault="00867BCC" w:rsidP="000B4F24">
            <w:pPr>
              <w:jc w:val="center"/>
            </w:pPr>
            <w:r w:rsidRPr="00643622">
              <w:t>3.2</w:t>
            </w:r>
          </w:p>
        </w:tc>
        <w:tc>
          <w:tcPr>
            <w:tcW w:w="2880" w:type="dxa"/>
          </w:tcPr>
          <w:p w14:paraId="1F0E476A" w14:textId="77777777" w:rsidR="00867BCC" w:rsidRPr="00643622" w:rsidRDefault="00867BCC" w:rsidP="00C36F91">
            <w:pPr>
              <w:jc w:val="center"/>
            </w:pPr>
            <w:r w:rsidRPr="00643622">
              <w:t>Fire Alarm and Smoke Detection System</w:t>
            </w:r>
          </w:p>
        </w:tc>
        <w:tc>
          <w:tcPr>
            <w:tcW w:w="1980" w:type="dxa"/>
          </w:tcPr>
          <w:p w14:paraId="1F0E476B" w14:textId="77777777" w:rsidR="00867BCC" w:rsidRPr="00643622" w:rsidRDefault="00867BCC" w:rsidP="000B4F24">
            <w:pPr>
              <w:jc w:val="center"/>
            </w:pPr>
            <w:r w:rsidRPr="00643622">
              <w:t>Post application</w:t>
            </w:r>
          </w:p>
        </w:tc>
        <w:tc>
          <w:tcPr>
            <w:tcW w:w="2340" w:type="dxa"/>
          </w:tcPr>
          <w:p w14:paraId="1F0E476C" w14:textId="77777777" w:rsidR="00867BCC" w:rsidRPr="00643622" w:rsidRDefault="00867BCC" w:rsidP="000B4F24">
            <w:pPr>
              <w:jc w:val="center"/>
            </w:pPr>
            <w:r w:rsidRPr="00643622">
              <w:t>Letter</w:t>
            </w:r>
          </w:p>
        </w:tc>
        <w:tc>
          <w:tcPr>
            <w:tcW w:w="1314" w:type="dxa"/>
          </w:tcPr>
          <w:p w14:paraId="1F0E476D" w14:textId="77777777" w:rsidR="00867BCC" w:rsidRPr="00643622" w:rsidRDefault="00867BCC" w:rsidP="000B4F24">
            <w:pPr>
              <w:jc w:val="center"/>
            </w:pPr>
          </w:p>
        </w:tc>
      </w:tr>
      <w:tr w:rsidR="00867BCC" w:rsidRPr="00643622" w14:paraId="1F0E4775" w14:textId="77777777" w:rsidTr="007720EC">
        <w:trPr>
          <w:jc w:val="center"/>
        </w:trPr>
        <w:tc>
          <w:tcPr>
            <w:tcW w:w="990" w:type="dxa"/>
          </w:tcPr>
          <w:p w14:paraId="1F0E476F" w14:textId="77777777" w:rsidR="00867BCC" w:rsidRPr="00643622" w:rsidRDefault="00867BCC" w:rsidP="000B4F24">
            <w:pPr>
              <w:jc w:val="center"/>
            </w:pPr>
            <w:r w:rsidRPr="00643622">
              <w:t>16722</w:t>
            </w:r>
          </w:p>
        </w:tc>
        <w:tc>
          <w:tcPr>
            <w:tcW w:w="1296" w:type="dxa"/>
          </w:tcPr>
          <w:p w14:paraId="1F0E4770" w14:textId="77777777" w:rsidR="00867BCC" w:rsidRPr="00643622" w:rsidRDefault="00867BCC" w:rsidP="000B4F24">
            <w:pPr>
              <w:jc w:val="center"/>
            </w:pPr>
            <w:r w:rsidRPr="00643622">
              <w:t>3.2</w:t>
            </w:r>
          </w:p>
        </w:tc>
        <w:tc>
          <w:tcPr>
            <w:tcW w:w="2880" w:type="dxa"/>
          </w:tcPr>
          <w:p w14:paraId="1F0E4771" w14:textId="77777777" w:rsidR="00867BCC" w:rsidRPr="00643622" w:rsidRDefault="00867BCC" w:rsidP="00C36F91">
            <w:pPr>
              <w:jc w:val="center"/>
            </w:pPr>
            <w:r w:rsidRPr="00643622">
              <w:t>Intrusion Detection and Security Access System</w:t>
            </w:r>
          </w:p>
        </w:tc>
        <w:tc>
          <w:tcPr>
            <w:tcW w:w="1980" w:type="dxa"/>
          </w:tcPr>
          <w:p w14:paraId="1F0E4772" w14:textId="77777777" w:rsidR="00867BCC" w:rsidRPr="00643622" w:rsidRDefault="00867BCC" w:rsidP="000B4F24">
            <w:pPr>
              <w:jc w:val="center"/>
            </w:pPr>
            <w:r w:rsidRPr="00643622">
              <w:t>Post application</w:t>
            </w:r>
          </w:p>
        </w:tc>
        <w:tc>
          <w:tcPr>
            <w:tcW w:w="2340" w:type="dxa"/>
          </w:tcPr>
          <w:p w14:paraId="1F0E4773" w14:textId="77777777" w:rsidR="00867BCC" w:rsidRPr="00643622" w:rsidRDefault="00867BCC" w:rsidP="000B4F24">
            <w:pPr>
              <w:jc w:val="center"/>
            </w:pPr>
            <w:r w:rsidRPr="00643622">
              <w:t>Letter</w:t>
            </w:r>
          </w:p>
        </w:tc>
        <w:tc>
          <w:tcPr>
            <w:tcW w:w="1314" w:type="dxa"/>
          </w:tcPr>
          <w:p w14:paraId="1F0E4774" w14:textId="77777777" w:rsidR="00867BCC" w:rsidRPr="00643622" w:rsidRDefault="00867BCC" w:rsidP="000B4F24">
            <w:pPr>
              <w:jc w:val="center"/>
            </w:pPr>
          </w:p>
        </w:tc>
      </w:tr>
      <w:tr w:rsidR="00867BCC" w:rsidRPr="00643622" w14:paraId="1F0E477C" w14:textId="77777777" w:rsidTr="007720EC">
        <w:trPr>
          <w:jc w:val="center"/>
        </w:trPr>
        <w:tc>
          <w:tcPr>
            <w:tcW w:w="990" w:type="dxa"/>
          </w:tcPr>
          <w:p w14:paraId="1F0E4776" w14:textId="6A666C27" w:rsidR="00867BCC" w:rsidRPr="00643622" w:rsidRDefault="00F70CED" w:rsidP="000B4F24">
            <w:pPr>
              <w:jc w:val="center"/>
            </w:pPr>
            <w:r>
              <w:t>25</w:t>
            </w:r>
            <w:r w:rsidR="00867BCC" w:rsidRPr="00643622">
              <w:t>000</w:t>
            </w:r>
          </w:p>
        </w:tc>
        <w:tc>
          <w:tcPr>
            <w:tcW w:w="1296" w:type="dxa"/>
          </w:tcPr>
          <w:p w14:paraId="1F0E4777" w14:textId="77777777" w:rsidR="00867BCC" w:rsidRPr="00643622" w:rsidRDefault="00867BCC" w:rsidP="000B4F24">
            <w:pPr>
              <w:jc w:val="center"/>
            </w:pPr>
            <w:r w:rsidRPr="00643622">
              <w:t>3.4D</w:t>
            </w:r>
          </w:p>
        </w:tc>
        <w:tc>
          <w:tcPr>
            <w:tcW w:w="2880" w:type="dxa"/>
          </w:tcPr>
          <w:p w14:paraId="0B85A761" w14:textId="302F2CA5" w:rsidR="00F70CED" w:rsidRDefault="00F70CED" w:rsidP="00C36F91">
            <w:pPr>
              <w:jc w:val="center"/>
            </w:pPr>
            <w:r>
              <w:t>Integrated Automation</w:t>
            </w:r>
          </w:p>
          <w:p w14:paraId="1F0E4778" w14:textId="4C30E9C9" w:rsidR="00867BCC" w:rsidRPr="00643622" w:rsidRDefault="00867BCC" w:rsidP="00C36F91">
            <w:pPr>
              <w:jc w:val="center"/>
            </w:pPr>
            <w:r w:rsidRPr="00643622">
              <w:t>Building Automation System</w:t>
            </w:r>
          </w:p>
        </w:tc>
        <w:tc>
          <w:tcPr>
            <w:tcW w:w="1980" w:type="dxa"/>
          </w:tcPr>
          <w:p w14:paraId="1F0E4779" w14:textId="77777777" w:rsidR="00867BCC" w:rsidRPr="00643622" w:rsidRDefault="00867BCC" w:rsidP="000B4F24">
            <w:pPr>
              <w:jc w:val="center"/>
            </w:pPr>
            <w:r w:rsidRPr="00643622">
              <w:t>Post application</w:t>
            </w:r>
          </w:p>
        </w:tc>
        <w:tc>
          <w:tcPr>
            <w:tcW w:w="2340" w:type="dxa"/>
          </w:tcPr>
          <w:p w14:paraId="1F0E477A" w14:textId="77777777" w:rsidR="00867BCC" w:rsidRPr="00643622" w:rsidRDefault="00867BCC" w:rsidP="000B4F24">
            <w:pPr>
              <w:jc w:val="center"/>
            </w:pPr>
            <w:r w:rsidRPr="00643622">
              <w:t>Letter</w:t>
            </w:r>
          </w:p>
        </w:tc>
        <w:tc>
          <w:tcPr>
            <w:tcW w:w="1314" w:type="dxa"/>
          </w:tcPr>
          <w:p w14:paraId="1F0E477B" w14:textId="77777777" w:rsidR="00867BCC" w:rsidRPr="00643622" w:rsidRDefault="00867BCC" w:rsidP="000B4F24">
            <w:pPr>
              <w:jc w:val="center"/>
            </w:pPr>
          </w:p>
        </w:tc>
      </w:tr>
    </w:tbl>
    <w:p w14:paraId="1F0E477D" w14:textId="77777777" w:rsidR="00867BCC" w:rsidRPr="00643622" w:rsidRDefault="00867BCC" w:rsidP="00867BCC"/>
    <w:p w14:paraId="1F0E477F" w14:textId="77777777" w:rsidR="00DA1F10" w:rsidRPr="00643622" w:rsidRDefault="00DA1F10" w:rsidP="00DA1F10">
      <w:pPr>
        <w:pStyle w:val="Heading2"/>
        <w:spacing w:after="0"/>
      </w:pPr>
      <w:bookmarkStart w:id="196" w:name="_Toc391646713"/>
      <w:bookmarkStart w:id="197" w:name="_Toc116037451"/>
      <w:r w:rsidRPr="00643622">
        <w:t>1.5</w:t>
      </w:r>
      <w:r w:rsidRPr="00643622">
        <w:tab/>
        <w:t>MOCKUP</w:t>
      </w:r>
      <w:r w:rsidR="008456B0" w:rsidRPr="00643622">
        <w:t>S</w:t>
      </w:r>
      <w:bookmarkEnd w:id="196"/>
      <w:bookmarkEnd w:id="197"/>
    </w:p>
    <w:p w14:paraId="1F0E4780" w14:textId="559C7607" w:rsidR="008456B0" w:rsidRPr="00FD272F" w:rsidRDefault="00BB577A" w:rsidP="008456B0">
      <w:pPr>
        <w:pStyle w:val="ART"/>
        <w:numPr>
          <w:ilvl w:val="0"/>
          <w:numId w:val="0"/>
        </w:numPr>
        <w:overflowPunct/>
        <w:autoSpaceDE/>
        <w:autoSpaceDN/>
        <w:adjustRightInd/>
        <w:textAlignment w:val="auto"/>
        <w:rPr>
          <w:rFonts w:ascii="Times New Roman" w:hAnsi="Times New Roman"/>
          <w:i/>
          <w:caps w:val="0"/>
          <w:sz w:val="24"/>
          <w:szCs w:val="24"/>
        </w:rPr>
      </w:pPr>
      <w:r w:rsidRPr="00FD272F">
        <w:rPr>
          <w:rFonts w:ascii="Times New Roman" w:hAnsi="Times New Roman"/>
          <w:i/>
          <w:caps w:val="0"/>
          <w:sz w:val="24"/>
          <w:szCs w:val="24"/>
        </w:rPr>
        <w:t>The s</w:t>
      </w:r>
      <w:r w:rsidR="008456B0" w:rsidRPr="00FD272F">
        <w:rPr>
          <w:rFonts w:ascii="Times New Roman" w:hAnsi="Times New Roman"/>
          <w:i/>
          <w:caps w:val="0"/>
          <w:sz w:val="24"/>
          <w:szCs w:val="24"/>
        </w:rPr>
        <w:t xml:space="preserve">pecification writer </w:t>
      </w:r>
      <w:r w:rsidRPr="00FD272F">
        <w:rPr>
          <w:rFonts w:ascii="Times New Roman" w:hAnsi="Times New Roman"/>
          <w:i/>
          <w:caps w:val="0"/>
          <w:sz w:val="24"/>
          <w:szCs w:val="24"/>
        </w:rPr>
        <w:t>will</w:t>
      </w:r>
      <w:r w:rsidR="008456B0" w:rsidRPr="00FD272F">
        <w:rPr>
          <w:rFonts w:ascii="Times New Roman" w:hAnsi="Times New Roman"/>
          <w:i/>
          <w:caps w:val="0"/>
          <w:sz w:val="24"/>
          <w:szCs w:val="24"/>
        </w:rPr>
        <w:t xml:space="preserve"> populate this section with all technical </w:t>
      </w:r>
      <w:r w:rsidR="001C4B84" w:rsidRPr="00FD272F">
        <w:rPr>
          <w:rFonts w:ascii="Times New Roman" w:hAnsi="Times New Roman"/>
          <w:i/>
          <w:caps w:val="0"/>
          <w:sz w:val="24"/>
          <w:szCs w:val="24"/>
        </w:rPr>
        <w:t>S</w:t>
      </w:r>
      <w:r w:rsidR="008456B0" w:rsidRPr="00FD272F">
        <w:rPr>
          <w:rFonts w:ascii="Times New Roman" w:hAnsi="Times New Roman"/>
          <w:i/>
          <w:caps w:val="0"/>
          <w:sz w:val="24"/>
          <w:szCs w:val="24"/>
        </w:rPr>
        <w:t>pecification references</w:t>
      </w:r>
      <w:r w:rsidR="00E5657C" w:rsidRPr="00FD272F">
        <w:rPr>
          <w:rFonts w:ascii="Times New Roman" w:hAnsi="Times New Roman"/>
          <w:i/>
          <w:caps w:val="0"/>
          <w:sz w:val="24"/>
          <w:szCs w:val="24"/>
        </w:rPr>
        <w:t xml:space="preserve">. </w:t>
      </w:r>
      <w:r w:rsidR="008456B0" w:rsidRPr="00FD272F">
        <w:rPr>
          <w:rFonts w:ascii="Times New Roman" w:hAnsi="Times New Roman"/>
          <w:i/>
          <w:caps w:val="0"/>
          <w:sz w:val="24"/>
          <w:szCs w:val="24"/>
        </w:rPr>
        <w:t xml:space="preserve">Technical </w:t>
      </w:r>
      <w:r w:rsidR="001C4B84" w:rsidRPr="00FD272F">
        <w:rPr>
          <w:rFonts w:ascii="Times New Roman" w:hAnsi="Times New Roman"/>
          <w:i/>
          <w:caps w:val="0"/>
          <w:sz w:val="24"/>
          <w:szCs w:val="24"/>
        </w:rPr>
        <w:t>S</w:t>
      </w:r>
      <w:r w:rsidR="008456B0" w:rsidRPr="00FD272F">
        <w:rPr>
          <w:rFonts w:ascii="Times New Roman" w:hAnsi="Times New Roman"/>
          <w:i/>
          <w:caps w:val="0"/>
          <w:sz w:val="24"/>
          <w:szCs w:val="24"/>
        </w:rPr>
        <w:t>pecification sections will identify detailed criteria as appropriate for each element.</w:t>
      </w:r>
    </w:p>
    <w:p w14:paraId="1F0E4781" w14:textId="77777777" w:rsidR="008456B0" w:rsidRPr="00FD272F" w:rsidRDefault="008456B0" w:rsidP="008456B0">
      <w:pPr>
        <w:pStyle w:val="ART"/>
        <w:numPr>
          <w:ilvl w:val="0"/>
          <w:numId w:val="0"/>
        </w:numPr>
        <w:overflowPunct/>
        <w:autoSpaceDE/>
        <w:autoSpaceDN/>
        <w:adjustRightInd/>
        <w:textAlignment w:val="auto"/>
        <w:rPr>
          <w:rFonts w:ascii="Times New Roman" w:hAnsi="Times New Roman"/>
          <w:i/>
          <w:caps w:val="0"/>
          <w:sz w:val="24"/>
          <w:szCs w:val="24"/>
        </w:rPr>
      </w:pPr>
      <w:r w:rsidRPr="00FD272F">
        <w:rPr>
          <w:rFonts w:ascii="Times New Roman" w:hAnsi="Times New Roman"/>
          <w:i/>
          <w:caps w:val="0"/>
          <w:sz w:val="24"/>
          <w:szCs w:val="24"/>
        </w:rPr>
        <w:t>Elements to consider:</w:t>
      </w:r>
    </w:p>
    <w:p w14:paraId="1F0E4782" w14:textId="77777777" w:rsidR="008456B0" w:rsidRPr="00FD272F" w:rsidRDefault="008456B0" w:rsidP="008456B0">
      <w:pPr>
        <w:pStyle w:val="ART"/>
        <w:numPr>
          <w:ilvl w:val="0"/>
          <w:numId w:val="0"/>
        </w:numPr>
        <w:overflowPunct/>
        <w:autoSpaceDE/>
        <w:autoSpaceDN/>
        <w:adjustRightInd/>
        <w:spacing w:before="0"/>
        <w:textAlignment w:val="auto"/>
        <w:rPr>
          <w:rFonts w:ascii="Times New Roman" w:hAnsi="Times New Roman"/>
          <w:i/>
          <w:caps w:val="0"/>
          <w:sz w:val="24"/>
          <w:szCs w:val="24"/>
        </w:rPr>
      </w:pPr>
    </w:p>
    <w:p w14:paraId="1F0E4783" w14:textId="77777777" w:rsidR="008456B0" w:rsidRPr="00FD272F" w:rsidRDefault="008456B0" w:rsidP="006C781F">
      <w:pPr>
        <w:pStyle w:val="ListParagraph"/>
        <w:numPr>
          <w:ilvl w:val="0"/>
          <w:numId w:val="5"/>
        </w:numPr>
        <w:spacing w:line="360" w:lineRule="auto"/>
        <w:jc w:val="left"/>
        <w:rPr>
          <w:b/>
          <w:i/>
          <w:sz w:val="24"/>
        </w:rPr>
      </w:pPr>
      <w:r w:rsidRPr="00FD272F">
        <w:rPr>
          <w:b/>
          <w:i/>
          <w:sz w:val="24"/>
        </w:rPr>
        <w:t>Glazing systems</w:t>
      </w:r>
    </w:p>
    <w:p w14:paraId="1F0E4784"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typical glass</w:t>
      </w:r>
    </w:p>
    <w:p w14:paraId="1F0E4785"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spandrel glass</w:t>
      </w:r>
    </w:p>
    <w:p w14:paraId="1F0E4786"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framing</w:t>
      </w:r>
    </w:p>
    <w:p w14:paraId="1F0E4787"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flashing</w:t>
      </w:r>
    </w:p>
    <w:p w14:paraId="1F0E4788"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anchorage</w:t>
      </w:r>
    </w:p>
    <w:p w14:paraId="1F0E4789"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lastRenderedPageBreak/>
        <w:t>perimeter sealants (for color and adhesion)</w:t>
      </w:r>
    </w:p>
    <w:p w14:paraId="1F0E478A" w14:textId="77777777" w:rsidR="008456B0" w:rsidRPr="00FD272F" w:rsidRDefault="008456B0" w:rsidP="006C781F">
      <w:pPr>
        <w:pStyle w:val="ListParagraph"/>
        <w:numPr>
          <w:ilvl w:val="0"/>
          <w:numId w:val="5"/>
        </w:numPr>
        <w:spacing w:line="360" w:lineRule="auto"/>
        <w:jc w:val="left"/>
        <w:rPr>
          <w:b/>
          <w:i/>
          <w:sz w:val="24"/>
        </w:rPr>
      </w:pPr>
      <w:r w:rsidRPr="00FD272F">
        <w:rPr>
          <w:b/>
          <w:i/>
          <w:sz w:val="24"/>
        </w:rPr>
        <w:t>Exterior wall system</w:t>
      </w:r>
    </w:p>
    <w:p w14:paraId="1F0E478B"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masonry veneer</w:t>
      </w:r>
    </w:p>
    <w:p w14:paraId="1F0E478C"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mortar (for color and strength)</w:t>
      </w:r>
    </w:p>
    <w:p w14:paraId="1F0E478D"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 xml:space="preserve">backup wall </w:t>
      </w:r>
    </w:p>
    <w:p w14:paraId="1F0E478E"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ties and anchors</w:t>
      </w:r>
    </w:p>
    <w:p w14:paraId="1F0E478F"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joint reinforcement</w:t>
      </w:r>
    </w:p>
    <w:p w14:paraId="1F0E4790"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cavity grout, if applicable</w:t>
      </w:r>
    </w:p>
    <w:p w14:paraId="1F0E4791"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cavity insulation</w:t>
      </w:r>
    </w:p>
    <w:p w14:paraId="1F0E4792"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lintels</w:t>
      </w:r>
    </w:p>
    <w:p w14:paraId="1F0E4793"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weeps</w:t>
      </w:r>
    </w:p>
    <w:p w14:paraId="1F0E4794"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flashing</w:t>
      </w:r>
    </w:p>
    <w:p w14:paraId="1F0E4795"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damp proofing / air or vapor retarder</w:t>
      </w:r>
    </w:p>
    <w:p w14:paraId="1F0E4796" w14:textId="77777777" w:rsidR="008456B0" w:rsidRPr="00FD272F" w:rsidRDefault="008456B0" w:rsidP="006C781F">
      <w:pPr>
        <w:pStyle w:val="ListParagraph"/>
        <w:numPr>
          <w:ilvl w:val="0"/>
          <w:numId w:val="5"/>
        </w:numPr>
        <w:spacing w:line="360" w:lineRule="auto"/>
        <w:jc w:val="left"/>
        <w:rPr>
          <w:b/>
          <w:i/>
          <w:sz w:val="24"/>
        </w:rPr>
      </w:pPr>
      <w:r w:rsidRPr="00FD272F">
        <w:rPr>
          <w:b/>
          <w:i/>
          <w:sz w:val="24"/>
        </w:rPr>
        <w:t>Material transitions that demonstrate interfaces/relationships</w:t>
      </w:r>
    </w:p>
    <w:p w14:paraId="1F0E4797"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air and vapor barrier penetrations</w:t>
      </w:r>
    </w:p>
    <w:p w14:paraId="1F0E4798"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window flashing</w:t>
      </w:r>
    </w:p>
    <w:p w14:paraId="1F0E4799" w14:textId="77777777" w:rsidR="00055470" w:rsidRPr="00FD272F" w:rsidRDefault="00642543" w:rsidP="006C781F">
      <w:pPr>
        <w:pStyle w:val="ListParagraph"/>
        <w:numPr>
          <w:ilvl w:val="1"/>
          <w:numId w:val="5"/>
        </w:numPr>
        <w:spacing w:line="360" w:lineRule="auto"/>
        <w:jc w:val="left"/>
        <w:rPr>
          <w:b/>
          <w:i/>
          <w:sz w:val="24"/>
        </w:rPr>
      </w:pPr>
      <w:r w:rsidRPr="00FD272F">
        <w:rPr>
          <w:b/>
          <w:i/>
          <w:sz w:val="24"/>
        </w:rPr>
        <w:t>foundation waterproofing</w:t>
      </w:r>
    </w:p>
    <w:p w14:paraId="1F0E479A" w14:textId="77777777" w:rsidR="008456B0" w:rsidRPr="00FD272F" w:rsidRDefault="008456B0" w:rsidP="006C781F">
      <w:pPr>
        <w:pStyle w:val="ListParagraph"/>
        <w:numPr>
          <w:ilvl w:val="0"/>
          <w:numId w:val="5"/>
        </w:numPr>
        <w:spacing w:line="360" w:lineRule="auto"/>
        <w:jc w:val="left"/>
        <w:rPr>
          <w:b/>
          <w:i/>
          <w:sz w:val="24"/>
        </w:rPr>
      </w:pPr>
      <w:r w:rsidRPr="00FD272F">
        <w:rPr>
          <w:b/>
          <w:i/>
          <w:sz w:val="24"/>
        </w:rPr>
        <w:t>Roof</w:t>
      </w:r>
    </w:p>
    <w:p w14:paraId="1F0E479B"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roof system</w:t>
      </w:r>
    </w:p>
    <w:p w14:paraId="1F0E479C"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gutters</w:t>
      </w:r>
    </w:p>
    <w:p w14:paraId="1F0E479D"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wall transitions</w:t>
      </w:r>
    </w:p>
    <w:p w14:paraId="1F0E479E"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penetrations</w:t>
      </w:r>
    </w:p>
    <w:p w14:paraId="1F0E479F"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lightning protection</w:t>
      </w:r>
    </w:p>
    <w:p w14:paraId="1F0E47A0" w14:textId="77777777" w:rsidR="008456B0" w:rsidRPr="00FD272F" w:rsidRDefault="008456B0" w:rsidP="006C781F">
      <w:pPr>
        <w:pStyle w:val="ListParagraph"/>
        <w:numPr>
          <w:ilvl w:val="0"/>
          <w:numId w:val="5"/>
        </w:numPr>
        <w:spacing w:line="360" w:lineRule="auto"/>
        <w:jc w:val="left"/>
        <w:rPr>
          <w:b/>
          <w:i/>
          <w:sz w:val="24"/>
        </w:rPr>
      </w:pPr>
      <w:r w:rsidRPr="00FD272F">
        <w:rPr>
          <w:b/>
          <w:i/>
          <w:sz w:val="24"/>
        </w:rPr>
        <w:t>Metal panels</w:t>
      </w:r>
    </w:p>
    <w:p w14:paraId="1F0E47A1" w14:textId="7E8CF639" w:rsidR="008456B0" w:rsidRPr="00FD272F" w:rsidRDefault="008456B0" w:rsidP="006C781F">
      <w:pPr>
        <w:pStyle w:val="ListParagraph"/>
        <w:numPr>
          <w:ilvl w:val="0"/>
          <w:numId w:val="5"/>
        </w:numPr>
        <w:spacing w:line="360" w:lineRule="auto"/>
        <w:jc w:val="left"/>
        <w:rPr>
          <w:b/>
          <w:i/>
          <w:sz w:val="24"/>
        </w:rPr>
      </w:pPr>
      <w:r w:rsidRPr="00FD272F">
        <w:rPr>
          <w:b/>
          <w:i/>
          <w:sz w:val="24"/>
        </w:rPr>
        <w:t>Architectural precast concrete/ cast stone</w:t>
      </w:r>
    </w:p>
    <w:p w14:paraId="1F0E47A2" w14:textId="00CEF0B5" w:rsidR="008456B0" w:rsidRPr="00FD272F" w:rsidRDefault="008456B0" w:rsidP="006C781F">
      <w:pPr>
        <w:pStyle w:val="ListParagraph"/>
        <w:numPr>
          <w:ilvl w:val="1"/>
          <w:numId w:val="5"/>
        </w:numPr>
        <w:spacing w:line="360" w:lineRule="auto"/>
        <w:jc w:val="left"/>
        <w:rPr>
          <w:b/>
          <w:i/>
          <w:sz w:val="24"/>
        </w:rPr>
      </w:pPr>
      <w:r w:rsidRPr="00FD272F">
        <w:rPr>
          <w:b/>
          <w:i/>
          <w:sz w:val="24"/>
        </w:rPr>
        <w:t>include sample repair/ patch</w:t>
      </w:r>
    </w:p>
    <w:p w14:paraId="1F0E47A3" w14:textId="77777777" w:rsidR="008456B0" w:rsidRPr="00FD272F" w:rsidRDefault="008456B0" w:rsidP="006C781F">
      <w:pPr>
        <w:pStyle w:val="ListParagraph"/>
        <w:numPr>
          <w:ilvl w:val="0"/>
          <w:numId w:val="5"/>
        </w:numPr>
        <w:spacing w:line="360" w:lineRule="auto"/>
        <w:jc w:val="left"/>
        <w:rPr>
          <w:b/>
          <w:i/>
          <w:sz w:val="24"/>
        </w:rPr>
      </w:pPr>
      <w:r w:rsidRPr="00FD272F">
        <w:rPr>
          <w:b/>
          <w:i/>
          <w:sz w:val="24"/>
        </w:rPr>
        <w:t>Interior woodwork</w:t>
      </w:r>
    </w:p>
    <w:p w14:paraId="1F0E47A4" w14:textId="77777777" w:rsidR="008456B0" w:rsidRPr="00FD272F" w:rsidRDefault="008456B0" w:rsidP="006C781F">
      <w:pPr>
        <w:pStyle w:val="ListParagraph"/>
        <w:numPr>
          <w:ilvl w:val="1"/>
          <w:numId w:val="5"/>
        </w:numPr>
        <w:spacing w:line="360" w:lineRule="auto"/>
        <w:jc w:val="left"/>
        <w:rPr>
          <w:b/>
          <w:i/>
          <w:sz w:val="24"/>
        </w:rPr>
      </w:pPr>
      <w:r w:rsidRPr="00FD272F">
        <w:rPr>
          <w:b/>
          <w:i/>
          <w:sz w:val="24"/>
        </w:rPr>
        <w:t>Finishes</w:t>
      </w:r>
    </w:p>
    <w:p w14:paraId="1F0E47A5" w14:textId="7CDB27A6" w:rsidR="008456B0" w:rsidRPr="00010C7D" w:rsidRDefault="008456B0" w:rsidP="006C781F">
      <w:pPr>
        <w:pStyle w:val="ListParagraph"/>
        <w:numPr>
          <w:ilvl w:val="1"/>
          <w:numId w:val="5"/>
        </w:numPr>
        <w:spacing w:line="360" w:lineRule="auto"/>
        <w:jc w:val="left"/>
        <w:rPr>
          <w:sz w:val="24"/>
        </w:rPr>
      </w:pPr>
      <w:r w:rsidRPr="00FD272F">
        <w:rPr>
          <w:b/>
          <w:i/>
          <w:sz w:val="24"/>
        </w:rPr>
        <w:t>Sample repair/ patch</w:t>
      </w:r>
    </w:p>
    <w:p w14:paraId="1F0E47A6" w14:textId="5958E3D0" w:rsidR="00E60848" w:rsidRDefault="00E60848">
      <w:pPr>
        <w:jc w:val="left"/>
        <w:rPr>
          <w:sz w:val="24"/>
        </w:rPr>
      </w:pPr>
      <w:r>
        <w:rPr>
          <w:sz w:val="24"/>
        </w:rPr>
        <w:br w:type="page"/>
      </w:r>
    </w:p>
    <w:p w14:paraId="1F0E47A7" w14:textId="71F8BEC3" w:rsidR="00481927" w:rsidRPr="00010C7D" w:rsidRDefault="00481927" w:rsidP="00481927">
      <w:pPr>
        <w:pStyle w:val="Heading2"/>
        <w:spacing w:after="0"/>
      </w:pPr>
      <w:bookmarkStart w:id="198" w:name="_Toc391646714"/>
      <w:bookmarkStart w:id="199" w:name="_Toc116037452"/>
      <w:r w:rsidRPr="00010C7D">
        <w:lastRenderedPageBreak/>
        <w:t>1.</w:t>
      </w:r>
      <w:r w:rsidR="00770E7E" w:rsidRPr="00010C7D">
        <w:t>6</w:t>
      </w:r>
      <w:r w:rsidRPr="00010C7D">
        <w:tab/>
      </w:r>
      <w:r w:rsidR="00770E7E" w:rsidRPr="00010C7D">
        <w:t xml:space="preserve">EQUALS </w:t>
      </w:r>
      <w:r w:rsidR="0080031B">
        <w:t>&amp;</w:t>
      </w:r>
      <w:r w:rsidR="00770E7E" w:rsidRPr="00010C7D">
        <w:t xml:space="preserve"> SUBSTITUTES</w:t>
      </w:r>
      <w:bookmarkEnd w:id="198"/>
      <w:bookmarkEnd w:id="199"/>
    </w:p>
    <w:p w14:paraId="1F0E47A8" w14:textId="77777777" w:rsidR="00055470" w:rsidRPr="00010C7D" w:rsidRDefault="00055470">
      <w:pPr>
        <w:rPr>
          <w:sz w:val="24"/>
        </w:rPr>
      </w:pPr>
    </w:p>
    <w:p w14:paraId="1F0E47A9" w14:textId="60E308A5" w:rsidR="00481927" w:rsidRPr="00FD272F" w:rsidRDefault="00481927" w:rsidP="00481927">
      <w:pPr>
        <w:rPr>
          <w:b/>
          <w:i/>
          <w:sz w:val="24"/>
        </w:rPr>
      </w:pPr>
      <w:r w:rsidRPr="00FD272F">
        <w:rPr>
          <w:b/>
          <w:i/>
          <w:sz w:val="24"/>
        </w:rPr>
        <w:t>(See General Conditions</w:t>
      </w:r>
      <w:r w:rsidR="002C318C" w:rsidRPr="00FD272F">
        <w:rPr>
          <w:b/>
          <w:i/>
          <w:sz w:val="24"/>
        </w:rPr>
        <w:t xml:space="preserve"> §26 in either the HECO-7/ CO-7</w:t>
      </w:r>
      <w:r w:rsidRPr="00FD272F">
        <w:rPr>
          <w:b/>
          <w:i/>
          <w:sz w:val="24"/>
        </w:rPr>
        <w:t xml:space="preserve"> or HECO-7DB/</w:t>
      </w:r>
      <w:r w:rsidR="002C318C" w:rsidRPr="00FD272F">
        <w:rPr>
          <w:b/>
          <w:i/>
          <w:sz w:val="24"/>
        </w:rPr>
        <w:t xml:space="preserve"> </w:t>
      </w:r>
      <w:r w:rsidRPr="00FD272F">
        <w:rPr>
          <w:b/>
          <w:i/>
          <w:sz w:val="24"/>
        </w:rPr>
        <w:t>CO-7DB as applicable.)</w:t>
      </w:r>
    </w:p>
    <w:p w14:paraId="1F0E47AA" w14:textId="77777777" w:rsidR="00481927" w:rsidRPr="00010C7D" w:rsidRDefault="00481927" w:rsidP="00867BCC">
      <w:pPr>
        <w:rPr>
          <w:sz w:val="24"/>
        </w:rPr>
      </w:pPr>
    </w:p>
    <w:p w14:paraId="1F0E47AB" w14:textId="77777777" w:rsidR="00DA1F10" w:rsidRPr="00010C7D" w:rsidRDefault="00DA1F10" w:rsidP="00867BCC">
      <w:pPr>
        <w:rPr>
          <w:sz w:val="24"/>
        </w:rPr>
      </w:pPr>
    </w:p>
    <w:p w14:paraId="1F0E47AC" w14:textId="1C619CD3" w:rsidR="002C6A86" w:rsidRPr="00643622" w:rsidRDefault="002B0C45">
      <w:pPr>
        <w:pStyle w:val="Heading1"/>
      </w:pPr>
      <w:bookmarkStart w:id="200" w:name="Section01450"/>
      <w:bookmarkStart w:id="201" w:name="Sectoin01500"/>
      <w:bookmarkStart w:id="202" w:name="_Toc258252528"/>
      <w:bookmarkStart w:id="203" w:name="_Toc391646715"/>
      <w:bookmarkStart w:id="204" w:name="_Toc116037453"/>
      <w:bookmarkEnd w:id="200"/>
      <w:bookmarkEnd w:id="201"/>
      <w:r w:rsidRPr="00643622">
        <w:t>SECTION 01</w:t>
      </w:r>
      <w:r w:rsidR="00D071AB" w:rsidRPr="00643622">
        <w:t xml:space="preserve"> </w:t>
      </w:r>
      <w:r w:rsidRPr="00643622">
        <w:t>50</w:t>
      </w:r>
      <w:r w:rsidR="00D071AB" w:rsidRPr="00643622">
        <w:t xml:space="preserve"> 0</w:t>
      </w:r>
      <w:r w:rsidRPr="00643622">
        <w:t>0</w:t>
      </w:r>
      <w:r w:rsidR="00704939" w:rsidRPr="00643622">
        <w:t xml:space="preserve"> </w:t>
      </w:r>
      <w:r w:rsidR="0082142C" w:rsidRPr="00643622">
        <w:t>–</w:t>
      </w:r>
      <w:r w:rsidR="00704939" w:rsidRPr="00643622">
        <w:t xml:space="preserve"> </w:t>
      </w:r>
      <w:r w:rsidR="0082142C" w:rsidRPr="00643622">
        <w:t xml:space="preserve">TEMPORARY </w:t>
      </w:r>
      <w:r w:rsidRPr="00643622">
        <w:t xml:space="preserve">FACILITIES </w:t>
      </w:r>
      <w:r w:rsidR="0080031B">
        <w:t>&amp;</w:t>
      </w:r>
      <w:r w:rsidRPr="00643622">
        <w:t xml:space="preserve"> CONTROLS</w:t>
      </w:r>
      <w:bookmarkEnd w:id="202"/>
      <w:bookmarkEnd w:id="203"/>
      <w:bookmarkEnd w:id="204"/>
    </w:p>
    <w:p w14:paraId="1F0E47AD" w14:textId="77777777" w:rsidR="00B61C0B" w:rsidRPr="00643622" w:rsidRDefault="00B61C0B" w:rsidP="00C36F91">
      <w:pPr>
        <w:pStyle w:val="Heading2"/>
        <w:spacing w:after="0"/>
      </w:pPr>
    </w:p>
    <w:p w14:paraId="1F0E47AE" w14:textId="77777777" w:rsidR="002C6A86" w:rsidRPr="00010C7D" w:rsidRDefault="00867BCC">
      <w:pPr>
        <w:pStyle w:val="Heading2"/>
      </w:pPr>
      <w:bookmarkStart w:id="205" w:name="_Toc258252529"/>
      <w:bookmarkStart w:id="206" w:name="_Toc391646716"/>
      <w:bookmarkStart w:id="207" w:name="_Toc116037454"/>
      <w:r w:rsidRPr="00010C7D">
        <w:t>1.1</w:t>
      </w:r>
      <w:r w:rsidRPr="00010C7D">
        <w:tab/>
      </w:r>
      <w:r w:rsidR="00427C05" w:rsidRPr="00010C7D">
        <w:t>TEMPORARY MATERIALS</w:t>
      </w:r>
      <w:bookmarkEnd w:id="205"/>
      <w:bookmarkEnd w:id="206"/>
      <w:bookmarkEnd w:id="207"/>
    </w:p>
    <w:p w14:paraId="1F0E47AF" w14:textId="77777777" w:rsidR="002C6A86" w:rsidRPr="00010C7D" w:rsidRDefault="00867BCC">
      <w:pPr>
        <w:rPr>
          <w:sz w:val="24"/>
        </w:rPr>
      </w:pPr>
      <w:r w:rsidRPr="00010C7D">
        <w:rPr>
          <w:sz w:val="24"/>
        </w:rPr>
        <w:t xml:space="preserve">Temporary materials may be new or used, but must be adequate in capacity for </w:t>
      </w:r>
      <w:r w:rsidR="00B61C0B" w:rsidRPr="00010C7D">
        <w:rPr>
          <w:sz w:val="24"/>
        </w:rPr>
        <w:t xml:space="preserve">required usage, must not create </w:t>
      </w:r>
      <w:r w:rsidRPr="00010C7D">
        <w:rPr>
          <w:sz w:val="24"/>
        </w:rPr>
        <w:t>unsafe conditions, and must not violate requirements of applicable codes and standards.</w:t>
      </w:r>
    </w:p>
    <w:p w14:paraId="1F0E47B0" w14:textId="77777777" w:rsidR="009D38A7" w:rsidRPr="00010C7D" w:rsidRDefault="009D38A7">
      <w:pPr>
        <w:rPr>
          <w:sz w:val="24"/>
        </w:rPr>
      </w:pPr>
    </w:p>
    <w:p w14:paraId="1F0E47B1" w14:textId="77777777" w:rsidR="009D38A7" w:rsidRPr="00010C7D" w:rsidRDefault="009D38A7" w:rsidP="009D38A7">
      <w:pPr>
        <w:pStyle w:val="Heading2"/>
        <w:spacing w:after="0"/>
      </w:pPr>
      <w:bookmarkStart w:id="208" w:name="_Toc391646717"/>
      <w:bookmarkStart w:id="209" w:name="_Toc116037455"/>
      <w:r w:rsidRPr="00010C7D">
        <w:t>1.2</w:t>
      </w:r>
      <w:r w:rsidRPr="00010C7D">
        <w:tab/>
        <w:t>PROTECTION OF INSTALLED WORK</w:t>
      </w:r>
      <w:bookmarkEnd w:id="208"/>
      <w:bookmarkEnd w:id="209"/>
    </w:p>
    <w:p w14:paraId="1F0E47B2" w14:textId="77777777" w:rsidR="009D38A7" w:rsidRPr="00010C7D" w:rsidRDefault="009D38A7" w:rsidP="009D38A7">
      <w:pPr>
        <w:rPr>
          <w:sz w:val="24"/>
        </w:rPr>
      </w:pPr>
    </w:p>
    <w:p w14:paraId="1F0E47B3" w14:textId="77777777" w:rsidR="009D38A7" w:rsidRPr="00010C7D" w:rsidRDefault="009D38A7" w:rsidP="009D38A7">
      <w:pPr>
        <w:rPr>
          <w:sz w:val="24"/>
        </w:rPr>
      </w:pPr>
      <w:r w:rsidRPr="00010C7D">
        <w:rPr>
          <w:sz w:val="24"/>
        </w:rPr>
        <w:t>A.  Protect installed Work in a manner to prevent damage from construction operations.</w:t>
      </w:r>
    </w:p>
    <w:p w14:paraId="1F0E47B4" w14:textId="77777777" w:rsidR="009D38A7" w:rsidRPr="00010C7D" w:rsidRDefault="009D38A7" w:rsidP="009D38A7">
      <w:pPr>
        <w:rPr>
          <w:sz w:val="24"/>
        </w:rPr>
      </w:pPr>
    </w:p>
    <w:p w14:paraId="1F0E47B5" w14:textId="77777777" w:rsidR="009D38A7" w:rsidRPr="00010C7D" w:rsidRDefault="009D38A7" w:rsidP="009D38A7">
      <w:pPr>
        <w:rPr>
          <w:sz w:val="24"/>
        </w:rPr>
      </w:pPr>
      <w:r w:rsidRPr="00010C7D">
        <w:rPr>
          <w:sz w:val="24"/>
        </w:rPr>
        <w:t>B.  Provide special protection as detailed in individual Specification sections.</w:t>
      </w:r>
    </w:p>
    <w:p w14:paraId="1F0E47B6" w14:textId="77777777" w:rsidR="009D38A7" w:rsidRPr="00010C7D" w:rsidRDefault="009D38A7" w:rsidP="009D38A7">
      <w:pPr>
        <w:rPr>
          <w:sz w:val="24"/>
        </w:rPr>
      </w:pPr>
    </w:p>
    <w:p w14:paraId="1F0E47B7" w14:textId="700FCC10" w:rsidR="009D38A7" w:rsidRPr="00010C7D" w:rsidRDefault="009D38A7" w:rsidP="009D38A7">
      <w:pPr>
        <w:rPr>
          <w:sz w:val="24"/>
        </w:rPr>
      </w:pPr>
      <w:r w:rsidRPr="00010C7D">
        <w:rPr>
          <w:sz w:val="24"/>
        </w:rPr>
        <w:t>C.  Provide temporary and removable materials for protection of installed products</w:t>
      </w:r>
      <w:r w:rsidR="00BA3633">
        <w:rPr>
          <w:sz w:val="24"/>
        </w:rPr>
        <w:t>,</w:t>
      </w:r>
      <w:r w:rsidRPr="00010C7D">
        <w:rPr>
          <w:sz w:val="24"/>
        </w:rPr>
        <w:t xml:space="preserve"> to control activity in the immediate Work area</w:t>
      </w:r>
      <w:r w:rsidR="00BA3633">
        <w:rPr>
          <w:sz w:val="24"/>
        </w:rPr>
        <w:t>,</w:t>
      </w:r>
      <w:r w:rsidRPr="00010C7D">
        <w:rPr>
          <w:sz w:val="24"/>
        </w:rPr>
        <w:t xml:space="preserve"> </w:t>
      </w:r>
      <w:r w:rsidR="00BA3633">
        <w:rPr>
          <w:sz w:val="24"/>
        </w:rPr>
        <w:t xml:space="preserve">and </w:t>
      </w:r>
      <w:r w:rsidRPr="00010C7D">
        <w:rPr>
          <w:sz w:val="24"/>
        </w:rPr>
        <w:t>to minimize damage.</w:t>
      </w:r>
    </w:p>
    <w:p w14:paraId="1F0E47B8" w14:textId="77777777" w:rsidR="009D38A7" w:rsidRPr="00010C7D" w:rsidRDefault="009D38A7" w:rsidP="009D38A7">
      <w:pPr>
        <w:rPr>
          <w:sz w:val="24"/>
        </w:rPr>
      </w:pPr>
    </w:p>
    <w:p w14:paraId="1F0E47B9" w14:textId="77777777" w:rsidR="009D38A7" w:rsidRPr="00010C7D" w:rsidRDefault="00E67699" w:rsidP="00E67699">
      <w:pPr>
        <w:pStyle w:val="PR1"/>
        <w:numPr>
          <w:ilvl w:val="0"/>
          <w:numId w:val="0"/>
        </w:numPr>
        <w:tabs>
          <w:tab w:val="clear" w:pos="648"/>
          <w:tab w:val="left" w:pos="360"/>
        </w:tabs>
        <w:rPr>
          <w:rFonts w:ascii="Times New Roman" w:hAnsi="Times New Roman"/>
          <w:sz w:val="24"/>
          <w:szCs w:val="24"/>
        </w:rPr>
      </w:pPr>
      <w:r w:rsidRPr="00010C7D">
        <w:rPr>
          <w:rFonts w:ascii="Times New Roman" w:hAnsi="Times New Roman"/>
          <w:sz w:val="24"/>
          <w:szCs w:val="24"/>
        </w:rPr>
        <w:t>D.</w:t>
      </w:r>
      <w:r w:rsidRPr="00010C7D">
        <w:rPr>
          <w:rFonts w:ascii="Times New Roman" w:hAnsi="Times New Roman"/>
          <w:sz w:val="24"/>
          <w:szCs w:val="24"/>
        </w:rPr>
        <w:tab/>
      </w:r>
      <w:r w:rsidR="009D38A7" w:rsidRPr="00010C7D">
        <w:rPr>
          <w:rFonts w:ascii="Times New Roman" w:hAnsi="Times New Roman"/>
          <w:sz w:val="24"/>
          <w:szCs w:val="24"/>
        </w:rPr>
        <w:t>Protect finished Work from damage, defacement, stains, scratches, and wear.</w:t>
      </w:r>
    </w:p>
    <w:p w14:paraId="1F0E47BA" w14:textId="77777777" w:rsidR="009D38A7" w:rsidRPr="00010C7D" w:rsidRDefault="009D38A7" w:rsidP="009D38A7">
      <w:pPr>
        <w:pStyle w:val="PR1"/>
        <w:numPr>
          <w:ilvl w:val="0"/>
          <w:numId w:val="0"/>
        </w:numPr>
        <w:rPr>
          <w:rFonts w:ascii="Times New Roman" w:hAnsi="Times New Roman"/>
          <w:sz w:val="24"/>
          <w:szCs w:val="24"/>
        </w:rPr>
      </w:pPr>
    </w:p>
    <w:p w14:paraId="1F0E47BB" w14:textId="42354FC8" w:rsidR="009D38A7" w:rsidRPr="00010C7D" w:rsidRDefault="009D38A7" w:rsidP="009D38A7">
      <w:pPr>
        <w:rPr>
          <w:sz w:val="24"/>
        </w:rPr>
      </w:pPr>
      <w:r w:rsidRPr="00010C7D">
        <w:rPr>
          <w:sz w:val="24"/>
        </w:rPr>
        <w:t>E.  Prohibit traffic or storage upon waterproofed or roofed surfaces. If traffic or activity is necessary upon such surfaces, the CM/GC shall obtain recommendations for protection from the weatherproofing or roofing material manufacturer.</w:t>
      </w:r>
    </w:p>
    <w:p w14:paraId="1F0E47BC" w14:textId="77777777" w:rsidR="009D38A7" w:rsidRPr="00010C7D" w:rsidRDefault="009D38A7" w:rsidP="009D38A7">
      <w:pPr>
        <w:rPr>
          <w:sz w:val="24"/>
        </w:rPr>
      </w:pPr>
    </w:p>
    <w:p w14:paraId="1F0E47BD" w14:textId="77777777" w:rsidR="009D38A7" w:rsidRPr="00010C7D" w:rsidRDefault="009D38A7" w:rsidP="009D38A7">
      <w:pPr>
        <w:rPr>
          <w:sz w:val="24"/>
        </w:rPr>
      </w:pPr>
      <w:r w:rsidRPr="00010C7D">
        <w:rPr>
          <w:sz w:val="24"/>
        </w:rPr>
        <w:t>F.  Prohibit traffic on lawn and landscaped areas.</w:t>
      </w:r>
    </w:p>
    <w:p w14:paraId="1F0E47BE" w14:textId="77777777" w:rsidR="009D38A7" w:rsidRPr="00010C7D" w:rsidRDefault="009D38A7" w:rsidP="009D38A7">
      <w:pPr>
        <w:rPr>
          <w:sz w:val="24"/>
        </w:rPr>
      </w:pPr>
    </w:p>
    <w:p w14:paraId="1F0E47BF" w14:textId="77777777" w:rsidR="009D38A7" w:rsidRPr="00010C7D" w:rsidRDefault="009D38A7" w:rsidP="009D38A7">
      <w:pPr>
        <w:pStyle w:val="Heading2"/>
      </w:pPr>
      <w:bookmarkStart w:id="210" w:name="_Toc391646718"/>
      <w:bookmarkStart w:id="211" w:name="_Toc116037456"/>
      <w:r w:rsidRPr="00010C7D">
        <w:t>1.3</w:t>
      </w:r>
      <w:r w:rsidRPr="00010C7D">
        <w:tab/>
        <w:t>TEMPORARY INSTALLATIONS</w:t>
      </w:r>
      <w:bookmarkEnd w:id="210"/>
      <w:bookmarkEnd w:id="211"/>
    </w:p>
    <w:p w14:paraId="1F0E47C0" w14:textId="77777777" w:rsidR="009D38A7" w:rsidRPr="00010C7D" w:rsidRDefault="009D38A7" w:rsidP="009D38A7">
      <w:pPr>
        <w:rPr>
          <w:sz w:val="24"/>
        </w:rPr>
      </w:pPr>
      <w:r w:rsidRPr="00010C7D">
        <w:rPr>
          <w:sz w:val="24"/>
        </w:rPr>
        <w:t>A.  Install, maintain, and operate temporary utilities and services to ensure continuous operation, and modify and extend such temporary systems as Work progresses.</w:t>
      </w:r>
    </w:p>
    <w:p w14:paraId="1F0E47C1" w14:textId="77777777" w:rsidR="009D38A7" w:rsidRPr="00010C7D" w:rsidRDefault="009D38A7" w:rsidP="009D38A7">
      <w:pPr>
        <w:rPr>
          <w:sz w:val="24"/>
        </w:rPr>
      </w:pPr>
    </w:p>
    <w:p w14:paraId="1F0E47C2" w14:textId="5199E738" w:rsidR="009D38A7" w:rsidRPr="00010C7D" w:rsidRDefault="009D38A7" w:rsidP="009D38A7">
      <w:pPr>
        <w:rPr>
          <w:sz w:val="24"/>
        </w:rPr>
      </w:pPr>
      <w:r w:rsidRPr="00010C7D">
        <w:rPr>
          <w:sz w:val="24"/>
        </w:rPr>
        <w:t xml:space="preserve">B.  Install temporary facilities and controls in a manner that produces a uniform appearance, </w:t>
      </w:r>
      <w:r w:rsidR="00831BD5" w:rsidRPr="00010C7D">
        <w:rPr>
          <w:sz w:val="24"/>
        </w:rPr>
        <w:t>which</w:t>
      </w:r>
      <w:r w:rsidRPr="00010C7D">
        <w:rPr>
          <w:sz w:val="24"/>
        </w:rPr>
        <w:t xml:space="preserve"> is structurally adequate for the required purposes, and that </w:t>
      </w:r>
      <w:r w:rsidR="00814C23">
        <w:rPr>
          <w:sz w:val="24"/>
        </w:rPr>
        <w:t xml:space="preserve">the CM/GC </w:t>
      </w:r>
      <w:r w:rsidRPr="00010C7D">
        <w:rPr>
          <w:sz w:val="24"/>
        </w:rPr>
        <w:t>properly maintain</w:t>
      </w:r>
      <w:r w:rsidR="00814C23">
        <w:rPr>
          <w:sz w:val="24"/>
        </w:rPr>
        <w:t>s</w:t>
      </w:r>
      <w:r w:rsidRPr="00010C7D">
        <w:rPr>
          <w:sz w:val="24"/>
        </w:rPr>
        <w:t>.</w:t>
      </w:r>
    </w:p>
    <w:p w14:paraId="1F0E47C3" w14:textId="77777777" w:rsidR="009D38A7" w:rsidRPr="00010C7D" w:rsidRDefault="009D38A7" w:rsidP="009D38A7">
      <w:pPr>
        <w:rPr>
          <w:sz w:val="24"/>
        </w:rPr>
      </w:pPr>
    </w:p>
    <w:p w14:paraId="1F0E47C4" w14:textId="77777777" w:rsidR="009D38A7" w:rsidRPr="00010C7D" w:rsidRDefault="009D38A7" w:rsidP="009D38A7">
      <w:pPr>
        <w:rPr>
          <w:sz w:val="24"/>
        </w:rPr>
      </w:pPr>
      <w:r w:rsidRPr="00010C7D">
        <w:rPr>
          <w:sz w:val="24"/>
        </w:rPr>
        <w:t>C.  Modify and relocate temporary facilities and controls as necessary to accommodate progress of Work.</w:t>
      </w:r>
    </w:p>
    <w:p w14:paraId="1F0E47C5" w14:textId="77777777" w:rsidR="009D38A7" w:rsidRPr="00010C7D" w:rsidRDefault="009D38A7" w:rsidP="009D38A7">
      <w:pPr>
        <w:rPr>
          <w:sz w:val="24"/>
        </w:rPr>
      </w:pPr>
    </w:p>
    <w:p w14:paraId="1F0E47C6" w14:textId="516D330E" w:rsidR="009D38A7" w:rsidRPr="00010C7D" w:rsidRDefault="009D38A7" w:rsidP="009D38A7">
      <w:pPr>
        <w:pStyle w:val="Heading2"/>
        <w:spacing w:after="0"/>
      </w:pPr>
      <w:bookmarkStart w:id="212" w:name="_Toc391646719"/>
      <w:bookmarkStart w:id="213" w:name="_Toc116037457"/>
      <w:r w:rsidRPr="00010C7D">
        <w:t>1.4</w:t>
      </w:r>
      <w:r w:rsidRPr="00010C7D">
        <w:tab/>
        <w:t xml:space="preserve">CLEANING, REMOVAL, </w:t>
      </w:r>
      <w:r w:rsidR="0080031B">
        <w:t>&amp;</w:t>
      </w:r>
      <w:r w:rsidRPr="00010C7D">
        <w:t xml:space="preserve"> RESTORATION</w:t>
      </w:r>
      <w:bookmarkEnd w:id="212"/>
      <w:bookmarkEnd w:id="213"/>
    </w:p>
    <w:p w14:paraId="1F0E47C7" w14:textId="77777777" w:rsidR="009D38A7" w:rsidRPr="00010C7D" w:rsidRDefault="009D38A7" w:rsidP="009D38A7">
      <w:pPr>
        <w:rPr>
          <w:sz w:val="24"/>
        </w:rPr>
      </w:pPr>
    </w:p>
    <w:p w14:paraId="1F0E47C8" w14:textId="595A3FF9" w:rsidR="009D38A7" w:rsidRPr="00010C7D" w:rsidRDefault="009D38A7" w:rsidP="009D38A7">
      <w:pPr>
        <w:rPr>
          <w:sz w:val="24"/>
        </w:rPr>
      </w:pPr>
      <w:r w:rsidRPr="00010C7D">
        <w:rPr>
          <w:sz w:val="24"/>
        </w:rPr>
        <w:t>A.  Maintain the construction site in a clean and orderly manner; provide for routine removal of trash and construction debris; provide appropriate waste receptacles and containers on site; and remove all such receptacles and containers prior to Substantial Completion inspection.</w:t>
      </w:r>
      <w:r w:rsidR="008821E7">
        <w:rPr>
          <w:sz w:val="24"/>
        </w:rPr>
        <w:t xml:space="preserve"> </w:t>
      </w:r>
      <w:r w:rsidR="008821E7">
        <w:t xml:space="preserve">Location </w:t>
      </w:r>
      <w:r w:rsidR="008821E7">
        <w:lastRenderedPageBreak/>
        <w:t>and placement of receptacles, including but not limited to dumpsters, must be coordinated with the University C</w:t>
      </w:r>
      <w:r w:rsidR="0016777A">
        <w:t>A</w:t>
      </w:r>
      <w:r w:rsidR="008821E7">
        <w:t>M in advance.</w:t>
      </w:r>
    </w:p>
    <w:p w14:paraId="1F0E47C9" w14:textId="77777777" w:rsidR="009D38A7" w:rsidRPr="00010C7D" w:rsidRDefault="009D38A7" w:rsidP="009D38A7">
      <w:pPr>
        <w:rPr>
          <w:sz w:val="24"/>
        </w:rPr>
      </w:pPr>
    </w:p>
    <w:p w14:paraId="1F0E47CA" w14:textId="77777777" w:rsidR="009D38A7" w:rsidRPr="00010C7D" w:rsidRDefault="009D38A7" w:rsidP="009D38A7">
      <w:pPr>
        <w:rPr>
          <w:sz w:val="24"/>
        </w:rPr>
      </w:pPr>
      <w:r w:rsidRPr="00010C7D">
        <w:rPr>
          <w:sz w:val="24"/>
        </w:rPr>
        <w:t>B.  Remove all temporary above grade or buried utilities, equipment, facilities, controls, and materials prior to Substantial Completion inspection.</w:t>
      </w:r>
    </w:p>
    <w:p w14:paraId="1F0E47CB" w14:textId="77777777" w:rsidR="009D38A7" w:rsidRPr="00010C7D" w:rsidRDefault="009D38A7" w:rsidP="009D38A7">
      <w:pPr>
        <w:rPr>
          <w:sz w:val="24"/>
        </w:rPr>
      </w:pPr>
    </w:p>
    <w:p w14:paraId="1F0E47CC" w14:textId="77777777" w:rsidR="009D38A7" w:rsidRPr="00010C7D" w:rsidRDefault="009D38A7" w:rsidP="009D38A7">
      <w:pPr>
        <w:rPr>
          <w:sz w:val="24"/>
        </w:rPr>
      </w:pPr>
      <w:r w:rsidRPr="00010C7D">
        <w:rPr>
          <w:sz w:val="24"/>
        </w:rPr>
        <w:t>C.  Repair damage caused by installation or use of temporary Work.</w:t>
      </w:r>
    </w:p>
    <w:p w14:paraId="1F0E47CD" w14:textId="77777777" w:rsidR="009D38A7" w:rsidRPr="00010C7D" w:rsidRDefault="009D38A7" w:rsidP="009D38A7">
      <w:pPr>
        <w:rPr>
          <w:sz w:val="24"/>
        </w:rPr>
      </w:pPr>
    </w:p>
    <w:p w14:paraId="0F0A502D" w14:textId="0EF41C4D" w:rsidR="00CE40E6" w:rsidRPr="00010C7D" w:rsidRDefault="009D38A7" w:rsidP="009D38A7">
      <w:pPr>
        <w:rPr>
          <w:sz w:val="24"/>
        </w:rPr>
      </w:pPr>
      <w:r w:rsidRPr="00010C7D">
        <w:rPr>
          <w:sz w:val="24"/>
        </w:rPr>
        <w:t>D.  Restore existing facilities and equipment used during construction to original condition.</w:t>
      </w:r>
    </w:p>
    <w:p w14:paraId="1F0E47CF" w14:textId="044BAD04" w:rsidR="009D38A7" w:rsidRPr="00010C7D" w:rsidRDefault="009D38A7">
      <w:pPr>
        <w:rPr>
          <w:sz w:val="24"/>
        </w:rPr>
      </w:pPr>
    </w:p>
    <w:p w14:paraId="1F0E47D0" w14:textId="77777777" w:rsidR="00B61C0B" w:rsidRPr="00643622" w:rsidRDefault="00B61C0B" w:rsidP="00B61C0B"/>
    <w:p w14:paraId="1F0E47D1" w14:textId="60EED71D" w:rsidR="0082142C" w:rsidRPr="00643622" w:rsidRDefault="0082142C" w:rsidP="0082142C">
      <w:pPr>
        <w:pStyle w:val="Heading1"/>
      </w:pPr>
      <w:bookmarkStart w:id="214" w:name="_Toc391646720"/>
      <w:bookmarkStart w:id="215" w:name="_Toc116037458"/>
      <w:r w:rsidRPr="00643622">
        <w:t>SECTION 01</w:t>
      </w:r>
      <w:r w:rsidR="00D071AB" w:rsidRPr="00643622">
        <w:t xml:space="preserve"> </w:t>
      </w:r>
      <w:r w:rsidRPr="00643622">
        <w:t>51</w:t>
      </w:r>
      <w:r w:rsidR="00D071AB" w:rsidRPr="00643622">
        <w:t xml:space="preserve"> 0</w:t>
      </w:r>
      <w:r w:rsidRPr="00643622">
        <w:t>0 – TEMPORARY UTILITIES</w:t>
      </w:r>
      <w:bookmarkEnd w:id="214"/>
      <w:bookmarkEnd w:id="215"/>
    </w:p>
    <w:p w14:paraId="1F0E47D2" w14:textId="77777777" w:rsidR="00A03A52" w:rsidRPr="00643622" w:rsidRDefault="00A03A52" w:rsidP="00B61C0B">
      <w:pPr>
        <w:pStyle w:val="Heading2"/>
        <w:rPr>
          <w:sz w:val="23"/>
          <w:szCs w:val="23"/>
        </w:rPr>
      </w:pPr>
      <w:bookmarkStart w:id="216" w:name="_Toc258252530"/>
    </w:p>
    <w:p w14:paraId="1F0E47D3" w14:textId="77777777" w:rsidR="00867BCC" w:rsidRPr="00010C7D" w:rsidRDefault="00867BCC" w:rsidP="00B61C0B">
      <w:pPr>
        <w:pStyle w:val="Heading2"/>
      </w:pPr>
      <w:bookmarkStart w:id="217" w:name="_Toc391646721"/>
      <w:bookmarkStart w:id="218" w:name="_Toc116037459"/>
      <w:r w:rsidRPr="00010C7D">
        <w:t>1.</w:t>
      </w:r>
      <w:r w:rsidR="0082142C" w:rsidRPr="00010C7D">
        <w:t>1</w:t>
      </w:r>
      <w:r w:rsidRPr="00010C7D">
        <w:tab/>
      </w:r>
      <w:r w:rsidR="004C040E" w:rsidRPr="00010C7D">
        <w:t xml:space="preserve"> GENERAL</w:t>
      </w:r>
      <w:bookmarkEnd w:id="216"/>
      <w:bookmarkEnd w:id="217"/>
      <w:bookmarkEnd w:id="218"/>
    </w:p>
    <w:p w14:paraId="1F0E47D6" w14:textId="0C46C4F4" w:rsidR="00AC2D3D" w:rsidRPr="00010C7D" w:rsidRDefault="00AE3EC9" w:rsidP="00D87E67">
      <w:pPr>
        <w:pStyle w:val="PR1"/>
        <w:numPr>
          <w:ilvl w:val="0"/>
          <w:numId w:val="0"/>
        </w:numPr>
        <w:rPr>
          <w:rFonts w:ascii="Times New Roman" w:hAnsi="Times New Roman"/>
          <w:sz w:val="24"/>
          <w:szCs w:val="24"/>
        </w:rPr>
      </w:pPr>
      <w:r w:rsidRPr="00010C7D">
        <w:rPr>
          <w:rFonts w:ascii="Times New Roman" w:hAnsi="Times New Roman"/>
          <w:b/>
          <w:sz w:val="24"/>
          <w:szCs w:val="24"/>
        </w:rPr>
        <w:t>University Supplied Utilities:</w:t>
      </w:r>
      <w:r w:rsidRPr="00010C7D">
        <w:rPr>
          <w:rFonts w:ascii="Times New Roman" w:hAnsi="Times New Roman"/>
          <w:sz w:val="24"/>
          <w:szCs w:val="24"/>
        </w:rPr>
        <w:t xml:space="preserve"> </w:t>
      </w:r>
      <w:r w:rsidR="004C040E" w:rsidRPr="00FD272F">
        <w:rPr>
          <w:rFonts w:ascii="Times New Roman" w:hAnsi="Times New Roman"/>
          <w:b/>
          <w:i/>
          <w:sz w:val="24"/>
          <w:szCs w:val="24"/>
        </w:rPr>
        <w:t xml:space="preserve">refer to </w:t>
      </w:r>
      <w:hyperlink r:id="rId30" w:history="1">
        <w:r w:rsidR="00AC2D3D" w:rsidRPr="00FD272F">
          <w:rPr>
            <w:rStyle w:val="Hyperlink"/>
            <w:rFonts w:ascii="Times New Roman" w:hAnsi="Times New Roman"/>
            <w:b/>
            <w:i/>
            <w:color w:val="auto"/>
            <w:sz w:val="24"/>
            <w:szCs w:val="24"/>
          </w:rPr>
          <w:t>Supplemental General Conditions - CM Construction Utilities</w:t>
        </w:r>
      </w:hyperlink>
      <w:r w:rsidR="004C040E" w:rsidRPr="00FD272F">
        <w:rPr>
          <w:rFonts w:ascii="Times New Roman" w:hAnsi="Times New Roman"/>
          <w:b/>
          <w:i/>
          <w:sz w:val="24"/>
          <w:szCs w:val="24"/>
        </w:rPr>
        <w:t>.</w:t>
      </w:r>
    </w:p>
    <w:p w14:paraId="1F0E47DB" w14:textId="77777777" w:rsidR="00AC2D3D" w:rsidRPr="002B3F57" w:rsidRDefault="00AC2D3D" w:rsidP="00AC2D3D">
      <w:pPr>
        <w:rPr>
          <w:iCs/>
          <w:sz w:val="24"/>
        </w:rPr>
      </w:pPr>
    </w:p>
    <w:p w14:paraId="1F0E47DC" w14:textId="7940116E" w:rsidR="00AC2D3D" w:rsidRPr="002B3F57" w:rsidRDefault="00AC2D3D" w:rsidP="00AE3EC9">
      <w:pPr>
        <w:pStyle w:val="Heading2"/>
        <w:spacing w:after="0"/>
      </w:pPr>
      <w:bookmarkStart w:id="219" w:name="_Toc258252531"/>
      <w:bookmarkStart w:id="220" w:name="_Toc391646722"/>
      <w:bookmarkStart w:id="221" w:name="_Toc116037460"/>
      <w:r w:rsidRPr="002B3F57">
        <w:t>1.</w:t>
      </w:r>
      <w:r w:rsidR="0082142C" w:rsidRPr="002B3F57">
        <w:t>2</w:t>
      </w:r>
      <w:r w:rsidRPr="002B3F57">
        <w:tab/>
        <w:t xml:space="preserve"> ELECTRICITY </w:t>
      </w:r>
      <w:r w:rsidR="0080031B">
        <w:t>&amp;</w:t>
      </w:r>
      <w:r w:rsidRPr="002B3F57">
        <w:t xml:space="preserve"> LIGHTING</w:t>
      </w:r>
      <w:bookmarkEnd w:id="219"/>
      <w:bookmarkEnd w:id="220"/>
      <w:bookmarkEnd w:id="221"/>
    </w:p>
    <w:p w14:paraId="1F0E47DD" w14:textId="77777777" w:rsidR="00B61C0B" w:rsidRPr="002B3F57" w:rsidRDefault="00B61C0B" w:rsidP="00B61C0B">
      <w:pPr>
        <w:rPr>
          <w:sz w:val="24"/>
        </w:rPr>
      </w:pPr>
    </w:p>
    <w:p w14:paraId="1F0E47DE" w14:textId="32DC09C2" w:rsidR="00AE3EC9" w:rsidRPr="003942B5" w:rsidRDefault="00B61C0B" w:rsidP="00AE3EC9">
      <w:pPr>
        <w:rPr>
          <w:b/>
          <w:i/>
          <w:sz w:val="24"/>
        </w:rPr>
      </w:pPr>
      <w:r w:rsidRPr="002B3F57">
        <w:rPr>
          <w:sz w:val="24"/>
        </w:rPr>
        <w:t xml:space="preserve">A.  </w:t>
      </w:r>
      <w:r w:rsidR="00AE3EC9" w:rsidRPr="003942B5">
        <w:rPr>
          <w:b/>
          <w:i/>
          <w:iCs/>
          <w:sz w:val="24"/>
          <w:u w:val="single"/>
        </w:rPr>
        <w:t>University Supplied Utilities</w:t>
      </w:r>
      <w:r w:rsidR="00AE3EC9" w:rsidRPr="003942B5">
        <w:rPr>
          <w:b/>
          <w:i/>
          <w:iCs/>
          <w:sz w:val="24"/>
        </w:rPr>
        <w:t xml:space="preserve">: </w:t>
      </w:r>
      <w:r w:rsidR="00AE3EC9" w:rsidRPr="003942B5">
        <w:rPr>
          <w:b/>
          <w:i/>
          <w:sz w:val="24"/>
        </w:rPr>
        <w:t xml:space="preserve">University will provide the CM/GC with electricity for construction use. The CM/GC is responsible for coordinating </w:t>
      </w:r>
      <w:r w:rsidR="00C40516" w:rsidRPr="003942B5">
        <w:rPr>
          <w:b/>
          <w:i/>
          <w:sz w:val="24"/>
        </w:rPr>
        <w:t>Work</w:t>
      </w:r>
      <w:r w:rsidR="00AE3EC9" w:rsidRPr="003942B5">
        <w:rPr>
          <w:b/>
          <w:i/>
          <w:sz w:val="24"/>
        </w:rPr>
        <w:t xml:space="preserve"> related electrical requirements and protecting the building within the limits of available electrical power, without compromising the University’s need for electricity. The CM/GC </w:t>
      </w:r>
      <w:r w:rsidR="00AE3EC9" w:rsidRPr="003942B5">
        <w:rPr>
          <w:b/>
          <w:i/>
          <w:sz w:val="24"/>
          <w:u w:val="single"/>
        </w:rPr>
        <w:t>is responsible for energy conservation and reasonable construction use of electrical power</w:t>
      </w:r>
      <w:r w:rsidR="00AE3EC9" w:rsidRPr="003942B5">
        <w:rPr>
          <w:b/>
          <w:i/>
          <w:sz w:val="24"/>
        </w:rPr>
        <w:t xml:space="preserve">. The CM/GC shall pay for additional power above the reasonable amount if the University determines the CM/GC is using an unreasonable or excessive amount of electricity. If the CM/GC's use of electricity required for </w:t>
      </w:r>
      <w:r w:rsidR="00C40516" w:rsidRPr="003942B5">
        <w:rPr>
          <w:b/>
          <w:i/>
          <w:sz w:val="24"/>
        </w:rPr>
        <w:t>Work</w:t>
      </w:r>
      <w:r w:rsidR="00AE3EC9" w:rsidRPr="003942B5">
        <w:rPr>
          <w:b/>
          <w:i/>
          <w:sz w:val="24"/>
        </w:rPr>
        <w:t xml:space="preserve"> exceeds the limits of available power in the </w:t>
      </w:r>
      <w:r w:rsidR="00814C23" w:rsidRPr="003942B5">
        <w:rPr>
          <w:b/>
          <w:i/>
          <w:sz w:val="24"/>
        </w:rPr>
        <w:t>building,</w:t>
      </w:r>
      <w:r w:rsidR="00AE3EC9" w:rsidRPr="003942B5">
        <w:rPr>
          <w:b/>
          <w:i/>
          <w:sz w:val="24"/>
        </w:rPr>
        <w:t xml:space="preserve"> the CM/GC shall reduce power consumed and/or pay for such modifications as required </w:t>
      </w:r>
      <w:r w:rsidR="00814C23" w:rsidRPr="003942B5">
        <w:rPr>
          <w:b/>
          <w:i/>
          <w:sz w:val="24"/>
        </w:rPr>
        <w:t>eliminating</w:t>
      </w:r>
      <w:r w:rsidR="00AE3EC9" w:rsidRPr="003942B5">
        <w:rPr>
          <w:b/>
          <w:i/>
          <w:sz w:val="24"/>
        </w:rPr>
        <w:t xml:space="preserve"> any electrical need that may compromise the University's system. </w:t>
      </w:r>
    </w:p>
    <w:p w14:paraId="1F0E47DF" w14:textId="77777777" w:rsidR="00B61C0B" w:rsidRPr="003942B5" w:rsidRDefault="00B61C0B" w:rsidP="00B61C0B">
      <w:pPr>
        <w:rPr>
          <w:b/>
          <w:i/>
          <w:sz w:val="24"/>
        </w:rPr>
      </w:pPr>
    </w:p>
    <w:p w14:paraId="1F0E47E0" w14:textId="77777777" w:rsidR="00B61C0B" w:rsidRPr="003942B5" w:rsidRDefault="00B61C0B" w:rsidP="00B61C0B">
      <w:pPr>
        <w:jc w:val="center"/>
        <w:rPr>
          <w:b/>
          <w:i/>
          <w:sz w:val="24"/>
        </w:rPr>
      </w:pPr>
      <w:r w:rsidRPr="003942B5">
        <w:rPr>
          <w:b/>
          <w:i/>
          <w:sz w:val="24"/>
        </w:rPr>
        <w:t>-</w:t>
      </w:r>
      <w:r w:rsidR="00867BCC" w:rsidRPr="003942B5">
        <w:rPr>
          <w:b/>
          <w:i/>
          <w:sz w:val="24"/>
        </w:rPr>
        <w:t xml:space="preserve"> </w:t>
      </w:r>
      <w:r w:rsidRPr="003942B5">
        <w:rPr>
          <w:b/>
          <w:i/>
          <w:sz w:val="24"/>
        </w:rPr>
        <w:t>OR-</w:t>
      </w:r>
    </w:p>
    <w:p w14:paraId="1F0E47E1" w14:textId="77777777" w:rsidR="00AE3EC9" w:rsidRPr="003942B5" w:rsidRDefault="00AE3EC9" w:rsidP="00B61C0B">
      <w:pPr>
        <w:jc w:val="center"/>
        <w:rPr>
          <w:b/>
          <w:i/>
          <w:sz w:val="24"/>
        </w:rPr>
      </w:pPr>
    </w:p>
    <w:p w14:paraId="1F0E47E2" w14:textId="14EF2E50" w:rsidR="00B61C0B" w:rsidRPr="003942B5" w:rsidRDefault="00AE3EC9" w:rsidP="00B61C0B">
      <w:pPr>
        <w:rPr>
          <w:b/>
          <w:sz w:val="24"/>
        </w:rPr>
      </w:pPr>
      <w:r w:rsidRPr="003942B5">
        <w:rPr>
          <w:b/>
          <w:i/>
          <w:iCs/>
          <w:sz w:val="24"/>
          <w:u w:val="single"/>
        </w:rPr>
        <w:t>CM/GC Supplied Utilities</w:t>
      </w:r>
      <w:r w:rsidRPr="003942B5">
        <w:rPr>
          <w:b/>
          <w:i/>
          <w:iCs/>
          <w:sz w:val="24"/>
        </w:rPr>
        <w:t xml:space="preserve">: </w:t>
      </w:r>
      <w:r w:rsidRPr="003942B5">
        <w:rPr>
          <w:b/>
          <w:i/>
          <w:sz w:val="24"/>
        </w:rPr>
        <w:t xml:space="preserve">CM/GC shall provide temporary electrical service required for power and lighting, arrange provisions with utility company or University, and pay costs for service and energy consumed. The service shall be equipped with a meter, main disconnect, and over current protection. </w:t>
      </w:r>
      <w:r w:rsidR="00814C23" w:rsidRPr="003942B5">
        <w:rPr>
          <w:b/>
          <w:i/>
          <w:sz w:val="24"/>
        </w:rPr>
        <w:t>The University must approve c</w:t>
      </w:r>
      <w:r w:rsidRPr="003942B5">
        <w:rPr>
          <w:b/>
          <w:i/>
          <w:sz w:val="24"/>
        </w:rPr>
        <w:t>onnections to existing systems. The CM/GC shall pay the costs for service and the energy consumed.</w:t>
      </w:r>
    </w:p>
    <w:p w14:paraId="1F0E47E3" w14:textId="77777777" w:rsidR="00F3218E" w:rsidRPr="002B3F57" w:rsidRDefault="00F3218E" w:rsidP="00B61C0B">
      <w:pPr>
        <w:rPr>
          <w:sz w:val="24"/>
        </w:rPr>
      </w:pPr>
    </w:p>
    <w:p w14:paraId="1F0E47E4" w14:textId="77777777" w:rsidR="002C6A86" w:rsidRPr="002B3F57" w:rsidRDefault="00F3218E">
      <w:pPr>
        <w:rPr>
          <w:sz w:val="24"/>
        </w:rPr>
      </w:pPr>
      <w:r w:rsidRPr="002B3F57">
        <w:rPr>
          <w:sz w:val="24"/>
        </w:rPr>
        <w:t xml:space="preserve">B.  </w:t>
      </w:r>
      <w:r w:rsidR="00867BCC" w:rsidRPr="002B3F57">
        <w:rPr>
          <w:sz w:val="24"/>
        </w:rPr>
        <w:t>C</w:t>
      </w:r>
      <w:r w:rsidR="008771B2" w:rsidRPr="002B3F57">
        <w:rPr>
          <w:sz w:val="24"/>
        </w:rPr>
        <w:t>M/GC</w:t>
      </w:r>
      <w:r w:rsidR="00867BCC" w:rsidRPr="002B3F57">
        <w:rPr>
          <w:sz w:val="24"/>
        </w:rPr>
        <w:t xml:space="preserve"> shall provide electrical service sized to provide adequate temporary power and lighting.</w:t>
      </w:r>
    </w:p>
    <w:p w14:paraId="1F0E47E5" w14:textId="77777777" w:rsidR="00F3218E" w:rsidRPr="002B3F57" w:rsidRDefault="00F3218E" w:rsidP="00B61C0B">
      <w:pPr>
        <w:rPr>
          <w:sz w:val="24"/>
        </w:rPr>
      </w:pPr>
    </w:p>
    <w:p w14:paraId="1F0E47E6" w14:textId="77777777" w:rsidR="002C6A86" w:rsidRPr="002B3F57" w:rsidRDefault="00F3218E">
      <w:pPr>
        <w:rPr>
          <w:sz w:val="24"/>
        </w:rPr>
      </w:pPr>
      <w:r w:rsidRPr="002B3F57">
        <w:rPr>
          <w:sz w:val="24"/>
        </w:rPr>
        <w:t xml:space="preserve">C. </w:t>
      </w:r>
      <w:r w:rsidR="00867BCC" w:rsidRPr="002B3F57">
        <w:rPr>
          <w:sz w:val="24"/>
        </w:rPr>
        <w:t>C</w:t>
      </w:r>
      <w:r w:rsidR="008771B2" w:rsidRPr="002B3F57">
        <w:rPr>
          <w:sz w:val="24"/>
        </w:rPr>
        <w:t>M/GC</w:t>
      </w:r>
      <w:r w:rsidR="00867BCC" w:rsidRPr="002B3F57">
        <w:rPr>
          <w:sz w:val="24"/>
        </w:rPr>
        <w:t xml:space="preserve"> shall provide a branch distribution system from the temporary power source with distribution boxes and outlets located so that power and lighting is available throughout active </w:t>
      </w:r>
      <w:r w:rsidR="00C40516" w:rsidRPr="002B3F57">
        <w:rPr>
          <w:sz w:val="24"/>
        </w:rPr>
        <w:t>Work</w:t>
      </w:r>
      <w:r w:rsidR="00867BCC" w:rsidRPr="002B3F57">
        <w:rPr>
          <w:sz w:val="24"/>
        </w:rPr>
        <w:t xml:space="preserve"> areas.</w:t>
      </w:r>
    </w:p>
    <w:p w14:paraId="1F0E47E7" w14:textId="77777777" w:rsidR="00F3218E" w:rsidRPr="002B3F57" w:rsidRDefault="00F3218E" w:rsidP="00B61C0B">
      <w:pPr>
        <w:rPr>
          <w:sz w:val="24"/>
        </w:rPr>
      </w:pPr>
    </w:p>
    <w:p w14:paraId="1F0E47E8" w14:textId="0ADD2372" w:rsidR="002C6A86" w:rsidRPr="002B3F57" w:rsidRDefault="00F3218E">
      <w:pPr>
        <w:rPr>
          <w:sz w:val="24"/>
        </w:rPr>
      </w:pPr>
      <w:r w:rsidRPr="002B3F57">
        <w:rPr>
          <w:sz w:val="24"/>
        </w:rPr>
        <w:lastRenderedPageBreak/>
        <w:t xml:space="preserve">D. </w:t>
      </w:r>
      <w:r w:rsidR="00814C23">
        <w:rPr>
          <w:sz w:val="24"/>
        </w:rPr>
        <w:t>CM/GC may utilize p</w:t>
      </w:r>
      <w:r w:rsidR="00867BCC" w:rsidRPr="002B3F57">
        <w:rPr>
          <w:sz w:val="24"/>
        </w:rPr>
        <w:t>ermanent receptacles during construction.</w:t>
      </w:r>
    </w:p>
    <w:p w14:paraId="1F0E47E9" w14:textId="77777777" w:rsidR="00F3218E" w:rsidRPr="002B3F57" w:rsidRDefault="00F3218E" w:rsidP="00B61C0B">
      <w:pPr>
        <w:rPr>
          <w:sz w:val="24"/>
        </w:rPr>
      </w:pPr>
    </w:p>
    <w:p w14:paraId="1F0E47EA" w14:textId="7D4F08D6" w:rsidR="002C6A86" w:rsidRPr="002B3F57" w:rsidRDefault="00F3218E">
      <w:pPr>
        <w:rPr>
          <w:sz w:val="24"/>
        </w:rPr>
      </w:pPr>
      <w:r w:rsidRPr="002B3F57">
        <w:rPr>
          <w:sz w:val="24"/>
        </w:rPr>
        <w:t xml:space="preserve">E.  </w:t>
      </w:r>
      <w:r w:rsidR="00814C23">
        <w:rPr>
          <w:sz w:val="24"/>
        </w:rPr>
        <w:t>CM/GC may utilize e</w:t>
      </w:r>
      <w:r w:rsidR="00867BCC" w:rsidRPr="002B3F57">
        <w:rPr>
          <w:sz w:val="24"/>
        </w:rPr>
        <w:t xml:space="preserve">xisting receptacles as a source of temporary electric service for remodeling </w:t>
      </w:r>
      <w:r w:rsidR="00C40516" w:rsidRPr="002B3F57">
        <w:rPr>
          <w:sz w:val="24"/>
        </w:rPr>
        <w:t>Work</w:t>
      </w:r>
      <w:r w:rsidR="00867BCC" w:rsidRPr="002B3F57">
        <w:rPr>
          <w:sz w:val="24"/>
        </w:rPr>
        <w:t xml:space="preserve"> within an existing building.</w:t>
      </w:r>
    </w:p>
    <w:p w14:paraId="1F0E47EB" w14:textId="77777777" w:rsidR="00F3218E" w:rsidRPr="002B3F57" w:rsidRDefault="00F3218E" w:rsidP="00B61C0B">
      <w:pPr>
        <w:rPr>
          <w:sz w:val="24"/>
        </w:rPr>
      </w:pPr>
    </w:p>
    <w:p w14:paraId="1F0E47EC" w14:textId="77777777" w:rsidR="002C6A86" w:rsidRPr="002B3F57" w:rsidRDefault="00F3218E">
      <w:pPr>
        <w:rPr>
          <w:sz w:val="24"/>
        </w:rPr>
      </w:pPr>
      <w:r w:rsidRPr="002B3F57">
        <w:rPr>
          <w:sz w:val="24"/>
        </w:rPr>
        <w:t xml:space="preserve">F.  </w:t>
      </w:r>
      <w:r w:rsidR="00867BCC" w:rsidRPr="002B3F57">
        <w:rPr>
          <w:sz w:val="24"/>
        </w:rPr>
        <w:t>C</w:t>
      </w:r>
      <w:r w:rsidR="008771B2" w:rsidRPr="002B3F57">
        <w:rPr>
          <w:sz w:val="24"/>
        </w:rPr>
        <w:t>M/GC</w:t>
      </w:r>
      <w:r w:rsidR="00867BCC" w:rsidRPr="002B3F57">
        <w:rPr>
          <w:sz w:val="24"/>
        </w:rPr>
        <w:t xml:space="preserve"> shall replace receptacle plates and wiring devices damaged during construction.</w:t>
      </w:r>
    </w:p>
    <w:p w14:paraId="1F0E47ED" w14:textId="77777777" w:rsidR="00F3218E" w:rsidRPr="002B3F57" w:rsidRDefault="00F3218E" w:rsidP="00B61C0B">
      <w:pPr>
        <w:rPr>
          <w:sz w:val="24"/>
        </w:rPr>
      </w:pPr>
    </w:p>
    <w:p w14:paraId="1F0E47EE" w14:textId="77777777" w:rsidR="002C6A86" w:rsidRPr="002B3F57" w:rsidRDefault="00F3218E">
      <w:pPr>
        <w:rPr>
          <w:sz w:val="24"/>
        </w:rPr>
      </w:pPr>
      <w:r w:rsidRPr="002B3F57">
        <w:rPr>
          <w:sz w:val="24"/>
        </w:rPr>
        <w:t xml:space="preserve">G.  </w:t>
      </w:r>
      <w:r w:rsidR="00867BCC" w:rsidRPr="002B3F57">
        <w:rPr>
          <w:sz w:val="24"/>
        </w:rPr>
        <w:t>C</w:t>
      </w:r>
      <w:r w:rsidR="008771B2" w:rsidRPr="002B3F57">
        <w:rPr>
          <w:sz w:val="24"/>
        </w:rPr>
        <w:t>M/GC</w:t>
      </w:r>
      <w:r w:rsidR="00867BCC" w:rsidRPr="002B3F57">
        <w:rPr>
          <w:sz w:val="24"/>
        </w:rPr>
        <w:t xml:space="preserve"> shall provide lighting to ensure safe construction operations and to allow proper finishing operations.</w:t>
      </w:r>
    </w:p>
    <w:p w14:paraId="1F0E47EF" w14:textId="77777777" w:rsidR="00F3218E" w:rsidRPr="002B3F57" w:rsidRDefault="00F3218E" w:rsidP="00B61C0B">
      <w:pPr>
        <w:rPr>
          <w:sz w:val="24"/>
        </w:rPr>
      </w:pPr>
    </w:p>
    <w:p w14:paraId="1F0E47F0" w14:textId="24B89DCB" w:rsidR="002C6A86" w:rsidRPr="002B3F57" w:rsidRDefault="00F3218E">
      <w:pPr>
        <w:rPr>
          <w:sz w:val="24"/>
        </w:rPr>
      </w:pPr>
      <w:r w:rsidRPr="002B3F57">
        <w:rPr>
          <w:sz w:val="24"/>
        </w:rPr>
        <w:t xml:space="preserve">H.  </w:t>
      </w:r>
      <w:r w:rsidR="00814C23">
        <w:rPr>
          <w:sz w:val="24"/>
        </w:rPr>
        <w:t>CM/GC may utilize p</w:t>
      </w:r>
      <w:r w:rsidR="00867BCC" w:rsidRPr="002B3F57">
        <w:rPr>
          <w:sz w:val="24"/>
        </w:rPr>
        <w:t>ermanent lighting systems during construction.</w:t>
      </w:r>
    </w:p>
    <w:p w14:paraId="1F0E47F1" w14:textId="77777777" w:rsidR="00F3218E" w:rsidRPr="002B3F57" w:rsidRDefault="00F3218E" w:rsidP="00B61C0B">
      <w:pPr>
        <w:rPr>
          <w:sz w:val="24"/>
        </w:rPr>
      </w:pPr>
    </w:p>
    <w:p w14:paraId="1F0E47F2" w14:textId="5B4C1419" w:rsidR="002C6A86" w:rsidRPr="002B3F57" w:rsidRDefault="00F3218E">
      <w:pPr>
        <w:rPr>
          <w:sz w:val="24"/>
        </w:rPr>
      </w:pPr>
      <w:r w:rsidRPr="002B3F57">
        <w:rPr>
          <w:sz w:val="24"/>
        </w:rPr>
        <w:t xml:space="preserve">I.  </w:t>
      </w:r>
      <w:r w:rsidR="00814C23">
        <w:rPr>
          <w:sz w:val="24"/>
        </w:rPr>
        <w:t>CM/GC may utilize e</w:t>
      </w:r>
      <w:r w:rsidR="00867BCC" w:rsidRPr="002B3F57">
        <w:rPr>
          <w:sz w:val="24"/>
        </w:rPr>
        <w:t xml:space="preserve">xisting lighting system for temporary lighting for remodeling </w:t>
      </w:r>
      <w:r w:rsidR="00C40516" w:rsidRPr="002B3F57">
        <w:rPr>
          <w:sz w:val="24"/>
        </w:rPr>
        <w:t>Work</w:t>
      </w:r>
      <w:r w:rsidR="00867BCC" w:rsidRPr="002B3F57">
        <w:rPr>
          <w:sz w:val="24"/>
        </w:rPr>
        <w:t xml:space="preserve"> within an existing building.</w:t>
      </w:r>
    </w:p>
    <w:p w14:paraId="1F0E47F3" w14:textId="77777777" w:rsidR="00F3218E" w:rsidRPr="002B3F57" w:rsidRDefault="00F3218E" w:rsidP="00B61C0B">
      <w:pPr>
        <w:rPr>
          <w:sz w:val="24"/>
        </w:rPr>
      </w:pPr>
    </w:p>
    <w:p w14:paraId="1F0E47F4" w14:textId="193D6539" w:rsidR="002C6A86" w:rsidRPr="002B3F57" w:rsidRDefault="00F3218E">
      <w:pPr>
        <w:rPr>
          <w:sz w:val="24"/>
        </w:rPr>
      </w:pPr>
      <w:r w:rsidRPr="002B3F57">
        <w:rPr>
          <w:sz w:val="24"/>
        </w:rPr>
        <w:t xml:space="preserve">J.  </w:t>
      </w:r>
      <w:r w:rsidR="00867BCC" w:rsidRPr="002B3F57">
        <w:rPr>
          <w:sz w:val="24"/>
        </w:rPr>
        <w:t>C</w:t>
      </w:r>
      <w:r w:rsidR="008771B2" w:rsidRPr="002B3F57">
        <w:rPr>
          <w:sz w:val="24"/>
        </w:rPr>
        <w:t>M/GC</w:t>
      </w:r>
      <w:r w:rsidR="00867BCC" w:rsidRPr="002B3F57">
        <w:rPr>
          <w:sz w:val="24"/>
        </w:rPr>
        <w:t xml:space="preserve"> shall</w:t>
      </w:r>
      <w:r w:rsidR="00FC0508" w:rsidRPr="002B3F57">
        <w:rPr>
          <w:sz w:val="24"/>
        </w:rPr>
        <w:t xml:space="preserve"> restore permanent (</w:t>
      </w:r>
      <w:r w:rsidR="00867BCC" w:rsidRPr="003942B5">
        <w:rPr>
          <w:b/>
          <w:i/>
          <w:sz w:val="24"/>
        </w:rPr>
        <w:t>and/or existing</w:t>
      </w:r>
      <w:r w:rsidR="00FC0508" w:rsidRPr="002B3F57">
        <w:rPr>
          <w:sz w:val="24"/>
        </w:rPr>
        <w:t>)</w:t>
      </w:r>
      <w:r w:rsidR="00867BCC" w:rsidRPr="002B3F57">
        <w:rPr>
          <w:sz w:val="24"/>
        </w:rPr>
        <w:t xml:space="preserve"> lighting systems u</w:t>
      </w:r>
      <w:r w:rsidR="00FC0508" w:rsidRPr="002B3F57">
        <w:rPr>
          <w:sz w:val="24"/>
        </w:rPr>
        <w:t>sed during construction to new (</w:t>
      </w:r>
      <w:r w:rsidR="00867BCC" w:rsidRPr="003942B5">
        <w:rPr>
          <w:b/>
          <w:i/>
          <w:sz w:val="24"/>
        </w:rPr>
        <w:t>and/or original</w:t>
      </w:r>
      <w:r w:rsidR="00FC0508" w:rsidRPr="002B3F57">
        <w:rPr>
          <w:sz w:val="24"/>
        </w:rPr>
        <w:t>)</w:t>
      </w:r>
      <w:r w:rsidR="00867BCC" w:rsidRPr="002B3F57">
        <w:rPr>
          <w:sz w:val="24"/>
        </w:rPr>
        <w:t xml:space="preserve"> condition; replace defective fixtures, controls, and other component parts</w:t>
      </w:r>
      <w:r w:rsidR="00814C23">
        <w:rPr>
          <w:sz w:val="24"/>
        </w:rPr>
        <w:t>;</w:t>
      </w:r>
      <w:r w:rsidR="00867BCC" w:rsidRPr="002B3F57">
        <w:rPr>
          <w:sz w:val="24"/>
        </w:rPr>
        <w:t xml:space="preserve"> and clean fixtures and replace lamps. </w:t>
      </w:r>
      <w:r w:rsidR="00814C23">
        <w:rPr>
          <w:sz w:val="24"/>
        </w:rPr>
        <w:t>CM/GC shall not direct l</w:t>
      </w:r>
      <w:r w:rsidR="00867BCC" w:rsidRPr="002B3F57">
        <w:rPr>
          <w:sz w:val="24"/>
        </w:rPr>
        <w:t>ighting skyward.</w:t>
      </w:r>
    </w:p>
    <w:p w14:paraId="1F0E47F5" w14:textId="77777777" w:rsidR="00F3218E" w:rsidRPr="002B3F57" w:rsidRDefault="00F3218E" w:rsidP="00B61C0B">
      <w:pPr>
        <w:rPr>
          <w:sz w:val="24"/>
        </w:rPr>
      </w:pPr>
    </w:p>
    <w:p w14:paraId="1F0E47F6" w14:textId="115C502B" w:rsidR="002C6A86" w:rsidRPr="002B3F57" w:rsidRDefault="00F3218E">
      <w:pPr>
        <w:rPr>
          <w:sz w:val="24"/>
        </w:rPr>
      </w:pPr>
      <w:r w:rsidRPr="002B3F57">
        <w:rPr>
          <w:sz w:val="24"/>
        </w:rPr>
        <w:t xml:space="preserve">K.  </w:t>
      </w:r>
      <w:r w:rsidR="00814C23">
        <w:rPr>
          <w:sz w:val="24"/>
        </w:rPr>
        <w:t>CM/GC shall remove a</w:t>
      </w:r>
      <w:r w:rsidR="00867BCC" w:rsidRPr="002B3F57">
        <w:rPr>
          <w:sz w:val="24"/>
        </w:rPr>
        <w:t xml:space="preserve">ll temporary wiring before completion of </w:t>
      </w:r>
      <w:r w:rsidR="00616630">
        <w:rPr>
          <w:sz w:val="24"/>
        </w:rPr>
        <w:t>P</w:t>
      </w:r>
      <w:r w:rsidR="00867BCC" w:rsidRPr="002B3F57">
        <w:rPr>
          <w:sz w:val="24"/>
        </w:rPr>
        <w:t>roject.</w:t>
      </w:r>
    </w:p>
    <w:p w14:paraId="1F0E47F7" w14:textId="77777777" w:rsidR="00F3218E" w:rsidRPr="002B3F57" w:rsidRDefault="00F3218E" w:rsidP="00B61C0B">
      <w:pPr>
        <w:rPr>
          <w:sz w:val="24"/>
        </w:rPr>
      </w:pPr>
    </w:p>
    <w:p w14:paraId="1F0E47F8" w14:textId="07F5FBFB" w:rsidR="002C6A86" w:rsidRPr="002B3F57" w:rsidRDefault="00867BCC" w:rsidP="00FC0508">
      <w:pPr>
        <w:pStyle w:val="Heading2"/>
        <w:spacing w:after="0"/>
      </w:pPr>
      <w:bookmarkStart w:id="222" w:name="_Toc258252532"/>
      <w:bookmarkStart w:id="223" w:name="_Toc391646723"/>
      <w:bookmarkStart w:id="224" w:name="_Toc116037461"/>
      <w:r w:rsidRPr="002B3F57">
        <w:t>1.</w:t>
      </w:r>
      <w:r w:rsidR="0082142C" w:rsidRPr="002B3F57">
        <w:t>3</w:t>
      </w:r>
      <w:r w:rsidRPr="002B3F57">
        <w:tab/>
      </w:r>
      <w:r w:rsidR="00427C05" w:rsidRPr="002B3F57">
        <w:t xml:space="preserve"> HEATING, COOLING</w:t>
      </w:r>
      <w:r w:rsidR="008771B2" w:rsidRPr="002B3F57">
        <w:t>,</w:t>
      </w:r>
      <w:r w:rsidR="00427C05" w:rsidRPr="002B3F57">
        <w:t xml:space="preserve"> </w:t>
      </w:r>
      <w:r w:rsidR="0080031B">
        <w:t>&amp;</w:t>
      </w:r>
      <w:r w:rsidR="00427C05" w:rsidRPr="002B3F57">
        <w:t xml:space="preserve"> VENTILATING</w:t>
      </w:r>
      <w:bookmarkEnd w:id="222"/>
      <w:bookmarkEnd w:id="223"/>
      <w:bookmarkEnd w:id="224"/>
      <w:r w:rsidRPr="002B3F57">
        <w:t xml:space="preserve"> </w:t>
      </w:r>
    </w:p>
    <w:p w14:paraId="1F0E47F9" w14:textId="77777777" w:rsidR="00F3218E" w:rsidRPr="002B3F57" w:rsidRDefault="00F3218E" w:rsidP="00B61C0B">
      <w:pPr>
        <w:rPr>
          <w:sz w:val="24"/>
        </w:rPr>
      </w:pPr>
    </w:p>
    <w:p w14:paraId="1F0E47FA" w14:textId="178F8186" w:rsidR="00F3218E" w:rsidRPr="003942B5" w:rsidRDefault="00F3218E" w:rsidP="00AE3EC9">
      <w:pPr>
        <w:rPr>
          <w:b/>
          <w:i/>
          <w:sz w:val="24"/>
        </w:rPr>
      </w:pPr>
      <w:r w:rsidRPr="002B3F57">
        <w:rPr>
          <w:sz w:val="24"/>
        </w:rPr>
        <w:t>A.</w:t>
      </w:r>
      <w:r w:rsidR="00AE3EC9" w:rsidRPr="002B3F57">
        <w:rPr>
          <w:sz w:val="24"/>
        </w:rPr>
        <w:tab/>
      </w:r>
      <w:r w:rsidR="00AE3EC9" w:rsidRPr="003942B5">
        <w:rPr>
          <w:b/>
          <w:i/>
          <w:iCs/>
          <w:sz w:val="24"/>
          <w:u w:val="single"/>
        </w:rPr>
        <w:t>University Supplied Utilities</w:t>
      </w:r>
      <w:r w:rsidR="00AE3EC9" w:rsidRPr="003942B5">
        <w:rPr>
          <w:b/>
          <w:i/>
          <w:iCs/>
          <w:sz w:val="24"/>
        </w:rPr>
        <w:t xml:space="preserve">: </w:t>
      </w:r>
      <w:r w:rsidR="00AE3EC9" w:rsidRPr="003942B5">
        <w:rPr>
          <w:b/>
          <w:i/>
          <w:sz w:val="24"/>
        </w:rPr>
        <w:t xml:space="preserve">University will provide the CM/GC with existing source(s) of heating and/or cooling for construction use. The CM/GC is responsible for coordinating </w:t>
      </w:r>
      <w:r w:rsidR="00C40516" w:rsidRPr="003942B5">
        <w:rPr>
          <w:b/>
          <w:i/>
          <w:sz w:val="24"/>
        </w:rPr>
        <w:t>Work</w:t>
      </w:r>
      <w:r w:rsidR="00AE3EC9" w:rsidRPr="003942B5">
        <w:rPr>
          <w:b/>
          <w:i/>
          <w:sz w:val="24"/>
        </w:rPr>
        <w:t xml:space="preserve"> related heating and/or cooling requirements and protecting the building within the limits of available heating and/or cooling resources, without compromising the University’s need for heating and/or cooling and/or the effectiveness of existing building systems to serve existing occupants. The CM/GC </w:t>
      </w:r>
      <w:r w:rsidR="00AE3EC9" w:rsidRPr="003942B5">
        <w:rPr>
          <w:b/>
          <w:i/>
          <w:sz w:val="24"/>
          <w:u w:val="single"/>
        </w:rPr>
        <w:t>is responsible for energy conservation and reasonable construction use of heating and/or cooling systems</w:t>
      </w:r>
      <w:r w:rsidR="00AE3EC9" w:rsidRPr="003942B5">
        <w:rPr>
          <w:b/>
          <w:i/>
          <w:sz w:val="24"/>
        </w:rPr>
        <w:t xml:space="preserve">. </w:t>
      </w:r>
      <w:r w:rsidR="00FC0508" w:rsidRPr="003942B5">
        <w:rPr>
          <w:b/>
          <w:i/>
          <w:sz w:val="24"/>
        </w:rPr>
        <w:t>The CM/GC shall pay for additional energy consumption above the reasonable amount if</w:t>
      </w:r>
      <w:r w:rsidR="00AE3EC9" w:rsidRPr="003942B5">
        <w:rPr>
          <w:b/>
          <w:i/>
          <w:sz w:val="24"/>
        </w:rPr>
        <w:t xml:space="preserve"> the University determine</w:t>
      </w:r>
      <w:r w:rsidR="00FC0508" w:rsidRPr="003942B5">
        <w:rPr>
          <w:b/>
          <w:i/>
          <w:sz w:val="24"/>
        </w:rPr>
        <w:t>s</w:t>
      </w:r>
      <w:r w:rsidR="00AE3EC9" w:rsidRPr="003942B5">
        <w:rPr>
          <w:b/>
          <w:i/>
          <w:sz w:val="24"/>
        </w:rPr>
        <w:t xml:space="preserve"> that the CM/GC has used an unreasonable or excessive amount of energy. </w:t>
      </w:r>
      <w:r w:rsidR="001D51CB" w:rsidRPr="003942B5">
        <w:rPr>
          <w:b/>
          <w:i/>
          <w:sz w:val="24"/>
        </w:rPr>
        <w:t>If</w:t>
      </w:r>
      <w:r w:rsidR="00AE3EC9" w:rsidRPr="003942B5">
        <w:rPr>
          <w:b/>
          <w:i/>
          <w:sz w:val="24"/>
        </w:rPr>
        <w:t xml:space="preserve"> the CM/GC's use of additional energy required for </w:t>
      </w:r>
      <w:r w:rsidR="00C40516" w:rsidRPr="003942B5">
        <w:rPr>
          <w:b/>
          <w:i/>
          <w:sz w:val="24"/>
        </w:rPr>
        <w:t>Work</w:t>
      </w:r>
      <w:r w:rsidR="00AE3EC9" w:rsidRPr="003942B5">
        <w:rPr>
          <w:b/>
          <w:i/>
          <w:sz w:val="24"/>
        </w:rPr>
        <w:t xml:space="preserve"> exceed</w:t>
      </w:r>
      <w:r w:rsidR="001D51CB" w:rsidRPr="003942B5">
        <w:rPr>
          <w:b/>
          <w:i/>
          <w:sz w:val="24"/>
        </w:rPr>
        <w:t>s</w:t>
      </w:r>
      <w:r w:rsidR="00AE3EC9" w:rsidRPr="003942B5">
        <w:rPr>
          <w:b/>
          <w:i/>
          <w:sz w:val="24"/>
        </w:rPr>
        <w:t xml:space="preserve"> the limits of available resources in the building</w:t>
      </w:r>
      <w:r w:rsidR="001D51CB" w:rsidRPr="003942B5">
        <w:rPr>
          <w:b/>
          <w:i/>
          <w:sz w:val="24"/>
        </w:rPr>
        <w:t>,</w:t>
      </w:r>
      <w:r w:rsidR="00AE3EC9" w:rsidRPr="003942B5">
        <w:rPr>
          <w:b/>
          <w:i/>
          <w:sz w:val="24"/>
        </w:rPr>
        <w:t xml:space="preserve"> the CM/GC shall reduce energy consumed and/or pay for such modifications as required </w:t>
      </w:r>
      <w:r w:rsidR="001D51CB" w:rsidRPr="003942B5">
        <w:rPr>
          <w:b/>
          <w:i/>
          <w:sz w:val="24"/>
        </w:rPr>
        <w:t>eliminating</w:t>
      </w:r>
      <w:r w:rsidR="00AE3EC9" w:rsidRPr="003942B5">
        <w:rPr>
          <w:b/>
          <w:i/>
          <w:sz w:val="24"/>
        </w:rPr>
        <w:t xml:space="preserve"> </w:t>
      </w:r>
      <w:r w:rsidR="001D51CB" w:rsidRPr="003942B5">
        <w:rPr>
          <w:b/>
          <w:i/>
          <w:sz w:val="24"/>
        </w:rPr>
        <w:t xml:space="preserve">any </w:t>
      </w:r>
      <w:r w:rsidR="00AE3EC9" w:rsidRPr="003942B5">
        <w:rPr>
          <w:b/>
          <w:i/>
          <w:sz w:val="24"/>
        </w:rPr>
        <w:t>compromis</w:t>
      </w:r>
      <w:r w:rsidR="001D51CB" w:rsidRPr="003942B5">
        <w:rPr>
          <w:b/>
          <w:i/>
          <w:sz w:val="24"/>
        </w:rPr>
        <w:t>es to</w:t>
      </w:r>
      <w:r w:rsidR="00AE3EC9" w:rsidRPr="003942B5">
        <w:rPr>
          <w:b/>
          <w:i/>
          <w:sz w:val="24"/>
        </w:rPr>
        <w:t xml:space="preserve"> the University's system.</w:t>
      </w:r>
    </w:p>
    <w:p w14:paraId="1F0E47FB" w14:textId="77777777" w:rsidR="00F3218E" w:rsidRPr="003942B5" w:rsidRDefault="00F3218E" w:rsidP="00B61C0B">
      <w:pPr>
        <w:rPr>
          <w:b/>
          <w:i/>
          <w:sz w:val="24"/>
        </w:rPr>
      </w:pPr>
    </w:p>
    <w:p w14:paraId="1F0E47FC" w14:textId="77777777" w:rsidR="00F3218E" w:rsidRPr="003942B5" w:rsidRDefault="00F3218E" w:rsidP="00F3218E">
      <w:pPr>
        <w:jc w:val="center"/>
        <w:rPr>
          <w:b/>
          <w:i/>
          <w:sz w:val="24"/>
        </w:rPr>
      </w:pPr>
      <w:r w:rsidRPr="003942B5">
        <w:rPr>
          <w:b/>
          <w:i/>
          <w:sz w:val="24"/>
        </w:rPr>
        <w:t>-OR-</w:t>
      </w:r>
    </w:p>
    <w:p w14:paraId="1F0E47FD" w14:textId="77777777" w:rsidR="00F3218E" w:rsidRPr="003942B5" w:rsidRDefault="00F3218E" w:rsidP="00B61C0B">
      <w:pPr>
        <w:rPr>
          <w:b/>
          <w:i/>
          <w:sz w:val="24"/>
        </w:rPr>
      </w:pPr>
    </w:p>
    <w:p w14:paraId="1F0E47FE" w14:textId="76A234E4" w:rsidR="00AE3EC9" w:rsidRPr="002B3F57" w:rsidRDefault="00AE3EC9" w:rsidP="00AE3EC9">
      <w:pPr>
        <w:rPr>
          <w:sz w:val="24"/>
        </w:rPr>
      </w:pPr>
      <w:r w:rsidRPr="003942B5">
        <w:rPr>
          <w:b/>
          <w:i/>
          <w:iCs/>
          <w:sz w:val="24"/>
          <w:u w:val="single"/>
        </w:rPr>
        <w:t>CM/GC Supplied Utilities</w:t>
      </w:r>
      <w:r w:rsidRPr="003942B5">
        <w:rPr>
          <w:b/>
          <w:i/>
          <w:iCs/>
          <w:sz w:val="24"/>
        </w:rPr>
        <w:t xml:space="preserve">: </w:t>
      </w:r>
      <w:r w:rsidRPr="003942B5">
        <w:rPr>
          <w:b/>
          <w:i/>
          <w:sz w:val="24"/>
        </w:rPr>
        <w:t>Prior to Enclosure, CM/GC shall provide heating, cooling, and ventilation as necessary to protect materials, products, and finishes from damage due to temperature or humidity.</w:t>
      </w:r>
      <w:r w:rsidR="00F94883" w:rsidRPr="003942B5">
        <w:rPr>
          <w:b/>
          <w:i/>
          <w:sz w:val="24"/>
        </w:rPr>
        <w:t xml:space="preserve"> </w:t>
      </w:r>
      <w:r w:rsidRPr="003942B5">
        <w:rPr>
          <w:b/>
          <w:i/>
          <w:sz w:val="24"/>
        </w:rPr>
        <w:t>CM/GC shall provide and pay for costs of supervision, operation, maintenance, fuel, and energy consumed.</w:t>
      </w:r>
    </w:p>
    <w:p w14:paraId="1F0E47FF" w14:textId="77777777" w:rsidR="00F3218E" w:rsidRPr="002B3F57" w:rsidRDefault="00F3218E" w:rsidP="00B61C0B">
      <w:pPr>
        <w:rPr>
          <w:sz w:val="24"/>
        </w:rPr>
      </w:pPr>
    </w:p>
    <w:p w14:paraId="64128287" w14:textId="77777777" w:rsidR="007A0C7B" w:rsidRDefault="007A0C7B">
      <w:pPr>
        <w:jc w:val="left"/>
        <w:rPr>
          <w:sz w:val="24"/>
        </w:rPr>
      </w:pPr>
      <w:r>
        <w:rPr>
          <w:sz w:val="24"/>
        </w:rPr>
        <w:br w:type="page"/>
      </w:r>
    </w:p>
    <w:p w14:paraId="1F0E4800" w14:textId="50F1B751" w:rsidR="002C6A86" w:rsidRPr="002B3F57" w:rsidRDefault="00F94883">
      <w:pPr>
        <w:rPr>
          <w:sz w:val="24"/>
        </w:rPr>
      </w:pPr>
      <w:r w:rsidRPr="002B3F57">
        <w:rPr>
          <w:sz w:val="24"/>
        </w:rPr>
        <w:lastRenderedPageBreak/>
        <w:t>B</w:t>
      </w:r>
      <w:r w:rsidR="00F3218E" w:rsidRPr="002B3F57">
        <w:rPr>
          <w:sz w:val="24"/>
        </w:rPr>
        <w:t xml:space="preserve">.  </w:t>
      </w:r>
      <w:r w:rsidR="00D10B14">
        <w:rPr>
          <w:sz w:val="24"/>
        </w:rPr>
        <w:t xml:space="preserve">If CM/GC </w:t>
      </w:r>
      <w:r w:rsidR="00D10B14" w:rsidRPr="002B3F57">
        <w:rPr>
          <w:sz w:val="24"/>
        </w:rPr>
        <w:t>meet</w:t>
      </w:r>
      <w:r w:rsidR="00D10B14">
        <w:rPr>
          <w:sz w:val="24"/>
        </w:rPr>
        <w:t xml:space="preserve">s </w:t>
      </w:r>
      <w:r w:rsidR="00D10B14" w:rsidRPr="002B3F57">
        <w:rPr>
          <w:sz w:val="24"/>
        </w:rPr>
        <w:t>the following requirements</w:t>
      </w:r>
      <w:r w:rsidR="00D10B14">
        <w:rPr>
          <w:sz w:val="24"/>
        </w:rPr>
        <w:t xml:space="preserve">, </w:t>
      </w:r>
      <w:r w:rsidR="00341A6A">
        <w:rPr>
          <w:sz w:val="24"/>
        </w:rPr>
        <w:t>University will permit CM/GC’s u</w:t>
      </w:r>
      <w:r w:rsidR="00867BCC" w:rsidRPr="002B3F57">
        <w:rPr>
          <w:sz w:val="24"/>
        </w:rPr>
        <w:t xml:space="preserve">se of </w:t>
      </w:r>
      <w:r w:rsidR="00D10B14">
        <w:rPr>
          <w:sz w:val="24"/>
        </w:rPr>
        <w:t xml:space="preserve">the </w:t>
      </w:r>
      <w:r w:rsidR="00867BCC" w:rsidRPr="002B3F57">
        <w:rPr>
          <w:sz w:val="24"/>
        </w:rPr>
        <w:t xml:space="preserve">permanent </w:t>
      </w:r>
      <w:r w:rsidR="009D6223" w:rsidRPr="002B3F57">
        <w:rPr>
          <w:sz w:val="24"/>
        </w:rPr>
        <w:t>HVAC</w:t>
      </w:r>
      <w:r w:rsidR="00867BCC" w:rsidRPr="002B3F57">
        <w:rPr>
          <w:sz w:val="24"/>
        </w:rPr>
        <w:t xml:space="preserve"> and associated distribution systems:</w:t>
      </w:r>
    </w:p>
    <w:p w14:paraId="1F0E4801" w14:textId="77777777" w:rsidR="00867BCC" w:rsidRPr="002B3F57" w:rsidRDefault="00867BCC" w:rsidP="00B61C0B">
      <w:pPr>
        <w:rPr>
          <w:sz w:val="24"/>
        </w:rPr>
      </w:pPr>
      <w:r w:rsidRPr="002B3F57">
        <w:rPr>
          <w:sz w:val="24"/>
        </w:rPr>
        <w:t xml:space="preserve"> </w:t>
      </w:r>
    </w:p>
    <w:p w14:paraId="1F0E4802" w14:textId="1D741A30" w:rsidR="002C6A86" w:rsidRPr="006F17A9" w:rsidRDefault="00F3218E" w:rsidP="00D10B14">
      <w:pPr>
        <w:ind w:left="720"/>
        <w:rPr>
          <w:sz w:val="24"/>
        </w:rPr>
      </w:pPr>
      <w:r w:rsidRPr="002B3F57">
        <w:rPr>
          <w:sz w:val="24"/>
        </w:rPr>
        <w:t xml:space="preserve">1. </w:t>
      </w:r>
      <w:r w:rsidR="00D10B14">
        <w:rPr>
          <w:sz w:val="24"/>
        </w:rPr>
        <w:t>University has v</w:t>
      </w:r>
      <w:r w:rsidR="00867BCC" w:rsidRPr="002B3F57">
        <w:rPr>
          <w:sz w:val="24"/>
        </w:rPr>
        <w:t>erifi</w:t>
      </w:r>
      <w:r w:rsidR="00D10B14">
        <w:rPr>
          <w:sz w:val="24"/>
        </w:rPr>
        <w:t>ed</w:t>
      </w:r>
      <w:r w:rsidR="00867BCC" w:rsidRPr="002B3F57">
        <w:rPr>
          <w:sz w:val="24"/>
        </w:rPr>
        <w:t xml:space="preserve"> </w:t>
      </w:r>
      <w:r w:rsidR="00D10B14">
        <w:rPr>
          <w:sz w:val="24"/>
        </w:rPr>
        <w:t>CM/</w:t>
      </w:r>
      <w:r w:rsidR="00D10B14" w:rsidRPr="006F17A9">
        <w:rPr>
          <w:sz w:val="24"/>
        </w:rPr>
        <w:t xml:space="preserve">GC has lubricated </w:t>
      </w:r>
      <w:r w:rsidR="00867BCC" w:rsidRPr="006F17A9">
        <w:rPr>
          <w:sz w:val="24"/>
        </w:rPr>
        <w:t xml:space="preserve">equipment, </w:t>
      </w:r>
      <w:r w:rsidR="00D10B14" w:rsidRPr="006F17A9">
        <w:rPr>
          <w:sz w:val="24"/>
        </w:rPr>
        <w:t xml:space="preserve">that </w:t>
      </w:r>
      <w:r w:rsidR="00867BCC" w:rsidRPr="006F17A9">
        <w:rPr>
          <w:sz w:val="24"/>
        </w:rPr>
        <w:t>filters are in place</w:t>
      </w:r>
      <w:r w:rsidR="00D10B14" w:rsidRPr="006F17A9">
        <w:rPr>
          <w:sz w:val="24"/>
        </w:rPr>
        <w:t>, and approved the installation for operation.</w:t>
      </w:r>
    </w:p>
    <w:p w14:paraId="1F0E4803" w14:textId="77777777" w:rsidR="00F3218E" w:rsidRPr="006F17A9" w:rsidRDefault="00F3218E" w:rsidP="00B61C0B">
      <w:pPr>
        <w:rPr>
          <w:sz w:val="24"/>
        </w:rPr>
      </w:pPr>
    </w:p>
    <w:p w14:paraId="1F0E4804" w14:textId="77777777" w:rsidR="002C6A86" w:rsidRPr="006F17A9" w:rsidRDefault="00F3218E">
      <w:pPr>
        <w:ind w:firstLine="720"/>
        <w:rPr>
          <w:sz w:val="24"/>
        </w:rPr>
      </w:pPr>
      <w:r w:rsidRPr="006F17A9">
        <w:rPr>
          <w:sz w:val="24"/>
        </w:rPr>
        <w:t>2. V</w:t>
      </w:r>
      <w:r w:rsidR="00867BCC" w:rsidRPr="006F17A9">
        <w:rPr>
          <w:sz w:val="24"/>
        </w:rPr>
        <w:t>erification that reasonable closures from the external environment exist.</w:t>
      </w:r>
    </w:p>
    <w:p w14:paraId="1F0E4805" w14:textId="77777777" w:rsidR="00F3218E" w:rsidRPr="006F17A9" w:rsidRDefault="00F3218E" w:rsidP="00F3218E">
      <w:pPr>
        <w:ind w:firstLine="720"/>
        <w:rPr>
          <w:sz w:val="24"/>
        </w:rPr>
      </w:pPr>
    </w:p>
    <w:p w14:paraId="1F0E4806" w14:textId="008D8831" w:rsidR="002C6A86" w:rsidRPr="006F17A9" w:rsidRDefault="00F3218E">
      <w:pPr>
        <w:ind w:left="720"/>
        <w:rPr>
          <w:sz w:val="24"/>
        </w:rPr>
      </w:pPr>
      <w:r w:rsidRPr="006F17A9">
        <w:rPr>
          <w:sz w:val="24"/>
        </w:rPr>
        <w:t xml:space="preserve">3. </w:t>
      </w:r>
      <w:r w:rsidR="00297E5E" w:rsidRPr="006F17A9">
        <w:rPr>
          <w:sz w:val="24"/>
        </w:rPr>
        <w:t>CM/GC has installed the e</w:t>
      </w:r>
      <w:r w:rsidR="00867BCC" w:rsidRPr="006F17A9">
        <w:rPr>
          <w:sz w:val="24"/>
        </w:rPr>
        <w:t xml:space="preserve">quipment completely </w:t>
      </w:r>
      <w:r w:rsidR="00297E5E" w:rsidRPr="006F17A9">
        <w:rPr>
          <w:sz w:val="24"/>
        </w:rPr>
        <w:t xml:space="preserve">– </w:t>
      </w:r>
      <w:r w:rsidR="00867BCC" w:rsidRPr="006F17A9">
        <w:rPr>
          <w:sz w:val="24"/>
        </w:rPr>
        <w:t>with accessories, started-up, maintained, serviced, and operated in strict accordance with manufacturer’s instructions.</w:t>
      </w:r>
    </w:p>
    <w:p w14:paraId="1F0E4807" w14:textId="77777777" w:rsidR="00867BCC" w:rsidRPr="006F17A9" w:rsidRDefault="00867BCC" w:rsidP="00B61C0B">
      <w:pPr>
        <w:rPr>
          <w:sz w:val="24"/>
        </w:rPr>
      </w:pPr>
    </w:p>
    <w:p w14:paraId="1F0E4808" w14:textId="45BD7EA4" w:rsidR="00F94883" w:rsidRPr="006F17A9" w:rsidRDefault="00B2366D" w:rsidP="006F17A9">
      <w:pPr>
        <w:pStyle w:val="PR1"/>
        <w:numPr>
          <w:ilvl w:val="2"/>
          <w:numId w:val="34"/>
        </w:numPr>
        <w:rPr>
          <w:rFonts w:ascii="Times New Roman" w:hAnsi="Times New Roman"/>
          <w:sz w:val="24"/>
          <w:szCs w:val="24"/>
        </w:rPr>
      </w:pPr>
      <w:r w:rsidRPr="006F17A9">
        <w:rPr>
          <w:rFonts w:ascii="Times New Roman" w:hAnsi="Times New Roman"/>
          <w:sz w:val="24"/>
          <w:szCs w:val="24"/>
        </w:rPr>
        <w:t xml:space="preserve">Should the above </w:t>
      </w:r>
      <w:r w:rsidR="006F17A9" w:rsidRPr="006F17A9">
        <w:rPr>
          <w:rFonts w:ascii="Times New Roman" w:hAnsi="Times New Roman"/>
          <w:sz w:val="24"/>
          <w:szCs w:val="24"/>
        </w:rPr>
        <w:t>authorization be confirmed, please note the following</w:t>
      </w:r>
      <w:r w:rsidRPr="006F17A9">
        <w:rPr>
          <w:rFonts w:ascii="Times New Roman" w:hAnsi="Times New Roman"/>
          <w:sz w:val="24"/>
          <w:szCs w:val="24"/>
        </w:rPr>
        <w:t>:</w:t>
      </w:r>
    </w:p>
    <w:p w14:paraId="1F0E4809" w14:textId="77777777" w:rsidR="00F94883" w:rsidRPr="006F17A9" w:rsidRDefault="00F94883" w:rsidP="009D6223">
      <w:pPr>
        <w:pStyle w:val="PR1"/>
        <w:numPr>
          <w:ilvl w:val="0"/>
          <w:numId w:val="0"/>
        </w:numPr>
        <w:rPr>
          <w:rFonts w:ascii="Times New Roman" w:hAnsi="Times New Roman"/>
          <w:sz w:val="24"/>
          <w:szCs w:val="24"/>
        </w:rPr>
      </w:pPr>
    </w:p>
    <w:p w14:paraId="1F0E480A" w14:textId="77777777" w:rsidR="00FF0140" w:rsidRPr="006F17A9" w:rsidRDefault="00B2366D">
      <w:pPr>
        <w:pStyle w:val="PR1"/>
        <w:numPr>
          <w:ilvl w:val="0"/>
          <w:numId w:val="0"/>
        </w:numPr>
        <w:tabs>
          <w:tab w:val="clear" w:pos="648"/>
          <w:tab w:val="left" w:pos="720"/>
        </w:tabs>
        <w:ind w:left="720"/>
        <w:rPr>
          <w:rFonts w:ascii="Times New Roman" w:hAnsi="Times New Roman"/>
          <w:sz w:val="24"/>
          <w:szCs w:val="24"/>
        </w:rPr>
      </w:pPr>
      <w:r w:rsidRPr="006F17A9">
        <w:rPr>
          <w:rFonts w:ascii="Times New Roman" w:hAnsi="Times New Roman"/>
          <w:sz w:val="24"/>
          <w:szCs w:val="24"/>
        </w:rPr>
        <w:t>1. CM/GC is responsible for providing and paying for replacement of filters and worn or consumed parts.</w:t>
      </w:r>
    </w:p>
    <w:p w14:paraId="1F0E480B" w14:textId="77777777" w:rsidR="00F3218E" w:rsidRPr="006F17A9" w:rsidRDefault="00F3218E" w:rsidP="00F3218E">
      <w:pPr>
        <w:ind w:firstLine="720"/>
        <w:rPr>
          <w:sz w:val="24"/>
        </w:rPr>
      </w:pPr>
    </w:p>
    <w:p w14:paraId="1F0E480C" w14:textId="77777777" w:rsidR="002C6A86" w:rsidRPr="002B3F57" w:rsidRDefault="009D6223">
      <w:pPr>
        <w:ind w:left="720"/>
        <w:rPr>
          <w:sz w:val="24"/>
        </w:rPr>
      </w:pPr>
      <w:r w:rsidRPr="002B3F57">
        <w:rPr>
          <w:sz w:val="24"/>
        </w:rPr>
        <w:t>2</w:t>
      </w:r>
      <w:r w:rsidR="00F3218E" w:rsidRPr="002B3F57">
        <w:rPr>
          <w:sz w:val="24"/>
        </w:rPr>
        <w:t xml:space="preserve">. </w:t>
      </w:r>
      <w:r w:rsidR="00867BCC" w:rsidRPr="002B3F57">
        <w:rPr>
          <w:sz w:val="24"/>
        </w:rPr>
        <w:t>Operation of permanent systems or any portion thereof to provide temporary heat/ventilation does not constitute acceptance of system or such portion thereof.</w:t>
      </w:r>
    </w:p>
    <w:p w14:paraId="1F0E480D" w14:textId="77777777" w:rsidR="00F3218E" w:rsidRPr="002B3F57" w:rsidRDefault="00F3218E" w:rsidP="00F3218E">
      <w:pPr>
        <w:ind w:firstLine="720"/>
        <w:rPr>
          <w:sz w:val="24"/>
        </w:rPr>
      </w:pPr>
    </w:p>
    <w:p w14:paraId="1F0E480E" w14:textId="26C05131" w:rsidR="002C6A86" w:rsidRPr="002B3F57" w:rsidRDefault="009D6223">
      <w:pPr>
        <w:ind w:left="720"/>
        <w:rPr>
          <w:sz w:val="24"/>
        </w:rPr>
      </w:pPr>
      <w:r w:rsidRPr="002B3F57">
        <w:rPr>
          <w:sz w:val="24"/>
        </w:rPr>
        <w:t>3</w:t>
      </w:r>
      <w:r w:rsidR="00F3218E" w:rsidRPr="002B3F57">
        <w:rPr>
          <w:sz w:val="24"/>
        </w:rPr>
        <w:t xml:space="preserve">. </w:t>
      </w:r>
      <w:r w:rsidR="00867BCC" w:rsidRPr="002B3F57">
        <w:rPr>
          <w:sz w:val="24"/>
        </w:rPr>
        <w:t>The time</w:t>
      </w:r>
      <w:r w:rsidR="00297E5E">
        <w:rPr>
          <w:sz w:val="24"/>
        </w:rPr>
        <w:t>-</w:t>
      </w:r>
      <w:r w:rsidR="00867BCC" w:rsidRPr="002B3F57">
        <w:rPr>
          <w:sz w:val="24"/>
        </w:rPr>
        <w:t>period contained in warranties for heating/</w:t>
      </w:r>
      <w:r w:rsidR="00E133BC">
        <w:rPr>
          <w:sz w:val="24"/>
        </w:rPr>
        <w:t xml:space="preserve"> </w:t>
      </w:r>
      <w:r w:rsidR="00867BCC" w:rsidRPr="002B3F57">
        <w:rPr>
          <w:sz w:val="24"/>
        </w:rPr>
        <w:t xml:space="preserve">ventilating systems shall begin on date of Substantial Completion as certified by A/E and shall not begin on date of </w:t>
      </w:r>
      <w:r w:rsidR="00E5657C" w:rsidRPr="002B3F57">
        <w:rPr>
          <w:sz w:val="24"/>
        </w:rPr>
        <w:t>use unless</w:t>
      </w:r>
      <w:r w:rsidR="00867BCC" w:rsidRPr="002B3F57">
        <w:rPr>
          <w:sz w:val="24"/>
        </w:rPr>
        <w:t xml:space="preserve"> </w:t>
      </w:r>
      <w:r w:rsidR="00E133BC">
        <w:rPr>
          <w:sz w:val="24"/>
        </w:rPr>
        <w:t xml:space="preserve">A/E certifies </w:t>
      </w:r>
      <w:r w:rsidR="00867BCC" w:rsidRPr="002B3F57">
        <w:rPr>
          <w:sz w:val="24"/>
        </w:rPr>
        <w:t>such date as date of Substantial Completion.</w:t>
      </w:r>
    </w:p>
    <w:p w14:paraId="1F0E480F" w14:textId="77777777" w:rsidR="00F3218E" w:rsidRPr="002B3F57" w:rsidRDefault="00F3218E" w:rsidP="00F3218E">
      <w:pPr>
        <w:ind w:firstLine="720"/>
        <w:rPr>
          <w:sz w:val="24"/>
        </w:rPr>
      </w:pPr>
    </w:p>
    <w:p w14:paraId="1F0E4810" w14:textId="77777777" w:rsidR="002C6A86" w:rsidRPr="002B3F57" w:rsidRDefault="009D6223">
      <w:pPr>
        <w:ind w:left="720"/>
        <w:rPr>
          <w:sz w:val="24"/>
        </w:rPr>
      </w:pPr>
      <w:r w:rsidRPr="002B3F57">
        <w:rPr>
          <w:sz w:val="24"/>
        </w:rPr>
        <w:t>4</w:t>
      </w:r>
      <w:r w:rsidR="00F3218E" w:rsidRPr="002B3F57">
        <w:rPr>
          <w:sz w:val="24"/>
        </w:rPr>
        <w:t xml:space="preserve">. </w:t>
      </w:r>
      <w:r w:rsidR="00867BCC" w:rsidRPr="002B3F57">
        <w:rPr>
          <w:sz w:val="24"/>
        </w:rPr>
        <w:t>Immediately before Substantial Completion, the C</w:t>
      </w:r>
      <w:r w:rsidRPr="002B3F57">
        <w:rPr>
          <w:sz w:val="24"/>
        </w:rPr>
        <w:t>M/GC</w:t>
      </w:r>
      <w:r w:rsidR="00867BCC" w:rsidRPr="002B3F57">
        <w:rPr>
          <w:sz w:val="24"/>
        </w:rPr>
        <w:t xml:space="preserve"> shall completely clean each permanent unit used, install new filters, and perform service functions required for placing units in use and qualifying for specified warranties.</w:t>
      </w:r>
    </w:p>
    <w:p w14:paraId="1F0E4811" w14:textId="77777777" w:rsidR="00867BCC" w:rsidRPr="002B3F57" w:rsidRDefault="00867BCC" w:rsidP="00B61C0B">
      <w:pPr>
        <w:rPr>
          <w:sz w:val="24"/>
        </w:rPr>
      </w:pPr>
    </w:p>
    <w:p w14:paraId="1F0E4812" w14:textId="77777777" w:rsidR="002C6A86" w:rsidRPr="002B3F57" w:rsidRDefault="009D6223">
      <w:pPr>
        <w:rPr>
          <w:sz w:val="24"/>
        </w:rPr>
      </w:pPr>
      <w:r w:rsidRPr="002B3F57">
        <w:rPr>
          <w:sz w:val="24"/>
        </w:rPr>
        <w:t>D</w:t>
      </w:r>
      <w:r w:rsidR="00191E3E" w:rsidRPr="002B3F57">
        <w:rPr>
          <w:sz w:val="24"/>
        </w:rPr>
        <w:t xml:space="preserve">.  </w:t>
      </w:r>
      <w:r w:rsidR="00867BCC" w:rsidRPr="002B3F57">
        <w:rPr>
          <w:sz w:val="24"/>
        </w:rPr>
        <w:t>Ventilate enclosed areas to assist in the curing of materials, to dissipate humidity, and to prevent accumulation of dust, fumes, vapors, or gases.</w:t>
      </w:r>
    </w:p>
    <w:p w14:paraId="1F0E4813" w14:textId="77777777" w:rsidR="002C6A86" w:rsidRPr="002B3F57" w:rsidRDefault="002C6A86">
      <w:pPr>
        <w:rPr>
          <w:sz w:val="24"/>
        </w:rPr>
      </w:pPr>
    </w:p>
    <w:p w14:paraId="1F0E4814" w14:textId="009219B5" w:rsidR="002C6A86" w:rsidRPr="002B3F57" w:rsidRDefault="009D6223">
      <w:pPr>
        <w:rPr>
          <w:sz w:val="24"/>
        </w:rPr>
      </w:pPr>
      <w:r w:rsidRPr="002B3F57">
        <w:rPr>
          <w:sz w:val="24"/>
        </w:rPr>
        <w:t>E</w:t>
      </w:r>
      <w:r w:rsidR="00191E3E" w:rsidRPr="002B3F57">
        <w:rPr>
          <w:sz w:val="24"/>
        </w:rPr>
        <w:t xml:space="preserve">.  </w:t>
      </w:r>
      <w:r w:rsidR="00297E5E">
        <w:rPr>
          <w:sz w:val="24"/>
        </w:rPr>
        <w:t xml:space="preserve">CM/GC shall not operate any </w:t>
      </w:r>
      <w:r w:rsidR="00867BCC" w:rsidRPr="002B3F57">
        <w:rPr>
          <w:sz w:val="24"/>
        </w:rPr>
        <w:t xml:space="preserve">permanent HVAC system without the permanent filters and/or strainers in place. Upon Substantial </w:t>
      </w:r>
      <w:r w:rsidR="00297E5E" w:rsidRPr="002B3F57">
        <w:rPr>
          <w:sz w:val="24"/>
        </w:rPr>
        <w:t>Completion,</w:t>
      </w:r>
      <w:r w:rsidR="00297E5E">
        <w:rPr>
          <w:sz w:val="24"/>
        </w:rPr>
        <w:t xml:space="preserve"> the CM/GC will replace </w:t>
      </w:r>
      <w:r w:rsidR="00867BCC" w:rsidRPr="002B3F57">
        <w:rPr>
          <w:sz w:val="24"/>
        </w:rPr>
        <w:t>all filters and/or strainers</w:t>
      </w:r>
      <w:r w:rsidR="00297E5E">
        <w:rPr>
          <w:sz w:val="24"/>
        </w:rPr>
        <w:t xml:space="preserve"> </w:t>
      </w:r>
      <w:r w:rsidR="00867BCC" w:rsidRPr="002B3F57">
        <w:rPr>
          <w:sz w:val="24"/>
        </w:rPr>
        <w:t>with new filter/</w:t>
      </w:r>
      <w:r w:rsidR="00297E5E">
        <w:rPr>
          <w:sz w:val="24"/>
        </w:rPr>
        <w:t xml:space="preserve"> </w:t>
      </w:r>
      <w:r w:rsidR="00867BCC" w:rsidRPr="002B3F57">
        <w:rPr>
          <w:sz w:val="24"/>
        </w:rPr>
        <w:t xml:space="preserve">strainers. </w:t>
      </w:r>
      <w:r w:rsidR="00297E5E">
        <w:rPr>
          <w:sz w:val="24"/>
        </w:rPr>
        <w:t>The CM/GC shall remove a</w:t>
      </w:r>
      <w:r w:rsidR="00867BCC" w:rsidRPr="002B3F57">
        <w:rPr>
          <w:sz w:val="24"/>
        </w:rPr>
        <w:t xml:space="preserve">ll temporary filters prior to occupancy. </w:t>
      </w:r>
    </w:p>
    <w:p w14:paraId="1F0E4815" w14:textId="77777777" w:rsidR="00191E3E" w:rsidRPr="002B3F57" w:rsidRDefault="00191E3E" w:rsidP="00B61C0B">
      <w:pPr>
        <w:rPr>
          <w:sz w:val="24"/>
        </w:rPr>
      </w:pPr>
    </w:p>
    <w:p w14:paraId="1F0E4816" w14:textId="2855046C" w:rsidR="002C6A86" w:rsidRDefault="00427C05" w:rsidP="00E60848">
      <w:pPr>
        <w:pStyle w:val="Heading2"/>
        <w:numPr>
          <w:ilvl w:val="1"/>
          <w:numId w:val="38"/>
        </w:numPr>
        <w:spacing w:after="0"/>
      </w:pPr>
      <w:bookmarkStart w:id="225" w:name="_Toc258252533"/>
      <w:bookmarkStart w:id="226" w:name="_Toc391646724"/>
      <w:bookmarkStart w:id="227" w:name="_Toc116037462"/>
      <w:r w:rsidRPr="002B3F57">
        <w:t>TELEPHONE</w:t>
      </w:r>
      <w:bookmarkEnd w:id="225"/>
      <w:bookmarkEnd w:id="226"/>
      <w:bookmarkEnd w:id="227"/>
    </w:p>
    <w:p w14:paraId="3C5B340C" w14:textId="77777777" w:rsidR="0068645B" w:rsidRPr="0068645B" w:rsidRDefault="0068645B" w:rsidP="0068645B">
      <w:pPr>
        <w:pStyle w:val="ListParagraph"/>
        <w:ind w:left="360"/>
      </w:pPr>
    </w:p>
    <w:p w14:paraId="1F0E4817" w14:textId="6B62FDA2" w:rsidR="00191E3E" w:rsidRPr="002B3F57" w:rsidRDefault="0068645B" w:rsidP="00B61C0B">
      <w:pPr>
        <w:rPr>
          <w:sz w:val="24"/>
        </w:rPr>
      </w:pPr>
      <w:r w:rsidRPr="003942B5">
        <w:rPr>
          <w:b/>
          <w:i/>
          <w:sz w:val="24"/>
        </w:rPr>
        <w:t>Optional – Require, if appropriate and after consultation with the University PM</w:t>
      </w:r>
      <w:r>
        <w:rPr>
          <w:b/>
          <w:i/>
          <w:sz w:val="24"/>
        </w:rPr>
        <w:t>/CAM</w:t>
      </w:r>
    </w:p>
    <w:p w14:paraId="7E15B751" w14:textId="77777777" w:rsidR="0068645B" w:rsidRDefault="0068645B">
      <w:pPr>
        <w:rPr>
          <w:b/>
          <w:i/>
          <w:sz w:val="24"/>
        </w:rPr>
      </w:pPr>
    </w:p>
    <w:p w14:paraId="1F0E4818" w14:textId="75E57065" w:rsidR="002C6A86" w:rsidRPr="0068645B" w:rsidRDefault="00191E3E">
      <w:pPr>
        <w:rPr>
          <w:b/>
          <w:i/>
          <w:sz w:val="24"/>
        </w:rPr>
      </w:pPr>
      <w:r w:rsidRPr="0068645B">
        <w:rPr>
          <w:b/>
          <w:i/>
          <w:sz w:val="24"/>
        </w:rPr>
        <w:t xml:space="preserve">A.  </w:t>
      </w:r>
      <w:r w:rsidR="00867BCC" w:rsidRPr="0068645B">
        <w:rPr>
          <w:b/>
          <w:i/>
          <w:sz w:val="24"/>
        </w:rPr>
        <w:t xml:space="preserve">Provide and pay for telephone service to the temporary field office at time of </w:t>
      </w:r>
      <w:r w:rsidR="00616630" w:rsidRPr="0068645B">
        <w:rPr>
          <w:b/>
          <w:i/>
          <w:sz w:val="24"/>
        </w:rPr>
        <w:t>P</w:t>
      </w:r>
      <w:r w:rsidR="00867BCC" w:rsidRPr="0068645B">
        <w:rPr>
          <w:b/>
          <w:i/>
          <w:sz w:val="24"/>
        </w:rPr>
        <w:t>roject mobilization.</w:t>
      </w:r>
    </w:p>
    <w:p w14:paraId="1F0E4819" w14:textId="77777777" w:rsidR="00191E3E" w:rsidRPr="002B3F57" w:rsidRDefault="00191E3E" w:rsidP="00B61C0B">
      <w:pPr>
        <w:rPr>
          <w:sz w:val="24"/>
        </w:rPr>
      </w:pPr>
    </w:p>
    <w:p w14:paraId="1F0E481A" w14:textId="77777777" w:rsidR="002C6A86" w:rsidRPr="0068645B" w:rsidRDefault="00191E3E">
      <w:pPr>
        <w:rPr>
          <w:b/>
          <w:i/>
          <w:sz w:val="24"/>
        </w:rPr>
      </w:pPr>
      <w:r w:rsidRPr="0068645B">
        <w:rPr>
          <w:b/>
          <w:i/>
          <w:sz w:val="24"/>
        </w:rPr>
        <w:t xml:space="preserve">B.  </w:t>
      </w:r>
      <w:r w:rsidR="00867BCC" w:rsidRPr="0068645B">
        <w:rPr>
          <w:b/>
          <w:i/>
          <w:sz w:val="24"/>
        </w:rPr>
        <w:t>Provide and pay for telephone service for use by construction personnel.</w:t>
      </w:r>
    </w:p>
    <w:p w14:paraId="1F0E481D" w14:textId="77777777" w:rsidR="00191E3E" w:rsidRPr="002B3F57" w:rsidRDefault="00191E3E" w:rsidP="00B61C0B">
      <w:pPr>
        <w:rPr>
          <w:sz w:val="24"/>
        </w:rPr>
      </w:pPr>
    </w:p>
    <w:p w14:paraId="1D89D94A" w14:textId="77777777" w:rsidR="007A0C7B" w:rsidRDefault="007A0C7B">
      <w:pPr>
        <w:jc w:val="left"/>
        <w:rPr>
          <w:b/>
          <w:bCs/>
          <w:caps/>
          <w:sz w:val="24"/>
        </w:rPr>
      </w:pPr>
      <w:bookmarkStart w:id="228" w:name="_Toc258252534"/>
      <w:bookmarkStart w:id="229" w:name="_Toc391646725"/>
      <w:r>
        <w:br w:type="page"/>
      </w:r>
    </w:p>
    <w:p w14:paraId="1F0E481E" w14:textId="352668A9" w:rsidR="00867BCC" w:rsidRPr="002B3F57" w:rsidRDefault="00867BCC" w:rsidP="00C36F06">
      <w:pPr>
        <w:pStyle w:val="Heading2"/>
        <w:spacing w:after="0"/>
      </w:pPr>
      <w:bookmarkStart w:id="230" w:name="_Toc116037463"/>
      <w:r w:rsidRPr="002B3F57">
        <w:lastRenderedPageBreak/>
        <w:t>1.</w:t>
      </w:r>
      <w:r w:rsidR="0082142C" w:rsidRPr="002B3F57">
        <w:t>5</w:t>
      </w:r>
      <w:r w:rsidRPr="002B3F57">
        <w:tab/>
      </w:r>
      <w:r w:rsidR="00427C05" w:rsidRPr="002B3F57">
        <w:t>WATER</w:t>
      </w:r>
      <w:bookmarkEnd w:id="228"/>
      <w:bookmarkEnd w:id="229"/>
      <w:bookmarkEnd w:id="230"/>
    </w:p>
    <w:p w14:paraId="1F0E481F" w14:textId="77777777" w:rsidR="002C6A86" w:rsidRPr="002B3F57" w:rsidRDefault="002C6A86">
      <w:pPr>
        <w:rPr>
          <w:sz w:val="24"/>
        </w:rPr>
      </w:pPr>
    </w:p>
    <w:p w14:paraId="1F0E4820" w14:textId="63761694" w:rsidR="00C36F06" w:rsidRPr="003942B5" w:rsidRDefault="00AC15AD" w:rsidP="00C36F06">
      <w:pPr>
        <w:rPr>
          <w:b/>
          <w:i/>
          <w:sz w:val="24"/>
        </w:rPr>
      </w:pPr>
      <w:r w:rsidRPr="002B3F57">
        <w:rPr>
          <w:iCs/>
          <w:sz w:val="24"/>
        </w:rPr>
        <w:t>A.</w:t>
      </w:r>
      <w:r w:rsidRPr="002B3F57">
        <w:rPr>
          <w:b/>
          <w:iCs/>
          <w:sz w:val="24"/>
        </w:rPr>
        <w:tab/>
      </w:r>
      <w:r w:rsidR="00C36F06" w:rsidRPr="003942B5">
        <w:rPr>
          <w:b/>
          <w:i/>
          <w:iCs/>
          <w:sz w:val="24"/>
          <w:u w:val="single"/>
        </w:rPr>
        <w:t>University Supplied Utilities</w:t>
      </w:r>
      <w:r w:rsidR="00C36F06" w:rsidRPr="003942B5">
        <w:rPr>
          <w:b/>
          <w:i/>
          <w:iCs/>
          <w:sz w:val="24"/>
        </w:rPr>
        <w:t xml:space="preserve">: </w:t>
      </w:r>
      <w:r w:rsidR="00C36F06" w:rsidRPr="003942B5">
        <w:rPr>
          <w:b/>
          <w:i/>
          <w:sz w:val="24"/>
        </w:rPr>
        <w:t xml:space="preserve">The University will provide the CM/GC with existing source(s) of water for construction use. The CM/GC is responsible for coordinating Work related temporary water requirements without compromising the University’s need for water and protecting the building water supply. The CM/GC </w:t>
      </w:r>
      <w:r w:rsidR="00C36F06" w:rsidRPr="003942B5">
        <w:rPr>
          <w:b/>
          <w:i/>
          <w:sz w:val="24"/>
          <w:u w:val="single"/>
        </w:rPr>
        <w:t>shall conserve water to the extent practicable and shall use a reasonable amount of water for construction</w:t>
      </w:r>
      <w:r w:rsidR="00C36F06" w:rsidRPr="003942B5">
        <w:rPr>
          <w:b/>
          <w:i/>
          <w:sz w:val="24"/>
        </w:rPr>
        <w:t xml:space="preserve">. </w:t>
      </w:r>
      <w:r w:rsidR="008B60E0" w:rsidRPr="003942B5">
        <w:rPr>
          <w:b/>
          <w:i/>
          <w:sz w:val="24"/>
        </w:rPr>
        <w:t>T</w:t>
      </w:r>
      <w:r w:rsidR="00C36F06" w:rsidRPr="003942B5">
        <w:rPr>
          <w:b/>
          <w:i/>
          <w:sz w:val="24"/>
        </w:rPr>
        <w:t>he CM/GC shall pay for water usage and related sewer costs above the reasonable amount</w:t>
      </w:r>
      <w:r w:rsidR="008B60E0" w:rsidRPr="003942B5">
        <w:rPr>
          <w:b/>
          <w:i/>
          <w:sz w:val="24"/>
        </w:rPr>
        <w:t xml:space="preserve"> if the University determines </w:t>
      </w:r>
      <w:r w:rsidR="00EC468D" w:rsidRPr="003942B5">
        <w:rPr>
          <w:b/>
          <w:i/>
          <w:sz w:val="24"/>
        </w:rPr>
        <w:t xml:space="preserve">the CM/GC has used </w:t>
      </w:r>
      <w:r w:rsidR="008B60E0" w:rsidRPr="003942B5">
        <w:rPr>
          <w:b/>
          <w:i/>
          <w:sz w:val="24"/>
        </w:rPr>
        <w:t>an unreasonable or excessive amount of water</w:t>
      </w:r>
      <w:r w:rsidR="00C36F06" w:rsidRPr="003942B5">
        <w:rPr>
          <w:b/>
          <w:i/>
          <w:sz w:val="24"/>
        </w:rPr>
        <w:t>. Should the CM/GC's use of water required for Work exceed the limits of available water to the building</w:t>
      </w:r>
      <w:r w:rsidR="00EC468D" w:rsidRPr="003942B5">
        <w:rPr>
          <w:b/>
          <w:i/>
          <w:sz w:val="24"/>
        </w:rPr>
        <w:t>,</w:t>
      </w:r>
      <w:r w:rsidR="00C36F06" w:rsidRPr="003942B5">
        <w:rPr>
          <w:b/>
          <w:i/>
          <w:sz w:val="24"/>
        </w:rPr>
        <w:t xml:space="preserve"> the CM/GC shall reduce water consumed and/or pay for such modifications as required </w:t>
      </w:r>
      <w:r w:rsidR="00EC468D" w:rsidRPr="003942B5">
        <w:rPr>
          <w:b/>
          <w:i/>
          <w:sz w:val="24"/>
        </w:rPr>
        <w:t>eliminating</w:t>
      </w:r>
      <w:r w:rsidR="00C36F06" w:rsidRPr="003942B5">
        <w:rPr>
          <w:b/>
          <w:i/>
          <w:sz w:val="24"/>
        </w:rPr>
        <w:t xml:space="preserve"> </w:t>
      </w:r>
      <w:r w:rsidR="00EC468D" w:rsidRPr="003942B5">
        <w:rPr>
          <w:b/>
          <w:i/>
          <w:sz w:val="24"/>
        </w:rPr>
        <w:t xml:space="preserve">any </w:t>
      </w:r>
      <w:r w:rsidR="00C36F06" w:rsidRPr="003942B5">
        <w:rPr>
          <w:b/>
          <w:i/>
          <w:sz w:val="24"/>
        </w:rPr>
        <w:t>compromis</w:t>
      </w:r>
      <w:r w:rsidR="00EC468D" w:rsidRPr="003942B5">
        <w:rPr>
          <w:b/>
          <w:i/>
          <w:sz w:val="24"/>
        </w:rPr>
        <w:t>es to</w:t>
      </w:r>
      <w:r w:rsidR="00C36F06" w:rsidRPr="003942B5">
        <w:rPr>
          <w:b/>
          <w:i/>
          <w:sz w:val="24"/>
        </w:rPr>
        <w:t xml:space="preserve"> the University system’s ability to meet water requirements for existing services</w:t>
      </w:r>
      <w:r w:rsidR="008B60E0" w:rsidRPr="003942B5">
        <w:rPr>
          <w:b/>
          <w:i/>
          <w:sz w:val="24"/>
        </w:rPr>
        <w:t>.</w:t>
      </w:r>
    </w:p>
    <w:p w14:paraId="1F0E4821" w14:textId="77777777" w:rsidR="00C36F06" w:rsidRPr="003942B5" w:rsidRDefault="00C36F06" w:rsidP="00B61C0B">
      <w:pPr>
        <w:rPr>
          <w:b/>
          <w:i/>
          <w:iCs/>
          <w:sz w:val="24"/>
        </w:rPr>
      </w:pPr>
    </w:p>
    <w:p w14:paraId="1F0E4822" w14:textId="77777777" w:rsidR="00C36F06" w:rsidRPr="003942B5" w:rsidRDefault="00C36F06" w:rsidP="00C36F06">
      <w:pPr>
        <w:jc w:val="center"/>
        <w:rPr>
          <w:b/>
          <w:i/>
          <w:sz w:val="24"/>
        </w:rPr>
      </w:pPr>
      <w:r w:rsidRPr="003942B5">
        <w:rPr>
          <w:b/>
          <w:i/>
          <w:sz w:val="24"/>
        </w:rPr>
        <w:t>-OR-</w:t>
      </w:r>
    </w:p>
    <w:p w14:paraId="1F0E4823" w14:textId="77777777" w:rsidR="00C36F06" w:rsidRPr="003942B5" w:rsidRDefault="00C36F06" w:rsidP="00B61C0B">
      <w:pPr>
        <w:rPr>
          <w:b/>
          <w:i/>
          <w:iCs/>
          <w:sz w:val="24"/>
        </w:rPr>
      </w:pPr>
    </w:p>
    <w:p w14:paraId="1F0E4824" w14:textId="21F6557B" w:rsidR="00191E3E" w:rsidRPr="002B3F57" w:rsidRDefault="00C36F06" w:rsidP="00B61C0B">
      <w:pPr>
        <w:rPr>
          <w:sz w:val="24"/>
        </w:rPr>
      </w:pPr>
      <w:r w:rsidRPr="003942B5">
        <w:rPr>
          <w:b/>
          <w:i/>
          <w:iCs/>
          <w:sz w:val="24"/>
          <w:u w:val="single"/>
        </w:rPr>
        <w:t>CM/GC Supplied Utilities</w:t>
      </w:r>
      <w:r w:rsidRPr="003942B5">
        <w:rPr>
          <w:b/>
          <w:i/>
          <w:iCs/>
          <w:sz w:val="24"/>
        </w:rPr>
        <w:t xml:space="preserve">: </w:t>
      </w:r>
      <w:r w:rsidR="00867BCC" w:rsidRPr="003942B5">
        <w:rPr>
          <w:b/>
          <w:i/>
          <w:sz w:val="24"/>
        </w:rPr>
        <w:t xml:space="preserve">Provide and maintain water </w:t>
      </w:r>
      <w:r w:rsidR="00AC15AD" w:rsidRPr="003942B5">
        <w:rPr>
          <w:b/>
          <w:i/>
          <w:sz w:val="24"/>
        </w:rPr>
        <w:t xml:space="preserve">and related sewer </w:t>
      </w:r>
      <w:r w:rsidR="00867BCC" w:rsidRPr="003942B5">
        <w:rPr>
          <w:b/>
          <w:i/>
          <w:sz w:val="24"/>
        </w:rPr>
        <w:t>service required for construction operations</w:t>
      </w:r>
      <w:r w:rsidR="00E5657C" w:rsidRPr="003942B5">
        <w:rPr>
          <w:b/>
          <w:i/>
          <w:sz w:val="24"/>
        </w:rPr>
        <w:t xml:space="preserve">. </w:t>
      </w:r>
      <w:r w:rsidR="002B0C45" w:rsidRPr="003942B5">
        <w:rPr>
          <w:b/>
          <w:i/>
          <w:sz w:val="24"/>
        </w:rPr>
        <w:t>The C</w:t>
      </w:r>
      <w:r w:rsidR="00AC15AD" w:rsidRPr="003942B5">
        <w:rPr>
          <w:b/>
          <w:i/>
          <w:sz w:val="24"/>
        </w:rPr>
        <w:t>M/GC</w:t>
      </w:r>
      <w:r w:rsidR="002B0C45" w:rsidRPr="003942B5">
        <w:rPr>
          <w:b/>
          <w:i/>
          <w:sz w:val="24"/>
        </w:rPr>
        <w:t xml:space="preserve"> shall pay </w:t>
      </w:r>
      <w:r w:rsidR="00AC15AD" w:rsidRPr="003942B5">
        <w:rPr>
          <w:b/>
          <w:i/>
          <w:sz w:val="24"/>
        </w:rPr>
        <w:t>all related expenses</w:t>
      </w:r>
      <w:r w:rsidR="002B0C45" w:rsidRPr="003942B5">
        <w:rPr>
          <w:b/>
          <w:i/>
          <w:sz w:val="24"/>
        </w:rPr>
        <w:t>.</w:t>
      </w:r>
    </w:p>
    <w:p w14:paraId="1F0E4825" w14:textId="77777777" w:rsidR="00191E3E" w:rsidRPr="002B3F57" w:rsidRDefault="00191E3E" w:rsidP="00B61C0B">
      <w:pPr>
        <w:rPr>
          <w:sz w:val="24"/>
        </w:rPr>
      </w:pPr>
    </w:p>
    <w:p w14:paraId="1F0E4826" w14:textId="77777777" w:rsidR="002C6A86" w:rsidRPr="002B3F57" w:rsidRDefault="00191E3E">
      <w:pPr>
        <w:rPr>
          <w:sz w:val="24"/>
        </w:rPr>
      </w:pPr>
      <w:r w:rsidRPr="002B3F57">
        <w:rPr>
          <w:sz w:val="24"/>
        </w:rPr>
        <w:t xml:space="preserve">B.  </w:t>
      </w:r>
      <w:r w:rsidR="0048501C" w:rsidRPr="002B3F57">
        <w:rPr>
          <w:sz w:val="24"/>
        </w:rPr>
        <w:t>CM/GC shall f</w:t>
      </w:r>
      <w:r w:rsidR="00AC15AD" w:rsidRPr="002B3F57">
        <w:rPr>
          <w:sz w:val="24"/>
        </w:rPr>
        <w:t>urnish and install c</w:t>
      </w:r>
      <w:r w:rsidR="00867BCC" w:rsidRPr="002B3F57">
        <w:rPr>
          <w:sz w:val="24"/>
        </w:rPr>
        <w:t>onnect</w:t>
      </w:r>
      <w:r w:rsidR="00AC15AD" w:rsidRPr="002B3F57">
        <w:rPr>
          <w:sz w:val="24"/>
        </w:rPr>
        <w:t>ion</w:t>
      </w:r>
      <w:r w:rsidR="00867BCC" w:rsidRPr="002B3F57">
        <w:rPr>
          <w:sz w:val="24"/>
        </w:rPr>
        <w:t xml:space="preserve"> to the system and service point designated by the </w:t>
      </w:r>
      <w:r w:rsidR="00AC15AD" w:rsidRPr="002B3F57">
        <w:rPr>
          <w:sz w:val="24"/>
        </w:rPr>
        <w:t xml:space="preserve">University </w:t>
      </w:r>
      <w:r w:rsidR="00867BCC" w:rsidRPr="002B3F57">
        <w:rPr>
          <w:sz w:val="24"/>
        </w:rPr>
        <w:t>Facil</w:t>
      </w:r>
      <w:r w:rsidR="00AC15AD" w:rsidRPr="002B3F57">
        <w:rPr>
          <w:sz w:val="24"/>
        </w:rPr>
        <w:t>ities Operations Department</w:t>
      </w:r>
      <w:r w:rsidR="00867BCC" w:rsidRPr="002B3F57">
        <w:rPr>
          <w:sz w:val="24"/>
        </w:rPr>
        <w:t>.</w:t>
      </w:r>
    </w:p>
    <w:p w14:paraId="1F0E4827" w14:textId="77777777" w:rsidR="00191E3E" w:rsidRPr="002B3F57" w:rsidRDefault="00191E3E" w:rsidP="00B61C0B">
      <w:pPr>
        <w:rPr>
          <w:sz w:val="24"/>
        </w:rPr>
      </w:pPr>
    </w:p>
    <w:p w14:paraId="1F0E4828" w14:textId="393D274A" w:rsidR="002C6A86" w:rsidRPr="002B3F57" w:rsidRDefault="00191E3E">
      <w:pPr>
        <w:rPr>
          <w:sz w:val="24"/>
        </w:rPr>
      </w:pPr>
      <w:r w:rsidRPr="002B3F57">
        <w:rPr>
          <w:sz w:val="24"/>
        </w:rPr>
        <w:t xml:space="preserve">C.  </w:t>
      </w:r>
      <w:r w:rsidR="0048501C" w:rsidRPr="002B3F57">
        <w:rPr>
          <w:sz w:val="24"/>
        </w:rPr>
        <w:t>CM/GC shall p</w:t>
      </w:r>
      <w:r w:rsidR="00867BCC" w:rsidRPr="002B3F57">
        <w:rPr>
          <w:sz w:val="24"/>
        </w:rPr>
        <w:t xml:space="preserve">rovide extended branch piping with outlets so located such that </w:t>
      </w:r>
      <w:r w:rsidR="00EC468D">
        <w:rPr>
          <w:sz w:val="24"/>
        </w:rPr>
        <w:t xml:space="preserve">they may make </w:t>
      </w:r>
      <w:r w:rsidR="00867BCC" w:rsidRPr="002B3F57">
        <w:rPr>
          <w:sz w:val="24"/>
        </w:rPr>
        <w:t>water available by hoses with threaded connections and provide temporary pipe insulation to prevent freezing.</w:t>
      </w:r>
    </w:p>
    <w:p w14:paraId="1F0E4829" w14:textId="77777777" w:rsidR="00191E3E" w:rsidRPr="002B3F57" w:rsidRDefault="00191E3E" w:rsidP="00B61C0B">
      <w:pPr>
        <w:rPr>
          <w:sz w:val="24"/>
        </w:rPr>
      </w:pPr>
    </w:p>
    <w:p w14:paraId="1F0E482A" w14:textId="57286FC8" w:rsidR="002C6A86" w:rsidRPr="002B3F57" w:rsidRDefault="0048501C" w:rsidP="006F17A9">
      <w:pPr>
        <w:pStyle w:val="PR1"/>
        <w:rPr>
          <w:rFonts w:ascii="Times New Roman" w:hAnsi="Times New Roman"/>
          <w:sz w:val="24"/>
          <w:szCs w:val="24"/>
        </w:rPr>
      </w:pPr>
      <w:r w:rsidRPr="002B3F57">
        <w:rPr>
          <w:rFonts w:ascii="Times New Roman" w:hAnsi="Times New Roman"/>
          <w:sz w:val="24"/>
          <w:szCs w:val="24"/>
        </w:rPr>
        <w:t>CM/GC shall r</w:t>
      </w:r>
      <w:r w:rsidR="00867BCC" w:rsidRPr="002B3F57">
        <w:rPr>
          <w:rFonts w:ascii="Times New Roman" w:hAnsi="Times New Roman"/>
          <w:sz w:val="24"/>
          <w:szCs w:val="24"/>
        </w:rPr>
        <w:t xml:space="preserve">emove all temporary </w:t>
      </w:r>
      <w:r w:rsidR="00AC15AD" w:rsidRPr="002B3F57">
        <w:rPr>
          <w:rFonts w:ascii="Times New Roman" w:hAnsi="Times New Roman"/>
          <w:sz w:val="24"/>
          <w:szCs w:val="24"/>
        </w:rPr>
        <w:t xml:space="preserve">service and </w:t>
      </w:r>
      <w:r w:rsidR="00867BCC" w:rsidRPr="002B3F57">
        <w:rPr>
          <w:rFonts w:ascii="Times New Roman" w:hAnsi="Times New Roman"/>
          <w:sz w:val="24"/>
          <w:szCs w:val="24"/>
        </w:rPr>
        <w:t>piping</w:t>
      </w:r>
      <w:r w:rsidR="00AC15AD" w:rsidRPr="002B3F57">
        <w:rPr>
          <w:rFonts w:ascii="Times New Roman" w:hAnsi="Times New Roman"/>
          <w:sz w:val="24"/>
          <w:szCs w:val="24"/>
        </w:rPr>
        <w:t>, including protection of potable water systems,</w:t>
      </w:r>
      <w:r w:rsidR="00867BCC" w:rsidRPr="002B3F57">
        <w:rPr>
          <w:rFonts w:ascii="Times New Roman" w:hAnsi="Times New Roman"/>
          <w:sz w:val="24"/>
          <w:szCs w:val="24"/>
        </w:rPr>
        <w:t xml:space="preserve"> before completion of the </w:t>
      </w:r>
      <w:r w:rsidR="00616630">
        <w:rPr>
          <w:rFonts w:ascii="Times New Roman" w:hAnsi="Times New Roman"/>
          <w:sz w:val="24"/>
          <w:szCs w:val="24"/>
        </w:rPr>
        <w:t>P</w:t>
      </w:r>
      <w:r w:rsidR="00867BCC" w:rsidRPr="002B3F57">
        <w:rPr>
          <w:rFonts w:ascii="Times New Roman" w:hAnsi="Times New Roman"/>
          <w:sz w:val="24"/>
          <w:szCs w:val="24"/>
        </w:rPr>
        <w:t>roject.</w:t>
      </w:r>
    </w:p>
    <w:p w14:paraId="1F0E482B" w14:textId="77777777" w:rsidR="00A03A52" w:rsidRPr="002B3F57" w:rsidRDefault="00A03A52" w:rsidP="00A03A52">
      <w:pPr>
        <w:pStyle w:val="PR1"/>
        <w:numPr>
          <w:ilvl w:val="0"/>
          <w:numId w:val="0"/>
        </w:numPr>
        <w:rPr>
          <w:rFonts w:ascii="Times New Roman" w:hAnsi="Times New Roman"/>
          <w:sz w:val="24"/>
          <w:szCs w:val="24"/>
        </w:rPr>
      </w:pPr>
    </w:p>
    <w:p w14:paraId="1F0E482C" w14:textId="77777777" w:rsidR="00A03A52" w:rsidRPr="002B3F57" w:rsidRDefault="00A03A52" w:rsidP="00A03A52">
      <w:pPr>
        <w:pStyle w:val="Heading2"/>
      </w:pPr>
      <w:bookmarkStart w:id="231" w:name="_Toc391646726"/>
      <w:bookmarkStart w:id="232" w:name="_Toc116037464"/>
      <w:r w:rsidRPr="002B3F57">
        <w:t xml:space="preserve">1.6 </w:t>
      </w:r>
      <w:r w:rsidR="009B62FB" w:rsidRPr="002B3F57">
        <w:tab/>
        <w:t xml:space="preserve"> </w:t>
      </w:r>
      <w:r w:rsidRPr="002B3F57">
        <w:t>UTILITY OUTAGES</w:t>
      </w:r>
      <w:bookmarkEnd w:id="231"/>
      <w:bookmarkEnd w:id="232"/>
    </w:p>
    <w:p w14:paraId="1F0E482D" w14:textId="77777777" w:rsidR="00A03A52" w:rsidRPr="002B3F57" w:rsidRDefault="00A03A52" w:rsidP="00A03A52">
      <w:pPr>
        <w:rPr>
          <w:sz w:val="24"/>
        </w:rPr>
      </w:pPr>
      <w:r w:rsidRPr="002B3F57">
        <w:rPr>
          <w:sz w:val="24"/>
        </w:rPr>
        <w:t xml:space="preserve">A. The following restrictions apply to utility outages. </w:t>
      </w:r>
    </w:p>
    <w:p w14:paraId="1F0E482E" w14:textId="77777777" w:rsidR="00A03A52" w:rsidRPr="002B3F57" w:rsidRDefault="00A03A52" w:rsidP="00A03A52">
      <w:pPr>
        <w:rPr>
          <w:sz w:val="24"/>
        </w:rPr>
      </w:pPr>
    </w:p>
    <w:p w14:paraId="1F0E482F" w14:textId="614C0A73" w:rsidR="00A03A52" w:rsidRPr="003942B5" w:rsidRDefault="00A03A52" w:rsidP="00A03A52">
      <w:pPr>
        <w:rPr>
          <w:b/>
          <w:i/>
          <w:sz w:val="24"/>
        </w:rPr>
      </w:pPr>
      <w:r w:rsidRPr="003942B5">
        <w:rPr>
          <w:b/>
          <w:i/>
          <w:sz w:val="24"/>
        </w:rPr>
        <w:t xml:space="preserve">(List here any additional restrictions which apply to outages </w:t>
      </w:r>
      <w:r w:rsidR="00831BD5" w:rsidRPr="003942B5">
        <w:rPr>
          <w:b/>
          <w:i/>
          <w:sz w:val="24"/>
        </w:rPr>
        <w:t>to</w:t>
      </w:r>
      <w:r w:rsidRPr="003942B5">
        <w:rPr>
          <w:b/>
          <w:i/>
          <w:sz w:val="24"/>
        </w:rPr>
        <w:t xml:space="preserve"> minimize the number and length of required outages and </w:t>
      </w:r>
      <w:r w:rsidR="00E5657C" w:rsidRPr="003942B5">
        <w:rPr>
          <w:b/>
          <w:i/>
          <w:sz w:val="24"/>
        </w:rPr>
        <w:t>to</w:t>
      </w:r>
      <w:r w:rsidRPr="003942B5">
        <w:rPr>
          <w:b/>
          <w:i/>
          <w:sz w:val="24"/>
        </w:rPr>
        <w:t xml:space="preserve"> minimize the impact of required outages by restricting the times to occur when critical operations are least impacted and inconveniencing the fewest customers.)</w:t>
      </w:r>
    </w:p>
    <w:p w14:paraId="1F0E4830" w14:textId="77777777" w:rsidR="00A03A52" w:rsidRPr="002B3F57" w:rsidRDefault="00A03A52" w:rsidP="00A03A52">
      <w:pPr>
        <w:rPr>
          <w:b/>
          <w:i/>
          <w:sz w:val="24"/>
        </w:rPr>
      </w:pPr>
    </w:p>
    <w:p w14:paraId="3974674C" w14:textId="7D2B96D1" w:rsidR="009F4010" w:rsidRDefault="00A03A52" w:rsidP="00A03A52">
      <w:pPr>
        <w:rPr>
          <w:sz w:val="24"/>
        </w:rPr>
      </w:pPr>
      <w:r w:rsidRPr="002B3F57">
        <w:rPr>
          <w:sz w:val="24"/>
        </w:rPr>
        <w:t xml:space="preserve">B. </w:t>
      </w:r>
      <w:r w:rsidR="00E133BC">
        <w:rPr>
          <w:sz w:val="24"/>
        </w:rPr>
        <w:t>CM/GC must obtain a</w:t>
      </w:r>
      <w:r w:rsidRPr="002B3F57">
        <w:rPr>
          <w:sz w:val="24"/>
        </w:rPr>
        <w:t>uthority to schedule power outages from the University. The University will coordinate the interruption of service with the CM/GC and all University parties affected.</w:t>
      </w:r>
    </w:p>
    <w:p w14:paraId="1F0E4831" w14:textId="74F01577" w:rsidR="00A03A52" w:rsidRPr="002B3F57" w:rsidRDefault="00A03A52" w:rsidP="00A03A52">
      <w:pPr>
        <w:rPr>
          <w:color w:val="000000"/>
          <w:sz w:val="24"/>
        </w:rPr>
      </w:pPr>
      <w:r w:rsidRPr="002B3F57">
        <w:rPr>
          <w:sz w:val="24"/>
        </w:rPr>
        <w:t xml:space="preserve"> </w:t>
      </w:r>
    </w:p>
    <w:p w14:paraId="1F0E4832" w14:textId="69CECBCB" w:rsidR="00A03A52" w:rsidRPr="002B3F57" w:rsidRDefault="00A03A52" w:rsidP="00A03A52">
      <w:pPr>
        <w:rPr>
          <w:sz w:val="24"/>
        </w:rPr>
      </w:pPr>
      <w:r w:rsidRPr="002B3F57">
        <w:rPr>
          <w:sz w:val="24"/>
        </w:rPr>
        <w:t>C. In all cases</w:t>
      </w:r>
      <w:r w:rsidR="00E133BC">
        <w:rPr>
          <w:sz w:val="24"/>
        </w:rPr>
        <w:t>,</w:t>
      </w:r>
      <w:r w:rsidRPr="002B3F57">
        <w:rPr>
          <w:sz w:val="24"/>
        </w:rPr>
        <w:t xml:space="preserve"> CM/GC shall keep utility and service outages to a minimum and proceed only after </w:t>
      </w:r>
      <w:r w:rsidR="00E133BC">
        <w:rPr>
          <w:sz w:val="24"/>
        </w:rPr>
        <w:t xml:space="preserve">receiving </w:t>
      </w:r>
      <w:r w:rsidRPr="002B3F57">
        <w:rPr>
          <w:sz w:val="24"/>
        </w:rPr>
        <w:t xml:space="preserve">written approval of University. </w:t>
      </w:r>
    </w:p>
    <w:p w14:paraId="1F0E4833" w14:textId="77777777" w:rsidR="00A03A52" w:rsidRPr="0068645B" w:rsidRDefault="00A03A52" w:rsidP="00A03A52">
      <w:pPr>
        <w:rPr>
          <w:sz w:val="24"/>
        </w:rPr>
      </w:pPr>
    </w:p>
    <w:p w14:paraId="1F0E4834" w14:textId="0BF0783C" w:rsidR="00A03A52" w:rsidRPr="0068645B" w:rsidRDefault="00A03A52" w:rsidP="00A03A52">
      <w:pPr>
        <w:rPr>
          <w:sz w:val="24"/>
        </w:rPr>
      </w:pPr>
      <w:r w:rsidRPr="0068645B">
        <w:rPr>
          <w:sz w:val="24"/>
        </w:rPr>
        <w:t xml:space="preserve">D. CM/GC requests for outages shall include an identification of </w:t>
      </w:r>
      <w:r w:rsidR="0068645B" w:rsidRPr="0068645B">
        <w:rPr>
          <w:sz w:val="24"/>
        </w:rPr>
        <w:t xml:space="preserve">all </w:t>
      </w:r>
      <w:r w:rsidRPr="0068645B">
        <w:rPr>
          <w:sz w:val="24"/>
        </w:rPr>
        <w:t xml:space="preserve">areas that </w:t>
      </w:r>
      <w:r w:rsidR="00E133BC" w:rsidRPr="0068645B">
        <w:rPr>
          <w:sz w:val="24"/>
        </w:rPr>
        <w:t xml:space="preserve">the proposed outage </w:t>
      </w:r>
      <w:r w:rsidRPr="0068645B">
        <w:rPr>
          <w:sz w:val="24"/>
        </w:rPr>
        <w:t>will affect.</w:t>
      </w:r>
      <w:r w:rsidR="00431BE8">
        <w:rPr>
          <w:sz w:val="24"/>
        </w:rPr>
        <w:t xml:space="preserve"> CAM shall provide information at the Preconstruction Meeting on how to submit a formal outage using </w:t>
      </w:r>
      <w:r w:rsidR="00C2081D">
        <w:rPr>
          <w:sz w:val="24"/>
        </w:rPr>
        <w:t xml:space="preserve">the </w:t>
      </w:r>
      <w:r w:rsidR="00431BE8">
        <w:rPr>
          <w:sz w:val="24"/>
        </w:rPr>
        <w:t xml:space="preserve">University’s VEOCI system. </w:t>
      </w:r>
    </w:p>
    <w:p w14:paraId="1F0E4835" w14:textId="77777777" w:rsidR="00A03A52" w:rsidRPr="002B3F57" w:rsidRDefault="00A03A52" w:rsidP="00A03A52">
      <w:pPr>
        <w:rPr>
          <w:sz w:val="24"/>
        </w:rPr>
      </w:pPr>
    </w:p>
    <w:p w14:paraId="4C2A62F1" w14:textId="564B867B" w:rsidR="007B2A03" w:rsidRDefault="00A03A52" w:rsidP="00C2081D">
      <w:pPr>
        <w:pStyle w:val="PR1"/>
        <w:numPr>
          <w:ilvl w:val="0"/>
          <w:numId w:val="0"/>
        </w:numPr>
        <w:rPr>
          <w:sz w:val="24"/>
        </w:rPr>
      </w:pPr>
      <w:r w:rsidRPr="002B3F57">
        <w:rPr>
          <w:rFonts w:ascii="Times New Roman" w:hAnsi="Times New Roman"/>
          <w:sz w:val="24"/>
          <w:szCs w:val="24"/>
        </w:rPr>
        <w:t xml:space="preserve">E. CM/GC requests for outages shall be submitted a minimum of </w:t>
      </w:r>
      <w:r w:rsidR="0068645B">
        <w:rPr>
          <w:rFonts w:ascii="Times New Roman" w:hAnsi="Times New Roman"/>
          <w:sz w:val="24"/>
          <w:szCs w:val="24"/>
        </w:rPr>
        <w:t>seven</w:t>
      </w:r>
      <w:r w:rsidRPr="002B3F57">
        <w:rPr>
          <w:rFonts w:ascii="Times New Roman" w:hAnsi="Times New Roman"/>
          <w:sz w:val="24"/>
          <w:szCs w:val="24"/>
        </w:rPr>
        <w:t xml:space="preserve"> </w:t>
      </w:r>
      <w:r w:rsidR="00431BE8">
        <w:rPr>
          <w:rFonts w:ascii="Times New Roman" w:hAnsi="Times New Roman"/>
          <w:sz w:val="24"/>
          <w:szCs w:val="24"/>
        </w:rPr>
        <w:t xml:space="preserve">(7) </w:t>
      </w:r>
      <w:r w:rsidRPr="002B3F57">
        <w:rPr>
          <w:rFonts w:ascii="Times New Roman" w:hAnsi="Times New Roman"/>
          <w:sz w:val="24"/>
          <w:szCs w:val="24"/>
        </w:rPr>
        <w:t xml:space="preserve">working days [preferred </w:t>
      </w:r>
      <w:r w:rsidR="0068645B">
        <w:rPr>
          <w:rFonts w:ascii="Times New Roman" w:hAnsi="Times New Roman"/>
          <w:sz w:val="24"/>
          <w:szCs w:val="24"/>
        </w:rPr>
        <w:t>14</w:t>
      </w:r>
      <w:r w:rsidR="00E133BC">
        <w:rPr>
          <w:rFonts w:ascii="Times New Roman" w:hAnsi="Times New Roman"/>
          <w:sz w:val="24"/>
          <w:szCs w:val="24"/>
        </w:rPr>
        <w:t xml:space="preserve"> </w:t>
      </w:r>
      <w:r w:rsidRPr="002B3F57">
        <w:rPr>
          <w:rFonts w:ascii="Times New Roman" w:hAnsi="Times New Roman"/>
          <w:sz w:val="24"/>
          <w:szCs w:val="24"/>
        </w:rPr>
        <w:t>days for extensive outages] in advance of the proposed outage.</w:t>
      </w:r>
    </w:p>
    <w:p w14:paraId="6B393AF0" w14:textId="585F1BC4" w:rsidR="007B2A03" w:rsidRDefault="007B2A03">
      <w:pPr>
        <w:jc w:val="left"/>
        <w:rPr>
          <w:sz w:val="24"/>
        </w:rPr>
      </w:pPr>
    </w:p>
    <w:p w14:paraId="53B90A24" w14:textId="77777777" w:rsidR="007A0C7B" w:rsidRDefault="007A0C7B">
      <w:pPr>
        <w:jc w:val="left"/>
        <w:rPr>
          <w:sz w:val="24"/>
        </w:rPr>
      </w:pPr>
    </w:p>
    <w:p w14:paraId="1F0E4839" w14:textId="676FF98B" w:rsidR="0082142C" w:rsidRPr="00643622" w:rsidRDefault="0082142C" w:rsidP="0082142C">
      <w:pPr>
        <w:pStyle w:val="Heading1"/>
      </w:pPr>
      <w:bookmarkStart w:id="233" w:name="_Toc391646727"/>
      <w:bookmarkStart w:id="234" w:name="_Toc116037465"/>
      <w:r w:rsidRPr="00BA31F6">
        <w:t>SECTION 01</w:t>
      </w:r>
      <w:r w:rsidR="00D071AB" w:rsidRPr="00643622">
        <w:t xml:space="preserve"> </w:t>
      </w:r>
      <w:r w:rsidRPr="00643622">
        <w:t>52</w:t>
      </w:r>
      <w:r w:rsidR="00D071AB" w:rsidRPr="00643622">
        <w:t xml:space="preserve"> 0</w:t>
      </w:r>
      <w:r w:rsidRPr="00643622">
        <w:t>0 – CONSTRUCTION FACILITIES</w:t>
      </w:r>
      <w:bookmarkEnd w:id="233"/>
      <w:bookmarkEnd w:id="234"/>
    </w:p>
    <w:p w14:paraId="1F0E483A" w14:textId="77777777" w:rsidR="0082142C" w:rsidRPr="00643622" w:rsidRDefault="0082142C" w:rsidP="00B61C0B"/>
    <w:p w14:paraId="1F0E483B" w14:textId="77777777" w:rsidR="0082142C" w:rsidRPr="002B3F57" w:rsidRDefault="0082142C" w:rsidP="0082142C">
      <w:pPr>
        <w:pStyle w:val="Heading2"/>
        <w:spacing w:after="0"/>
      </w:pPr>
      <w:bookmarkStart w:id="235" w:name="_Toc391646728"/>
      <w:bookmarkStart w:id="236" w:name="_Toc116037466"/>
      <w:bookmarkStart w:id="237" w:name="_Toc258252535"/>
      <w:r w:rsidRPr="002B3F57">
        <w:t>1.1</w:t>
      </w:r>
      <w:r w:rsidRPr="002B3F57">
        <w:tab/>
        <w:t xml:space="preserve"> FIELD OFFICES</w:t>
      </w:r>
      <w:bookmarkEnd w:id="235"/>
      <w:bookmarkEnd w:id="236"/>
    </w:p>
    <w:p w14:paraId="1F0E483C" w14:textId="77777777" w:rsidR="0082142C" w:rsidRPr="002B3F57" w:rsidRDefault="0082142C" w:rsidP="0082142C">
      <w:pPr>
        <w:rPr>
          <w:sz w:val="24"/>
        </w:rPr>
      </w:pPr>
    </w:p>
    <w:p w14:paraId="1F0E483D" w14:textId="26FDB11F" w:rsidR="0082142C" w:rsidRPr="003942B5" w:rsidRDefault="0082142C" w:rsidP="0082142C">
      <w:pPr>
        <w:rPr>
          <w:b/>
          <w:i/>
          <w:sz w:val="24"/>
        </w:rPr>
      </w:pPr>
      <w:r w:rsidRPr="003942B5">
        <w:rPr>
          <w:b/>
          <w:i/>
          <w:sz w:val="24"/>
        </w:rPr>
        <w:t>(Coordinate with the University PM.</w:t>
      </w:r>
      <w:r w:rsidRPr="003942B5">
        <w:rPr>
          <w:b/>
          <w:sz w:val="24"/>
        </w:rPr>
        <w:t xml:space="preserve"> </w:t>
      </w:r>
      <w:r w:rsidRPr="003942B5">
        <w:rPr>
          <w:b/>
          <w:i/>
          <w:sz w:val="24"/>
        </w:rPr>
        <w:t>Specify size and/or any space required for University use including conference, office, etc. Include and/or modify accordingly.)</w:t>
      </w:r>
    </w:p>
    <w:p w14:paraId="1F0E483E" w14:textId="77777777" w:rsidR="0082142C" w:rsidRPr="002B3F57" w:rsidRDefault="0082142C" w:rsidP="0082142C">
      <w:pPr>
        <w:rPr>
          <w:sz w:val="24"/>
        </w:rPr>
      </w:pPr>
    </w:p>
    <w:p w14:paraId="1F0E483F" w14:textId="77777777" w:rsidR="0082142C" w:rsidRPr="003942B5" w:rsidRDefault="0082142C" w:rsidP="0082142C">
      <w:pPr>
        <w:rPr>
          <w:b/>
          <w:i/>
          <w:sz w:val="24"/>
        </w:rPr>
      </w:pPr>
      <w:r w:rsidRPr="002B3F57">
        <w:rPr>
          <w:sz w:val="24"/>
        </w:rPr>
        <w:t xml:space="preserve">A. </w:t>
      </w:r>
      <w:r w:rsidRPr="003942B5">
        <w:rPr>
          <w:b/>
          <w:i/>
          <w:sz w:val="24"/>
        </w:rPr>
        <w:t xml:space="preserve">Use of </w:t>
      </w:r>
      <w:r w:rsidRPr="003942B5">
        <w:rPr>
          <w:b/>
          <w:i/>
          <w:sz w:val="24"/>
          <w:u w:val="single"/>
        </w:rPr>
        <w:t>existing facilities</w:t>
      </w:r>
      <w:r w:rsidRPr="003942B5">
        <w:rPr>
          <w:b/>
          <w:i/>
          <w:sz w:val="24"/>
        </w:rPr>
        <w:t xml:space="preserve"> for this Project.</w:t>
      </w:r>
    </w:p>
    <w:p w14:paraId="1F0E4840" w14:textId="77777777" w:rsidR="0082142C" w:rsidRPr="003942B5" w:rsidRDefault="0082142C" w:rsidP="0082142C">
      <w:pPr>
        <w:rPr>
          <w:b/>
          <w:i/>
          <w:sz w:val="24"/>
        </w:rPr>
      </w:pPr>
    </w:p>
    <w:p w14:paraId="1F0E4841" w14:textId="4D499E12" w:rsidR="0082142C" w:rsidRPr="003942B5" w:rsidRDefault="00E133BC" w:rsidP="006F17A9">
      <w:pPr>
        <w:pStyle w:val="PR2"/>
        <w:tabs>
          <w:tab w:val="clear" w:pos="1152"/>
        </w:tabs>
        <w:ind w:left="720" w:firstLine="0"/>
        <w:rPr>
          <w:rFonts w:ascii="Times New Roman" w:hAnsi="Times New Roman"/>
          <w:b/>
          <w:i/>
          <w:sz w:val="24"/>
          <w:szCs w:val="24"/>
        </w:rPr>
      </w:pPr>
      <w:r w:rsidRPr="003942B5">
        <w:rPr>
          <w:rFonts w:ascii="Times New Roman" w:hAnsi="Times New Roman"/>
          <w:b/>
          <w:i/>
          <w:sz w:val="24"/>
          <w:szCs w:val="24"/>
        </w:rPr>
        <w:t>University allows u</w:t>
      </w:r>
      <w:r w:rsidR="0082142C" w:rsidRPr="003942B5">
        <w:rPr>
          <w:rFonts w:ascii="Times New Roman" w:hAnsi="Times New Roman"/>
          <w:b/>
          <w:i/>
          <w:sz w:val="24"/>
          <w:szCs w:val="24"/>
        </w:rPr>
        <w:t xml:space="preserve">se of existing facilities for temporary field offices (and for storage). The </w:t>
      </w:r>
      <w:r w:rsidRPr="003942B5">
        <w:rPr>
          <w:rFonts w:ascii="Times New Roman" w:hAnsi="Times New Roman"/>
          <w:b/>
          <w:i/>
          <w:sz w:val="24"/>
          <w:szCs w:val="24"/>
        </w:rPr>
        <w:t xml:space="preserve">CM/GC may use the </w:t>
      </w:r>
      <w:r w:rsidR="0082142C" w:rsidRPr="003942B5">
        <w:rPr>
          <w:rFonts w:ascii="Times New Roman" w:hAnsi="Times New Roman"/>
          <w:b/>
          <w:i/>
          <w:sz w:val="24"/>
          <w:szCs w:val="24"/>
        </w:rPr>
        <w:t>following designated existing spaces:</w:t>
      </w:r>
    </w:p>
    <w:p w14:paraId="1F0E4842" w14:textId="77777777" w:rsidR="0082142C" w:rsidRPr="003942B5" w:rsidRDefault="0082142C" w:rsidP="0082142C">
      <w:pPr>
        <w:rPr>
          <w:b/>
          <w:i/>
          <w:sz w:val="24"/>
        </w:rPr>
      </w:pPr>
    </w:p>
    <w:p w14:paraId="1F0E4843" w14:textId="77777777" w:rsidR="0082142C" w:rsidRPr="003942B5" w:rsidRDefault="0082142C" w:rsidP="0082142C">
      <w:pPr>
        <w:ind w:firstLine="1440"/>
        <w:rPr>
          <w:b/>
          <w:i/>
          <w:sz w:val="24"/>
        </w:rPr>
      </w:pPr>
      <w:r w:rsidRPr="003942B5">
        <w:rPr>
          <w:b/>
          <w:i/>
          <w:sz w:val="24"/>
        </w:rPr>
        <w:t>a. _____________</w:t>
      </w:r>
    </w:p>
    <w:p w14:paraId="1F0E4844" w14:textId="77777777" w:rsidR="0082142C" w:rsidRPr="003942B5" w:rsidRDefault="0082142C" w:rsidP="0082142C">
      <w:pPr>
        <w:ind w:firstLine="1440"/>
        <w:rPr>
          <w:b/>
          <w:i/>
          <w:sz w:val="24"/>
        </w:rPr>
      </w:pPr>
      <w:r w:rsidRPr="003942B5">
        <w:rPr>
          <w:b/>
          <w:i/>
          <w:sz w:val="24"/>
        </w:rPr>
        <w:t>b. _____________</w:t>
      </w:r>
    </w:p>
    <w:p w14:paraId="1F0E4845" w14:textId="77777777" w:rsidR="0082142C" w:rsidRPr="003942B5" w:rsidRDefault="0082142C" w:rsidP="0082142C">
      <w:pPr>
        <w:jc w:val="center"/>
        <w:rPr>
          <w:b/>
          <w:i/>
          <w:sz w:val="24"/>
        </w:rPr>
      </w:pPr>
      <w:r w:rsidRPr="003942B5">
        <w:rPr>
          <w:b/>
          <w:i/>
          <w:sz w:val="24"/>
        </w:rPr>
        <w:t>-OR-</w:t>
      </w:r>
    </w:p>
    <w:p w14:paraId="1F0E4846" w14:textId="77777777" w:rsidR="0082142C" w:rsidRPr="003942B5" w:rsidRDefault="0082142C" w:rsidP="0082142C">
      <w:pPr>
        <w:rPr>
          <w:b/>
          <w:i/>
          <w:sz w:val="24"/>
        </w:rPr>
      </w:pPr>
    </w:p>
    <w:p w14:paraId="1F0E4847" w14:textId="4943B21B" w:rsidR="0082142C" w:rsidRPr="003942B5" w:rsidRDefault="0082142C" w:rsidP="0082142C">
      <w:pPr>
        <w:ind w:left="720"/>
        <w:rPr>
          <w:b/>
          <w:i/>
          <w:sz w:val="24"/>
        </w:rPr>
      </w:pPr>
      <w:r w:rsidRPr="003942B5">
        <w:rPr>
          <w:b/>
          <w:i/>
          <w:sz w:val="24"/>
        </w:rPr>
        <w:t xml:space="preserve">2.  </w:t>
      </w:r>
      <w:r w:rsidR="00E133BC" w:rsidRPr="003942B5">
        <w:rPr>
          <w:b/>
          <w:i/>
          <w:sz w:val="24"/>
        </w:rPr>
        <w:t>CM/GC shall not use e</w:t>
      </w:r>
      <w:r w:rsidRPr="003942B5">
        <w:rPr>
          <w:b/>
          <w:i/>
          <w:sz w:val="24"/>
        </w:rPr>
        <w:t xml:space="preserve">xisting facilities for temporary field offices or for storage. CM/GC shall </w:t>
      </w:r>
      <w:r w:rsidRPr="003942B5">
        <w:rPr>
          <w:b/>
          <w:i/>
          <w:sz w:val="24"/>
          <w:u w:val="single"/>
        </w:rPr>
        <w:t>provide temporary field offices</w:t>
      </w:r>
      <w:r w:rsidRPr="003942B5">
        <w:rPr>
          <w:b/>
          <w:i/>
          <w:sz w:val="24"/>
        </w:rPr>
        <w:t xml:space="preserve"> at time of </w:t>
      </w:r>
      <w:r w:rsidR="00616630" w:rsidRPr="003942B5">
        <w:rPr>
          <w:b/>
          <w:i/>
          <w:sz w:val="24"/>
        </w:rPr>
        <w:t>P</w:t>
      </w:r>
      <w:r w:rsidRPr="003942B5">
        <w:rPr>
          <w:b/>
          <w:i/>
          <w:sz w:val="24"/>
        </w:rPr>
        <w:t>roject mobilization at the location shown in the drawings and maintain during the progress of the Work.</w:t>
      </w:r>
    </w:p>
    <w:p w14:paraId="1F0E4848" w14:textId="77777777" w:rsidR="0082142C" w:rsidRPr="003942B5" w:rsidRDefault="0082142C" w:rsidP="0082142C">
      <w:pPr>
        <w:rPr>
          <w:b/>
          <w:i/>
          <w:sz w:val="24"/>
        </w:rPr>
      </w:pPr>
    </w:p>
    <w:p w14:paraId="1F0E4849" w14:textId="77777777" w:rsidR="0082142C" w:rsidRPr="003942B5" w:rsidRDefault="0082142C" w:rsidP="0082142C">
      <w:pPr>
        <w:ind w:left="720" w:firstLine="720"/>
        <w:rPr>
          <w:b/>
          <w:i/>
          <w:sz w:val="24"/>
        </w:rPr>
      </w:pPr>
      <w:r w:rsidRPr="003942B5">
        <w:rPr>
          <w:b/>
          <w:i/>
          <w:sz w:val="24"/>
        </w:rPr>
        <w:t>a. Construction:</w:t>
      </w:r>
    </w:p>
    <w:p w14:paraId="1F0E484A" w14:textId="77777777" w:rsidR="0082142C" w:rsidRPr="003942B5" w:rsidRDefault="0082142C" w:rsidP="0082142C">
      <w:pPr>
        <w:ind w:left="1440"/>
        <w:rPr>
          <w:b/>
          <w:i/>
          <w:sz w:val="24"/>
        </w:rPr>
      </w:pPr>
    </w:p>
    <w:p w14:paraId="1F0E484B" w14:textId="1E0EC163" w:rsidR="0082142C" w:rsidRPr="003942B5" w:rsidRDefault="0082142C" w:rsidP="0082142C">
      <w:pPr>
        <w:ind w:left="2160"/>
        <w:rPr>
          <w:b/>
          <w:i/>
          <w:sz w:val="24"/>
        </w:rPr>
      </w:pPr>
      <w:r w:rsidRPr="003942B5">
        <w:rPr>
          <w:b/>
          <w:i/>
          <w:sz w:val="24"/>
        </w:rPr>
        <w:t>(1) Mobile buildings or buildings constructed with floors raised above ground, securely fixed to foundations, with steps and landings at entrance doors. Structurally sound, secure, weather tight enclosures for office and storage spaces are required.</w:t>
      </w:r>
    </w:p>
    <w:p w14:paraId="1F0E484C" w14:textId="77777777" w:rsidR="0082142C" w:rsidRPr="003942B5" w:rsidRDefault="0082142C" w:rsidP="0082142C">
      <w:pPr>
        <w:ind w:left="2160"/>
        <w:rPr>
          <w:b/>
          <w:i/>
          <w:sz w:val="24"/>
        </w:rPr>
      </w:pPr>
    </w:p>
    <w:p w14:paraId="1F0E484D" w14:textId="77777777" w:rsidR="0082142C" w:rsidRPr="003942B5" w:rsidRDefault="0082142C" w:rsidP="0082142C">
      <w:pPr>
        <w:ind w:left="2160"/>
        <w:rPr>
          <w:b/>
          <w:i/>
          <w:sz w:val="24"/>
        </w:rPr>
      </w:pPr>
      <w:r w:rsidRPr="003942B5">
        <w:rPr>
          <w:b/>
          <w:i/>
          <w:sz w:val="24"/>
        </w:rPr>
        <w:t>(2) Exterior materials shall be weather resistant and finished in a color acceptable to the University.</w:t>
      </w:r>
    </w:p>
    <w:p w14:paraId="1F0E484E" w14:textId="77777777" w:rsidR="0082142C" w:rsidRPr="003942B5" w:rsidRDefault="0082142C" w:rsidP="0082142C">
      <w:pPr>
        <w:ind w:left="2160"/>
        <w:rPr>
          <w:b/>
          <w:i/>
          <w:sz w:val="24"/>
        </w:rPr>
      </w:pPr>
    </w:p>
    <w:p w14:paraId="1F0E484F" w14:textId="77777777" w:rsidR="0082142C" w:rsidRPr="003942B5" w:rsidRDefault="0082142C" w:rsidP="0082142C">
      <w:pPr>
        <w:ind w:left="2160"/>
        <w:rPr>
          <w:b/>
          <w:i/>
          <w:sz w:val="24"/>
        </w:rPr>
      </w:pPr>
      <w:r w:rsidRPr="003942B5">
        <w:rPr>
          <w:b/>
          <w:i/>
          <w:sz w:val="24"/>
        </w:rPr>
        <w:t>(3) Fill and grade sites for temporary structures to provide drainage away from buildings.</w:t>
      </w:r>
    </w:p>
    <w:p w14:paraId="1F0E4850" w14:textId="77777777" w:rsidR="0082142C" w:rsidRPr="003942B5" w:rsidRDefault="0082142C" w:rsidP="0082142C">
      <w:pPr>
        <w:rPr>
          <w:b/>
          <w:i/>
          <w:sz w:val="24"/>
        </w:rPr>
      </w:pPr>
    </w:p>
    <w:p w14:paraId="1F0E4851" w14:textId="797D453F" w:rsidR="0082142C" w:rsidRPr="003942B5" w:rsidRDefault="0082142C" w:rsidP="0082142C">
      <w:pPr>
        <w:ind w:left="1440"/>
        <w:rPr>
          <w:b/>
          <w:i/>
          <w:sz w:val="24"/>
        </w:rPr>
      </w:pPr>
      <w:r w:rsidRPr="003942B5">
        <w:rPr>
          <w:b/>
          <w:i/>
          <w:sz w:val="24"/>
        </w:rPr>
        <w:t>b. Removal: At completion of Work, remove buildings, foundations, utility services, and debris</w:t>
      </w:r>
      <w:r w:rsidR="00E5657C" w:rsidRPr="003942B5">
        <w:rPr>
          <w:b/>
          <w:i/>
          <w:sz w:val="24"/>
        </w:rPr>
        <w:t xml:space="preserve">. </w:t>
      </w:r>
      <w:r w:rsidRPr="003942B5">
        <w:rPr>
          <w:b/>
          <w:i/>
          <w:sz w:val="24"/>
        </w:rPr>
        <w:t>Restore areas.</w:t>
      </w:r>
    </w:p>
    <w:p w14:paraId="1F0E4852" w14:textId="77777777" w:rsidR="0082142C" w:rsidRPr="003942B5" w:rsidRDefault="0082142C" w:rsidP="0082142C">
      <w:pPr>
        <w:ind w:left="720"/>
        <w:rPr>
          <w:b/>
          <w:i/>
          <w:sz w:val="24"/>
        </w:rPr>
      </w:pPr>
    </w:p>
    <w:p w14:paraId="1F0E4853" w14:textId="77777777" w:rsidR="0082142C" w:rsidRPr="003942B5" w:rsidRDefault="0082142C" w:rsidP="0082142C">
      <w:pPr>
        <w:jc w:val="center"/>
        <w:rPr>
          <w:b/>
          <w:i/>
          <w:sz w:val="24"/>
        </w:rPr>
      </w:pPr>
      <w:r w:rsidRPr="003942B5">
        <w:rPr>
          <w:b/>
          <w:i/>
          <w:sz w:val="24"/>
        </w:rPr>
        <w:t>-OR-</w:t>
      </w:r>
    </w:p>
    <w:p w14:paraId="1F0E4854" w14:textId="77777777" w:rsidR="0082142C" w:rsidRPr="003942B5" w:rsidRDefault="0082142C" w:rsidP="0082142C">
      <w:pPr>
        <w:rPr>
          <w:b/>
          <w:i/>
          <w:sz w:val="24"/>
        </w:rPr>
      </w:pPr>
    </w:p>
    <w:p w14:paraId="2D60768E" w14:textId="77777777" w:rsidR="007A0C7B" w:rsidRDefault="007A0C7B">
      <w:pPr>
        <w:jc w:val="left"/>
        <w:rPr>
          <w:b/>
          <w:i/>
          <w:sz w:val="24"/>
        </w:rPr>
      </w:pPr>
      <w:r>
        <w:rPr>
          <w:b/>
          <w:i/>
          <w:sz w:val="24"/>
        </w:rPr>
        <w:br w:type="page"/>
      </w:r>
    </w:p>
    <w:p w14:paraId="1F0E4855" w14:textId="51044F3B" w:rsidR="0082142C" w:rsidRPr="003942B5" w:rsidRDefault="0082142C" w:rsidP="0082142C">
      <w:pPr>
        <w:rPr>
          <w:b/>
          <w:i/>
          <w:sz w:val="24"/>
        </w:rPr>
      </w:pPr>
      <w:r w:rsidRPr="003942B5">
        <w:rPr>
          <w:b/>
          <w:i/>
          <w:sz w:val="24"/>
        </w:rPr>
        <w:lastRenderedPageBreak/>
        <w:t xml:space="preserve">B.  Use of </w:t>
      </w:r>
      <w:r w:rsidRPr="003942B5">
        <w:rPr>
          <w:b/>
          <w:i/>
          <w:sz w:val="24"/>
          <w:u w:val="single"/>
        </w:rPr>
        <w:t>permanent facilities</w:t>
      </w:r>
      <w:r w:rsidRPr="003942B5">
        <w:rPr>
          <w:b/>
          <w:i/>
          <w:sz w:val="24"/>
        </w:rPr>
        <w:t xml:space="preserve"> constructed under this Project.</w:t>
      </w:r>
    </w:p>
    <w:p w14:paraId="1F0E4856" w14:textId="77777777" w:rsidR="0082142C" w:rsidRPr="003942B5" w:rsidRDefault="0082142C" w:rsidP="0082142C">
      <w:pPr>
        <w:rPr>
          <w:b/>
          <w:i/>
          <w:sz w:val="24"/>
        </w:rPr>
      </w:pPr>
    </w:p>
    <w:p w14:paraId="1F0E4857" w14:textId="77777777" w:rsidR="0082142C" w:rsidRPr="003942B5" w:rsidRDefault="0082142C" w:rsidP="0082142C">
      <w:pPr>
        <w:ind w:left="720"/>
        <w:rPr>
          <w:b/>
          <w:i/>
          <w:sz w:val="24"/>
        </w:rPr>
      </w:pPr>
      <w:r w:rsidRPr="003942B5">
        <w:rPr>
          <w:b/>
          <w:i/>
          <w:sz w:val="24"/>
        </w:rPr>
        <w:t>1. When the permanent facilities are enclosed and have operable utilities, relocate field offices and storage into building, with written agreement of University, and remove temporary buildings.</w:t>
      </w:r>
    </w:p>
    <w:p w14:paraId="1F0E4858" w14:textId="77777777" w:rsidR="0082142C" w:rsidRPr="003942B5" w:rsidRDefault="0082142C" w:rsidP="0082142C">
      <w:pPr>
        <w:rPr>
          <w:b/>
          <w:i/>
          <w:sz w:val="24"/>
        </w:rPr>
      </w:pPr>
    </w:p>
    <w:p w14:paraId="1F0E4859" w14:textId="77777777" w:rsidR="0082142C" w:rsidRPr="003942B5" w:rsidRDefault="0082142C" w:rsidP="0082142C">
      <w:pPr>
        <w:jc w:val="center"/>
        <w:rPr>
          <w:b/>
          <w:i/>
          <w:sz w:val="24"/>
        </w:rPr>
      </w:pPr>
      <w:r w:rsidRPr="003942B5">
        <w:rPr>
          <w:b/>
          <w:i/>
          <w:sz w:val="24"/>
        </w:rPr>
        <w:t>-OR-</w:t>
      </w:r>
    </w:p>
    <w:p w14:paraId="1F0E485A" w14:textId="77777777" w:rsidR="0082142C" w:rsidRPr="003942B5" w:rsidRDefault="0082142C" w:rsidP="0082142C">
      <w:pPr>
        <w:rPr>
          <w:b/>
          <w:i/>
          <w:sz w:val="24"/>
        </w:rPr>
      </w:pPr>
    </w:p>
    <w:p w14:paraId="1F0E485B" w14:textId="5E6F09A5" w:rsidR="0082142C" w:rsidRDefault="00E133BC" w:rsidP="006F17A9">
      <w:pPr>
        <w:pStyle w:val="PR2"/>
        <w:rPr>
          <w:rFonts w:ascii="Times New Roman" w:hAnsi="Times New Roman"/>
          <w:sz w:val="24"/>
          <w:szCs w:val="24"/>
        </w:rPr>
      </w:pPr>
      <w:r w:rsidRPr="003942B5">
        <w:rPr>
          <w:rFonts w:ascii="Times New Roman" w:hAnsi="Times New Roman"/>
          <w:b/>
          <w:i/>
          <w:sz w:val="24"/>
          <w:szCs w:val="24"/>
        </w:rPr>
        <w:t>CM/GC shall not use p</w:t>
      </w:r>
      <w:r w:rsidR="0082142C" w:rsidRPr="003942B5">
        <w:rPr>
          <w:rFonts w:ascii="Times New Roman" w:hAnsi="Times New Roman"/>
          <w:b/>
          <w:i/>
          <w:sz w:val="24"/>
          <w:szCs w:val="24"/>
        </w:rPr>
        <w:t>ermanent facilities for field offices or for storage.</w:t>
      </w:r>
    </w:p>
    <w:p w14:paraId="64D1E212" w14:textId="77777777" w:rsidR="00DB7BDE" w:rsidRPr="002B3F57" w:rsidRDefault="00DB7BDE" w:rsidP="00DB7BDE">
      <w:pPr>
        <w:pStyle w:val="PR2"/>
        <w:numPr>
          <w:ilvl w:val="0"/>
          <w:numId w:val="0"/>
        </w:numPr>
        <w:ind w:left="1314"/>
        <w:rPr>
          <w:rFonts w:ascii="Times New Roman" w:hAnsi="Times New Roman"/>
          <w:sz w:val="24"/>
          <w:szCs w:val="24"/>
        </w:rPr>
      </w:pPr>
    </w:p>
    <w:p w14:paraId="1F0E485C" w14:textId="77777777" w:rsidR="00867BCC" w:rsidRPr="002B3F57" w:rsidRDefault="00427C05" w:rsidP="0068645B">
      <w:pPr>
        <w:pStyle w:val="ART"/>
        <w:tabs>
          <w:tab w:val="clear" w:pos="8748"/>
        </w:tabs>
        <w:spacing w:before="0"/>
        <w:ind w:hanging="8748"/>
        <w:rPr>
          <w:rFonts w:ascii="Times New Roman" w:hAnsi="Times New Roman"/>
          <w:sz w:val="24"/>
          <w:szCs w:val="24"/>
        </w:rPr>
      </w:pPr>
      <w:r w:rsidRPr="002B3F57">
        <w:rPr>
          <w:rFonts w:ascii="Times New Roman" w:hAnsi="Times New Roman"/>
          <w:sz w:val="24"/>
          <w:szCs w:val="24"/>
        </w:rPr>
        <w:t>SANITARY FACILITIES</w:t>
      </w:r>
      <w:bookmarkEnd w:id="237"/>
    </w:p>
    <w:p w14:paraId="1F0E485D" w14:textId="77777777" w:rsidR="002F3EDC" w:rsidRPr="002B3F57" w:rsidRDefault="002F3EDC" w:rsidP="00B61C0B">
      <w:pPr>
        <w:rPr>
          <w:sz w:val="24"/>
        </w:rPr>
      </w:pPr>
    </w:p>
    <w:p w14:paraId="1F0E485E" w14:textId="174D14D7" w:rsidR="00867BCC" w:rsidRPr="002B3F57" w:rsidRDefault="002B0C45" w:rsidP="00B61C0B">
      <w:pPr>
        <w:rPr>
          <w:i/>
          <w:sz w:val="24"/>
        </w:rPr>
      </w:pPr>
      <w:r w:rsidRPr="002B3F57">
        <w:rPr>
          <w:sz w:val="24"/>
        </w:rPr>
        <w:t xml:space="preserve">Provide and maintain temporary sanitary facilities and enclosures. </w:t>
      </w:r>
      <w:r w:rsidR="00867BCC" w:rsidRPr="002B3F57">
        <w:rPr>
          <w:sz w:val="24"/>
        </w:rPr>
        <w:t xml:space="preserve">Existing and new permanent facilities are not available for use. </w:t>
      </w:r>
      <w:r w:rsidR="008B60E0" w:rsidRPr="00BA2EBF">
        <w:rPr>
          <w:b/>
          <w:i/>
          <w:sz w:val="24"/>
        </w:rPr>
        <w:t>(</w:t>
      </w:r>
      <w:r w:rsidR="00431BE8">
        <w:rPr>
          <w:b/>
          <w:i/>
          <w:sz w:val="24"/>
        </w:rPr>
        <w:t xml:space="preserve">Optional language for projects that cannot provide temporary facilities: </w:t>
      </w:r>
      <w:r w:rsidR="00431BE8" w:rsidRPr="0032357C">
        <w:rPr>
          <w:b/>
          <w:i/>
          <w:sz w:val="24"/>
        </w:rPr>
        <w:t xml:space="preserve">Existing sanitary facilities may be used </w:t>
      </w:r>
      <w:r w:rsidR="00831BD5" w:rsidRPr="0032357C">
        <w:rPr>
          <w:b/>
          <w:i/>
          <w:sz w:val="24"/>
        </w:rPr>
        <w:t>if</w:t>
      </w:r>
      <w:r w:rsidR="00431BE8" w:rsidRPr="0032357C">
        <w:rPr>
          <w:b/>
          <w:i/>
          <w:sz w:val="24"/>
        </w:rPr>
        <w:t xml:space="preserve"> they are maintained in good, clean working condition. UVA may, upon notification of concern regarding condition of facilities, indicate that existing facilities will no longer be available for use and the CM/GC will have to provide temporary sanitary facilities and enclosures</w:t>
      </w:r>
      <w:r w:rsidR="008B60E0" w:rsidRPr="00BA2EBF">
        <w:rPr>
          <w:b/>
          <w:i/>
          <w:sz w:val="24"/>
        </w:rPr>
        <w:t>.)</w:t>
      </w:r>
    </w:p>
    <w:p w14:paraId="69D3DDFB" w14:textId="77777777" w:rsidR="00A87D53" w:rsidRPr="002B3F57" w:rsidRDefault="00A87D53">
      <w:pPr>
        <w:rPr>
          <w:sz w:val="24"/>
        </w:rPr>
      </w:pPr>
    </w:p>
    <w:p w14:paraId="1F0E4860" w14:textId="77777777" w:rsidR="002F3EDC" w:rsidRPr="002B3F57" w:rsidRDefault="002F3EDC">
      <w:pPr>
        <w:rPr>
          <w:sz w:val="24"/>
        </w:rPr>
      </w:pPr>
    </w:p>
    <w:p w14:paraId="1F0E4861" w14:textId="02BFC3C4" w:rsidR="0082142C" w:rsidRPr="00643622" w:rsidRDefault="0082142C" w:rsidP="0082142C">
      <w:pPr>
        <w:pStyle w:val="Heading1"/>
      </w:pPr>
      <w:bookmarkStart w:id="238" w:name="_Toc391646729"/>
      <w:bookmarkStart w:id="239" w:name="_Toc116037467"/>
      <w:r w:rsidRPr="00643622">
        <w:t>SECTION 01</w:t>
      </w:r>
      <w:r w:rsidR="005C3361" w:rsidRPr="00643622">
        <w:t xml:space="preserve"> </w:t>
      </w:r>
      <w:r w:rsidRPr="00643622">
        <w:t>54</w:t>
      </w:r>
      <w:r w:rsidR="005C3361" w:rsidRPr="00643622">
        <w:t xml:space="preserve"> 0</w:t>
      </w:r>
      <w:r w:rsidRPr="00643622">
        <w:t>0 – CONSTRUCTION AIDS</w:t>
      </w:r>
      <w:bookmarkEnd w:id="238"/>
      <w:bookmarkEnd w:id="239"/>
    </w:p>
    <w:p w14:paraId="1F0E4862" w14:textId="77777777" w:rsidR="0082142C" w:rsidRPr="00643622" w:rsidRDefault="0082142C"/>
    <w:p w14:paraId="1F0E4863" w14:textId="77777777" w:rsidR="00200D48" w:rsidRPr="002B3F57" w:rsidRDefault="00867BCC" w:rsidP="006D3F9C">
      <w:pPr>
        <w:pStyle w:val="Heading2"/>
        <w:spacing w:after="0"/>
      </w:pPr>
      <w:bookmarkStart w:id="240" w:name="_Toc258252536"/>
      <w:bookmarkStart w:id="241" w:name="_Toc391646730"/>
      <w:bookmarkStart w:id="242" w:name="_Toc116037468"/>
      <w:r w:rsidRPr="002B3F57">
        <w:t>1.</w:t>
      </w:r>
      <w:r w:rsidR="0082142C" w:rsidRPr="002B3F57">
        <w:t>1</w:t>
      </w:r>
      <w:r w:rsidR="00EC578C" w:rsidRPr="002B3F57">
        <w:t xml:space="preserve">       </w:t>
      </w:r>
      <w:r w:rsidR="006C781F" w:rsidRPr="002B3F57">
        <w:t>EXISTING</w:t>
      </w:r>
      <w:r w:rsidR="00427C05" w:rsidRPr="002B3F57">
        <w:t xml:space="preserve"> ELEVATORS</w:t>
      </w:r>
      <w:bookmarkEnd w:id="240"/>
      <w:bookmarkEnd w:id="241"/>
      <w:bookmarkEnd w:id="242"/>
    </w:p>
    <w:p w14:paraId="1F0E4864" w14:textId="77777777" w:rsidR="00200D48" w:rsidRPr="002B3F57" w:rsidRDefault="00200D48" w:rsidP="00B61C0B">
      <w:pPr>
        <w:rPr>
          <w:sz w:val="24"/>
        </w:rPr>
      </w:pPr>
    </w:p>
    <w:p w14:paraId="1F0E4865" w14:textId="77BF2320" w:rsidR="00200D48" w:rsidRPr="003942B5" w:rsidRDefault="008B60E0" w:rsidP="00B61C0B">
      <w:pPr>
        <w:rPr>
          <w:b/>
          <w:i/>
          <w:sz w:val="24"/>
        </w:rPr>
      </w:pPr>
      <w:r w:rsidRPr="003942B5">
        <w:rPr>
          <w:b/>
          <w:i/>
          <w:sz w:val="24"/>
        </w:rPr>
        <w:t>(Optional – i</w:t>
      </w:r>
      <w:r w:rsidR="002B0C45" w:rsidRPr="003942B5">
        <w:rPr>
          <w:b/>
          <w:i/>
          <w:sz w:val="24"/>
        </w:rPr>
        <w:t>nclude any restrictions on use of existing elevators, hoists</w:t>
      </w:r>
      <w:r w:rsidRPr="003942B5">
        <w:rPr>
          <w:b/>
          <w:i/>
          <w:sz w:val="24"/>
        </w:rPr>
        <w:t>,</w:t>
      </w:r>
      <w:r w:rsidR="002B0C45" w:rsidRPr="003942B5">
        <w:rPr>
          <w:b/>
          <w:i/>
          <w:sz w:val="24"/>
        </w:rPr>
        <w:t xml:space="preserve"> or other material lifts</w:t>
      </w:r>
      <w:r w:rsidR="00E5657C" w:rsidRPr="003942B5">
        <w:rPr>
          <w:b/>
          <w:i/>
          <w:sz w:val="24"/>
        </w:rPr>
        <w:t xml:space="preserve">. </w:t>
      </w:r>
      <w:r w:rsidR="00867BCC" w:rsidRPr="003942B5">
        <w:rPr>
          <w:b/>
          <w:i/>
          <w:sz w:val="24"/>
        </w:rPr>
        <w:t>Include following if appropriate</w:t>
      </w:r>
      <w:r w:rsidRPr="003942B5">
        <w:rPr>
          <w:b/>
          <w:i/>
          <w:sz w:val="24"/>
        </w:rPr>
        <w:t>.)</w:t>
      </w:r>
    </w:p>
    <w:p w14:paraId="1F0E4866" w14:textId="77777777" w:rsidR="00200D48" w:rsidRPr="002B3F57" w:rsidRDefault="00200D48" w:rsidP="00B61C0B">
      <w:pPr>
        <w:rPr>
          <w:sz w:val="24"/>
        </w:rPr>
      </w:pPr>
    </w:p>
    <w:p w14:paraId="1F0E4867" w14:textId="797E90A6" w:rsidR="002C6A86" w:rsidRPr="002B3F57" w:rsidRDefault="00867BCC">
      <w:pPr>
        <w:rPr>
          <w:sz w:val="24"/>
        </w:rPr>
      </w:pPr>
      <w:r w:rsidRPr="002B3F57">
        <w:rPr>
          <w:sz w:val="24"/>
        </w:rPr>
        <w:t>C</w:t>
      </w:r>
      <w:r w:rsidR="00774B6C">
        <w:rPr>
          <w:sz w:val="24"/>
        </w:rPr>
        <w:t>M/GC</w:t>
      </w:r>
      <w:r w:rsidRPr="002B3F57">
        <w:rPr>
          <w:sz w:val="24"/>
        </w:rPr>
        <w:t xml:space="preserve"> </w:t>
      </w:r>
      <w:r w:rsidR="00774B6C">
        <w:rPr>
          <w:sz w:val="24"/>
        </w:rPr>
        <w:t xml:space="preserve">must submit </w:t>
      </w:r>
      <w:r w:rsidRPr="002B3F57">
        <w:rPr>
          <w:sz w:val="24"/>
        </w:rPr>
        <w:t xml:space="preserve">requests for use of </w:t>
      </w:r>
      <w:r w:rsidR="008B60E0" w:rsidRPr="002B3F57">
        <w:rPr>
          <w:sz w:val="24"/>
        </w:rPr>
        <w:t>elevators installed under this C</w:t>
      </w:r>
      <w:r w:rsidRPr="002B3F57">
        <w:rPr>
          <w:sz w:val="24"/>
        </w:rPr>
        <w:t xml:space="preserve">ontract to University for approval </w:t>
      </w:r>
      <w:r w:rsidR="008B60E0" w:rsidRPr="002B3F57">
        <w:rPr>
          <w:sz w:val="24"/>
        </w:rPr>
        <w:t xml:space="preserve">and </w:t>
      </w:r>
      <w:r w:rsidRPr="002B3F57">
        <w:rPr>
          <w:sz w:val="24"/>
        </w:rPr>
        <w:t xml:space="preserve">certify that during construction the </w:t>
      </w:r>
      <w:r w:rsidR="008B60E0" w:rsidRPr="002B3F57">
        <w:rPr>
          <w:sz w:val="24"/>
        </w:rPr>
        <w:t>C</w:t>
      </w:r>
      <w:r w:rsidR="00774B6C">
        <w:rPr>
          <w:sz w:val="24"/>
        </w:rPr>
        <w:t>M/GC</w:t>
      </w:r>
      <w:r w:rsidRPr="002B3F57">
        <w:rPr>
          <w:sz w:val="24"/>
        </w:rPr>
        <w:t xml:space="preserve"> will comply with the following:</w:t>
      </w:r>
    </w:p>
    <w:p w14:paraId="1F0E4868" w14:textId="77777777" w:rsidR="00200D48" w:rsidRPr="002B3F57" w:rsidRDefault="00200D48" w:rsidP="00B61C0B">
      <w:pPr>
        <w:rPr>
          <w:sz w:val="24"/>
        </w:rPr>
      </w:pPr>
    </w:p>
    <w:p w14:paraId="1F0E4869" w14:textId="77777777" w:rsidR="002C6A86" w:rsidRPr="002B3F57" w:rsidRDefault="00200D48">
      <w:pPr>
        <w:rPr>
          <w:sz w:val="24"/>
        </w:rPr>
      </w:pPr>
      <w:r w:rsidRPr="002B3F57">
        <w:rPr>
          <w:sz w:val="24"/>
        </w:rPr>
        <w:t xml:space="preserve">A.  </w:t>
      </w:r>
      <w:r w:rsidR="00867BCC" w:rsidRPr="002B3F57">
        <w:rPr>
          <w:sz w:val="24"/>
        </w:rPr>
        <w:t>Arrange for, obtain, and pay for necessary approvals, manufacturer’s acceptance forms, inspections, permits and other provisions as necessary for temporary use.</w:t>
      </w:r>
    </w:p>
    <w:p w14:paraId="1F0E486A" w14:textId="77777777" w:rsidR="00200D48" w:rsidRPr="002B3F57" w:rsidRDefault="00200D48" w:rsidP="00B61C0B">
      <w:pPr>
        <w:rPr>
          <w:sz w:val="24"/>
        </w:rPr>
      </w:pPr>
    </w:p>
    <w:p w14:paraId="1F0E486D" w14:textId="7F9296FC" w:rsidR="002C6A86" w:rsidRPr="002B3F57" w:rsidRDefault="00200D48">
      <w:pPr>
        <w:rPr>
          <w:sz w:val="24"/>
        </w:rPr>
      </w:pPr>
      <w:r w:rsidRPr="002B3F57">
        <w:rPr>
          <w:sz w:val="24"/>
        </w:rPr>
        <w:t xml:space="preserve">B.  </w:t>
      </w:r>
      <w:r w:rsidR="00867BCC" w:rsidRPr="002B3F57">
        <w:rPr>
          <w:sz w:val="24"/>
        </w:rPr>
        <w:t>Furnish, install</w:t>
      </w:r>
      <w:r w:rsidR="008B60E0" w:rsidRPr="002B3F57">
        <w:rPr>
          <w:sz w:val="24"/>
        </w:rPr>
        <w:t>,</w:t>
      </w:r>
      <w:r w:rsidR="00867BCC" w:rsidRPr="002B3F57">
        <w:rPr>
          <w:sz w:val="24"/>
        </w:rPr>
        <w:t xml:space="preserve"> and maintain temporary protection of existing components, including cab and entrances.</w:t>
      </w:r>
    </w:p>
    <w:p w14:paraId="1F0E486E" w14:textId="77777777" w:rsidR="00200D48" w:rsidRPr="002B3F57" w:rsidRDefault="00200D48" w:rsidP="00B61C0B">
      <w:pPr>
        <w:rPr>
          <w:sz w:val="24"/>
        </w:rPr>
      </w:pPr>
    </w:p>
    <w:p w14:paraId="1F0E4871" w14:textId="7348026C" w:rsidR="002C6A86" w:rsidRPr="002B3F57" w:rsidRDefault="00214331">
      <w:pPr>
        <w:rPr>
          <w:sz w:val="24"/>
        </w:rPr>
      </w:pPr>
      <w:r>
        <w:rPr>
          <w:sz w:val="24"/>
        </w:rPr>
        <w:t>C</w:t>
      </w:r>
      <w:r w:rsidR="00200D48" w:rsidRPr="002B3F57">
        <w:rPr>
          <w:sz w:val="24"/>
        </w:rPr>
        <w:t xml:space="preserve">.  </w:t>
      </w:r>
      <w:r w:rsidR="00867BCC" w:rsidRPr="002B3F57">
        <w:rPr>
          <w:sz w:val="24"/>
        </w:rPr>
        <w:t xml:space="preserve">Remove temporary protection devices after temporary use is no longer required; </w:t>
      </w:r>
      <w:r w:rsidR="00774B6C">
        <w:rPr>
          <w:sz w:val="24"/>
        </w:rPr>
        <w:t>r</w:t>
      </w:r>
      <w:r w:rsidR="00867BCC" w:rsidRPr="002B3F57">
        <w:rPr>
          <w:sz w:val="24"/>
        </w:rPr>
        <w:t xml:space="preserve">estore elevator system to original condition; </w:t>
      </w:r>
      <w:r w:rsidR="00774B6C">
        <w:rPr>
          <w:sz w:val="24"/>
        </w:rPr>
        <w:t>and r</w:t>
      </w:r>
      <w:r w:rsidR="00867BCC" w:rsidRPr="002B3F57">
        <w:rPr>
          <w:sz w:val="24"/>
        </w:rPr>
        <w:t>eplace damaged and worn components.</w:t>
      </w:r>
    </w:p>
    <w:p w14:paraId="3ED37AEB" w14:textId="0216824B" w:rsidR="00FB2FAD" w:rsidRPr="002B3F57" w:rsidRDefault="00FB2FAD">
      <w:pPr>
        <w:rPr>
          <w:sz w:val="24"/>
        </w:rPr>
      </w:pPr>
    </w:p>
    <w:p w14:paraId="34913A75" w14:textId="77777777" w:rsidR="00FB2FAD" w:rsidRPr="00643622" w:rsidRDefault="00FB2FAD"/>
    <w:p w14:paraId="69E1E328" w14:textId="77777777" w:rsidR="007A0C7B" w:rsidRDefault="007A0C7B">
      <w:pPr>
        <w:jc w:val="left"/>
        <w:rPr>
          <w:b/>
          <w:bCs/>
          <w:color w:val="0070C0"/>
          <w:sz w:val="28"/>
          <w:szCs w:val="40"/>
        </w:rPr>
      </w:pPr>
      <w:bookmarkStart w:id="243" w:name="_Toc391646731"/>
      <w:r>
        <w:br w:type="page"/>
      </w:r>
    </w:p>
    <w:p w14:paraId="1F0E4873" w14:textId="68B1038B" w:rsidR="00880508" w:rsidRPr="00643622" w:rsidRDefault="00880508" w:rsidP="00880508">
      <w:pPr>
        <w:pStyle w:val="Heading1"/>
      </w:pPr>
      <w:bookmarkStart w:id="244" w:name="_Toc116037469"/>
      <w:r w:rsidRPr="00643622">
        <w:lastRenderedPageBreak/>
        <w:t>SECTION 01</w:t>
      </w:r>
      <w:r w:rsidR="005C3361" w:rsidRPr="00643622">
        <w:t xml:space="preserve"> </w:t>
      </w:r>
      <w:r w:rsidRPr="00643622">
        <w:t>55</w:t>
      </w:r>
      <w:r w:rsidR="005C3361" w:rsidRPr="00643622">
        <w:t xml:space="preserve"> 0</w:t>
      </w:r>
      <w:r w:rsidRPr="00643622">
        <w:t xml:space="preserve">0 – VEHICULAR ACCESS </w:t>
      </w:r>
      <w:r w:rsidR="0080031B">
        <w:t>&amp;</w:t>
      </w:r>
      <w:r w:rsidRPr="00643622">
        <w:t xml:space="preserve"> PARKING</w:t>
      </w:r>
      <w:bookmarkEnd w:id="243"/>
      <w:bookmarkEnd w:id="244"/>
    </w:p>
    <w:p w14:paraId="1F0E4874" w14:textId="77777777" w:rsidR="00880508" w:rsidRPr="00643622" w:rsidRDefault="00880508" w:rsidP="00880508"/>
    <w:p w14:paraId="1F0E4875" w14:textId="6469A38D" w:rsidR="003E5354" w:rsidRPr="002B3F57" w:rsidRDefault="005F357A" w:rsidP="003E5354">
      <w:pPr>
        <w:pStyle w:val="Heading2"/>
        <w:spacing w:after="0"/>
      </w:pPr>
      <w:bookmarkStart w:id="245" w:name="_Toc391646732"/>
      <w:bookmarkStart w:id="246" w:name="_Toc116037470"/>
      <w:r w:rsidRPr="002B3F57">
        <w:t>1.1</w:t>
      </w:r>
      <w:r w:rsidR="003E5354" w:rsidRPr="002B3F57">
        <w:tab/>
      </w:r>
      <w:r w:rsidR="003E5354" w:rsidRPr="0097027E">
        <w:t xml:space="preserve">TEMPORARY ACCESS ROADS </w:t>
      </w:r>
      <w:r w:rsidR="0080031B">
        <w:t>&amp;</w:t>
      </w:r>
      <w:r w:rsidR="003E5354" w:rsidRPr="0097027E">
        <w:t xml:space="preserve"> APPROACHES</w:t>
      </w:r>
      <w:bookmarkEnd w:id="245"/>
      <w:bookmarkEnd w:id="246"/>
    </w:p>
    <w:p w14:paraId="1F0E4876" w14:textId="77777777" w:rsidR="003E5354" w:rsidRPr="002B3F57" w:rsidRDefault="003E5354" w:rsidP="003E5354">
      <w:pPr>
        <w:rPr>
          <w:sz w:val="24"/>
        </w:rPr>
      </w:pPr>
    </w:p>
    <w:p w14:paraId="1F0E4877" w14:textId="22F1DD17" w:rsidR="003E5354" w:rsidRPr="00BA2EBF" w:rsidRDefault="003E5354" w:rsidP="003E5354">
      <w:pPr>
        <w:rPr>
          <w:b/>
          <w:i/>
          <w:sz w:val="24"/>
        </w:rPr>
      </w:pPr>
      <w:r w:rsidRPr="00BA2EBF">
        <w:rPr>
          <w:b/>
          <w:i/>
          <w:sz w:val="24"/>
        </w:rPr>
        <w:t>(Specify any restricted routing and show on Site Drawings</w:t>
      </w:r>
      <w:r w:rsidR="005F1C1F">
        <w:rPr>
          <w:b/>
          <w:i/>
          <w:sz w:val="24"/>
        </w:rPr>
        <w:t xml:space="preserve"> if applicable</w:t>
      </w:r>
      <w:r w:rsidRPr="00BA2EBF">
        <w:rPr>
          <w:b/>
          <w:i/>
          <w:sz w:val="24"/>
        </w:rPr>
        <w:t>.)</w:t>
      </w:r>
    </w:p>
    <w:p w14:paraId="1F0E4878" w14:textId="77777777" w:rsidR="003E5354" w:rsidRPr="002B3F57" w:rsidRDefault="003E5354" w:rsidP="003E5354">
      <w:pPr>
        <w:rPr>
          <w:i/>
          <w:sz w:val="24"/>
        </w:rPr>
      </w:pPr>
    </w:p>
    <w:p w14:paraId="1F0E4879" w14:textId="09FE2D13" w:rsidR="003E5354" w:rsidRPr="002B3F57" w:rsidRDefault="003E5354" w:rsidP="003E5354">
      <w:pPr>
        <w:rPr>
          <w:i/>
          <w:sz w:val="24"/>
        </w:rPr>
      </w:pPr>
      <w:r w:rsidRPr="002B3F57">
        <w:rPr>
          <w:sz w:val="24"/>
        </w:rPr>
        <w:t>A.  Construct and maintain temporary roads and approaches to serve the construction area</w:t>
      </w:r>
      <w:r w:rsidR="00E5657C" w:rsidRPr="002B3F57">
        <w:rPr>
          <w:sz w:val="24"/>
        </w:rPr>
        <w:t xml:space="preserve">. </w:t>
      </w:r>
      <w:r w:rsidRPr="002B3F57">
        <w:rPr>
          <w:sz w:val="24"/>
        </w:rPr>
        <w:t xml:space="preserve">Temporary roads must not interfere with public routes and </w:t>
      </w:r>
      <w:r w:rsidR="00774B6C">
        <w:rPr>
          <w:sz w:val="24"/>
        </w:rPr>
        <w:t xml:space="preserve">the CM/GC </w:t>
      </w:r>
      <w:r w:rsidRPr="002B3F57">
        <w:rPr>
          <w:sz w:val="24"/>
        </w:rPr>
        <w:t xml:space="preserve">must maintain so as not to </w:t>
      </w:r>
      <w:r w:rsidRPr="00BA2EBF">
        <w:rPr>
          <w:sz w:val="24"/>
        </w:rPr>
        <w:t>be a source of offsite dirt, debris, and litter.</w:t>
      </w:r>
    </w:p>
    <w:p w14:paraId="1F0E487A" w14:textId="77777777" w:rsidR="003E5354" w:rsidRPr="002B3F57" w:rsidRDefault="003E5354" w:rsidP="003E5354">
      <w:pPr>
        <w:rPr>
          <w:sz w:val="24"/>
        </w:rPr>
      </w:pPr>
    </w:p>
    <w:p w14:paraId="1F0E487B" w14:textId="26928332" w:rsidR="003E5354" w:rsidRPr="002B3F57" w:rsidRDefault="003E5354" w:rsidP="003E5354">
      <w:pPr>
        <w:rPr>
          <w:sz w:val="24"/>
        </w:rPr>
      </w:pPr>
      <w:r w:rsidRPr="002B3F57">
        <w:rPr>
          <w:sz w:val="24"/>
        </w:rPr>
        <w:t>B.  Extend and relocate temporary access roads and approaches</w:t>
      </w:r>
      <w:r w:rsidR="00E24182">
        <w:rPr>
          <w:sz w:val="24"/>
        </w:rPr>
        <w:t>,</w:t>
      </w:r>
      <w:r w:rsidRPr="002B3F57">
        <w:rPr>
          <w:sz w:val="24"/>
        </w:rPr>
        <w:t xml:space="preserve"> as Work progress requires</w:t>
      </w:r>
      <w:r w:rsidR="00E5657C" w:rsidRPr="002B3F57">
        <w:rPr>
          <w:sz w:val="24"/>
        </w:rPr>
        <w:t xml:space="preserve">. </w:t>
      </w:r>
      <w:r w:rsidRPr="002B3F57">
        <w:rPr>
          <w:sz w:val="24"/>
        </w:rPr>
        <w:t>Provide detours necessary for unimpeded traffic flow.</w:t>
      </w:r>
    </w:p>
    <w:p w14:paraId="1F0E487C" w14:textId="77777777" w:rsidR="003E5354" w:rsidRPr="002B3F57" w:rsidRDefault="003E5354" w:rsidP="003E5354">
      <w:pPr>
        <w:rPr>
          <w:sz w:val="24"/>
        </w:rPr>
      </w:pPr>
    </w:p>
    <w:p w14:paraId="1F0E487D" w14:textId="77777777" w:rsidR="003E5354" w:rsidRPr="002B3F57" w:rsidRDefault="003E5354" w:rsidP="003E5354">
      <w:pPr>
        <w:rPr>
          <w:sz w:val="24"/>
        </w:rPr>
      </w:pPr>
      <w:r w:rsidRPr="002B3F57">
        <w:rPr>
          <w:sz w:val="24"/>
        </w:rPr>
        <w:t>C. Provide and maintain access to fire hydrants and keep all hydrants free of obstructions.</w:t>
      </w:r>
    </w:p>
    <w:p w14:paraId="1F0E487E" w14:textId="77777777" w:rsidR="003E5354" w:rsidRPr="002B3F57" w:rsidRDefault="003E5354" w:rsidP="003E5354">
      <w:pPr>
        <w:rPr>
          <w:sz w:val="24"/>
        </w:rPr>
      </w:pPr>
    </w:p>
    <w:p w14:paraId="1F0E487F" w14:textId="682CB810" w:rsidR="003E5354" w:rsidRPr="002B3F57" w:rsidRDefault="003E5354" w:rsidP="003E5354">
      <w:pPr>
        <w:rPr>
          <w:sz w:val="24"/>
        </w:rPr>
      </w:pPr>
      <w:r w:rsidRPr="002B3F57">
        <w:rPr>
          <w:sz w:val="24"/>
        </w:rPr>
        <w:t xml:space="preserve">D.  Consult with authority having jurisdiction in establishing public thoroughfares </w:t>
      </w:r>
      <w:r w:rsidR="00774B6C">
        <w:rPr>
          <w:sz w:val="24"/>
        </w:rPr>
        <w:t xml:space="preserve">for CM/GC </w:t>
      </w:r>
      <w:r w:rsidRPr="002B3F57">
        <w:rPr>
          <w:sz w:val="24"/>
        </w:rPr>
        <w:t>to use for site access haul routes (</w:t>
      </w:r>
      <w:r w:rsidR="00831BD5" w:rsidRPr="003942B5">
        <w:rPr>
          <w:i/>
          <w:sz w:val="24"/>
        </w:rPr>
        <w:t>i.e.,</w:t>
      </w:r>
      <w:r w:rsidRPr="003942B5">
        <w:rPr>
          <w:i/>
          <w:sz w:val="24"/>
        </w:rPr>
        <w:t xml:space="preserve"> the University, City of Charlottesville, and/or VDOT</w:t>
      </w:r>
      <w:r w:rsidRPr="002B3F57">
        <w:rPr>
          <w:sz w:val="24"/>
        </w:rPr>
        <w:t>).</w:t>
      </w:r>
    </w:p>
    <w:p w14:paraId="1F0E4880" w14:textId="77777777" w:rsidR="003E5354" w:rsidRPr="002B3F57" w:rsidRDefault="003E5354" w:rsidP="003E5354">
      <w:pPr>
        <w:rPr>
          <w:sz w:val="24"/>
        </w:rPr>
      </w:pPr>
    </w:p>
    <w:p w14:paraId="1F0E4881" w14:textId="5EAC1FD3" w:rsidR="003E5354" w:rsidRPr="002B3F57" w:rsidRDefault="003E5354" w:rsidP="003E5354">
      <w:pPr>
        <w:rPr>
          <w:sz w:val="24"/>
        </w:rPr>
      </w:pPr>
      <w:r w:rsidRPr="002B3F57">
        <w:rPr>
          <w:sz w:val="24"/>
        </w:rPr>
        <w:t xml:space="preserve">E.  Keep all public streets, drives, and walks adjacent to site and haul routes clean and free of dirt, debris, and litter caused by construction operations. </w:t>
      </w:r>
      <w:r w:rsidR="00774B6C">
        <w:rPr>
          <w:sz w:val="24"/>
        </w:rPr>
        <w:t>CM/GC must immediately remove a</w:t>
      </w:r>
      <w:r w:rsidRPr="002B3F57">
        <w:rPr>
          <w:sz w:val="24"/>
        </w:rPr>
        <w:t xml:space="preserve">ny dirt, debris, and litter caused by construction operations. </w:t>
      </w:r>
    </w:p>
    <w:p w14:paraId="1F0E4882" w14:textId="77777777" w:rsidR="003E5354" w:rsidRPr="002B3F57" w:rsidRDefault="003E5354" w:rsidP="003E5354">
      <w:pPr>
        <w:rPr>
          <w:sz w:val="24"/>
        </w:rPr>
      </w:pPr>
    </w:p>
    <w:p w14:paraId="1F0E4883" w14:textId="53989852" w:rsidR="003E5354" w:rsidRPr="002B3F57" w:rsidRDefault="003E5354" w:rsidP="003E5354">
      <w:pPr>
        <w:rPr>
          <w:b/>
          <w:i/>
          <w:caps/>
          <w:sz w:val="24"/>
        </w:rPr>
      </w:pPr>
      <w:r w:rsidRPr="002B3F57">
        <w:rPr>
          <w:sz w:val="24"/>
        </w:rPr>
        <w:t>F.</w:t>
      </w:r>
      <w:r w:rsidRPr="002B3F57">
        <w:rPr>
          <w:i/>
          <w:sz w:val="24"/>
        </w:rPr>
        <w:t xml:space="preserve"> </w:t>
      </w:r>
      <w:r w:rsidR="002573A0" w:rsidRPr="002B3F57">
        <w:rPr>
          <w:i/>
          <w:sz w:val="24"/>
        </w:rPr>
        <w:t xml:space="preserve"> </w:t>
      </w:r>
      <w:r w:rsidRPr="002B3F57">
        <w:rPr>
          <w:sz w:val="24"/>
        </w:rPr>
        <w:t>Install appropriate vehicle/ under carriage washing procedures as detailed in the Specifications</w:t>
      </w:r>
      <w:r w:rsidR="00E5657C" w:rsidRPr="002B3F57">
        <w:rPr>
          <w:sz w:val="24"/>
        </w:rPr>
        <w:t>.</w:t>
      </w:r>
      <w:r w:rsidR="00E5657C" w:rsidRPr="002B3F57">
        <w:rPr>
          <w:i/>
          <w:sz w:val="24"/>
        </w:rPr>
        <w:t xml:space="preserve"> </w:t>
      </w:r>
      <w:r w:rsidR="002573A0" w:rsidRPr="00BA2EBF">
        <w:rPr>
          <w:b/>
          <w:i/>
          <w:sz w:val="24"/>
        </w:rPr>
        <w:t>I</w:t>
      </w:r>
      <w:r w:rsidRPr="00BA2EBF">
        <w:rPr>
          <w:b/>
          <w:i/>
          <w:sz w:val="24"/>
        </w:rPr>
        <w:t>nclude if necessary.</w:t>
      </w:r>
    </w:p>
    <w:p w14:paraId="1F0E4884" w14:textId="77777777" w:rsidR="003E5354" w:rsidRPr="002B3F57" w:rsidRDefault="003E5354" w:rsidP="003E5354">
      <w:pPr>
        <w:rPr>
          <w:sz w:val="24"/>
        </w:rPr>
      </w:pPr>
    </w:p>
    <w:p w14:paraId="1F0E4885" w14:textId="77777777" w:rsidR="003E5354" w:rsidRPr="002B3F57" w:rsidRDefault="005F357A" w:rsidP="003E5354">
      <w:pPr>
        <w:pStyle w:val="Heading2"/>
        <w:spacing w:after="0"/>
      </w:pPr>
      <w:bookmarkStart w:id="247" w:name="_Toc391646733"/>
      <w:bookmarkStart w:id="248" w:name="_Toc116037471"/>
      <w:r w:rsidRPr="002B3F57">
        <w:t>1.</w:t>
      </w:r>
      <w:r w:rsidR="003E5354" w:rsidRPr="002B3F57">
        <w:t>2</w:t>
      </w:r>
      <w:r w:rsidR="003E5354" w:rsidRPr="002B3F57">
        <w:tab/>
        <w:t>TEMPORARY PARKING</w:t>
      </w:r>
      <w:bookmarkEnd w:id="247"/>
      <w:bookmarkEnd w:id="248"/>
    </w:p>
    <w:p w14:paraId="1F0E4886" w14:textId="77777777" w:rsidR="003E5354" w:rsidRPr="002B3F57" w:rsidRDefault="003E5354" w:rsidP="003E5354">
      <w:pPr>
        <w:rPr>
          <w:sz w:val="24"/>
        </w:rPr>
      </w:pPr>
    </w:p>
    <w:p w14:paraId="1F0E4887" w14:textId="3416E492" w:rsidR="003E5354" w:rsidRDefault="003E5354" w:rsidP="003E5354">
      <w:pPr>
        <w:rPr>
          <w:b/>
          <w:i/>
          <w:sz w:val="24"/>
        </w:rPr>
      </w:pPr>
      <w:r w:rsidRPr="0097027E">
        <w:rPr>
          <w:i/>
          <w:sz w:val="24"/>
        </w:rPr>
        <w:t>A</w:t>
      </w:r>
      <w:r w:rsidRPr="002B3F57">
        <w:rPr>
          <w:sz w:val="24"/>
        </w:rPr>
        <w:t xml:space="preserve">.  </w:t>
      </w:r>
      <w:r w:rsidRPr="003942B5">
        <w:rPr>
          <w:b/>
          <w:i/>
          <w:sz w:val="24"/>
        </w:rPr>
        <w:t>Specify locations for temporary University parking if available and include any available general parking areas as appropriate (</w:t>
      </w:r>
      <w:r w:rsidR="00831BD5" w:rsidRPr="003942B5">
        <w:rPr>
          <w:b/>
          <w:i/>
          <w:sz w:val="24"/>
        </w:rPr>
        <w:t>i.e.,</w:t>
      </w:r>
      <w:r w:rsidRPr="003942B5">
        <w:rPr>
          <w:b/>
          <w:i/>
          <w:sz w:val="24"/>
        </w:rPr>
        <w:t xml:space="preserve"> "Parking permits for on-grounds parking may be purchased by the CM/GC from the University Parking and Transportation Office, 1101 Millmont Street, Charlottesville, VA 22903.”)</w:t>
      </w:r>
    </w:p>
    <w:p w14:paraId="595F6D4E" w14:textId="77777777" w:rsidR="00030F24" w:rsidRPr="003942B5" w:rsidRDefault="00030F24" w:rsidP="003E5354">
      <w:pPr>
        <w:rPr>
          <w:b/>
          <w:i/>
          <w:sz w:val="24"/>
        </w:rPr>
      </w:pPr>
    </w:p>
    <w:p w14:paraId="5D8A7411" w14:textId="77777777" w:rsidR="005F1C1F" w:rsidRDefault="005F1C1F" w:rsidP="003E5354">
      <w:pPr>
        <w:jc w:val="center"/>
        <w:rPr>
          <w:b/>
          <w:i/>
          <w:sz w:val="24"/>
        </w:rPr>
      </w:pPr>
    </w:p>
    <w:p w14:paraId="1F0E4888" w14:textId="45440541" w:rsidR="003E5354" w:rsidRPr="003942B5" w:rsidRDefault="003E5354" w:rsidP="003E5354">
      <w:pPr>
        <w:jc w:val="center"/>
        <w:rPr>
          <w:b/>
          <w:i/>
          <w:sz w:val="24"/>
        </w:rPr>
      </w:pPr>
      <w:r w:rsidRPr="003942B5">
        <w:rPr>
          <w:b/>
          <w:i/>
          <w:sz w:val="24"/>
        </w:rPr>
        <w:t>-OR-</w:t>
      </w:r>
    </w:p>
    <w:p w14:paraId="1F0E4889" w14:textId="77777777" w:rsidR="003E5354" w:rsidRPr="003942B5" w:rsidRDefault="003E5354" w:rsidP="003E5354">
      <w:pPr>
        <w:rPr>
          <w:b/>
          <w:i/>
          <w:sz w:val="24"/>
        </w:rPr>
      </w:pPr>
    </w:p>
    <w:p w14:paraId="1F0E488A" w14:textId="77777777" w:rsidR="003E5354" w:rsidRPr="003942B5" w:rsidRDefault="003E5354" w:rsidP="003E5354">
      <w:pPr>
        <w:rPr>
          <w:b/>
          <w:i/>
          <w:sz w:val="24"/>
        </w:rPr>
      </w:pPr>
      <w:r w:rsidRPr="003942B5">
        <w:rPr>
          <w:b/>
          <w:i/>
          <w:sz w:val="24"/>
        </w:rPr>
        <w:t>Temporary parking areas for construction personnel are not available.</w:t>
      </w:r>
    </w:p>
    <w:p w14:paraId="1F0E488B" w14:textId="77777777" w:rsidR="003E5354" w:rsidRPr="003942B5" w:rsidRDefault="003E5354" w:rsidP="003E5354">
      <w:pPr>
        <w:rPr>
          <w:b/>
          <w:i/>
          <w:sz w:val="24"/>
        </w:rPr>
      </w:pPr>
    </w:p>
    <w:p w14:paraId="1F0E488C" w14:textId="77DF7AA8" w:rsidR="003E5354" w:rsidRPr="003942B5" w:rsidRDefault="00135327" w:rsidP="003E5354">
      <w:pPr>
        <w:rPr>
          <w:b/>
          <w:i/>
          <w:sz w:val="24"/>
        </w:rPr>
      </w:pPr>
      <w:r w:rsidRPr="003942B5">
        <w:rPr>
          <w:b/>
          <w:i/>
          <w:sz w:val="24"/>
        </w:rPr>
        <w:t>B. Construction personnel may not use existing on-site streets and parking facilities</w:t>
      </w:r>
      <w:r w:rsidR="003E5354" w:rsidRPr="003942B5">
        <w:rPr>
          <w:b/>
          <w:i/>
          <w:sz w:val="24"/>
        </w:rPr>
        <w:t>.</w:t>
      </w:r>
    </w:p>
    <w:p w14:paraId="1F0E488D" w14:textId="77777777" w:rsidR="003E5354" w:rsidRPr="003942B5" w:rsidRDefault="003E5354" w:rsidP="003E5354">
      <w:pPr>
        <w:rPr>
          <w:b/>
          <w:i/>
          <w:sz w:val="24"/>
        </w:rPr>
      </w:pPr>
    </w:p>
    <w:p w14:paraId="1F0E488E" w14:textId="77777777" w:rsidR="003E5354" w:rsidRPr="003942B5" w:rsidRDefault="003E5354" w:rsidP="003E5354">
      <w:pPr>
        <w:rPr>
          <w:b/>
          <w:i/>
          <w:sz w:val="24"/>
        </w:rPr>
      </w:pPr>
      <w:r w:rsidRPr="003942B5">
        <w:rPr>
          <w:b/>
          <w:i/>
          <w:sz w:val="24"/>
        </w:rPr>
        <w:t xml:space="preserve">C.  CM/GC and delivery trucks may park within the staging areas indicated on the Drawings. </w:t>
      </w:r>
    </w:p>
    <w:p w14:paraId="1F0E488F" w14:textId="77777777" w:rsidR="003E5354" w:rsidRPr="003942B5" w:rsidRDefault="003E5354" w:rsidP="003E5354">
      <w:pPr>
        <w:rPr>
          <w:b/>
          <w:i/>
          <w:sz w:val="24"/>
        </w:rPr>
      </w:pPr>
      <w:r w:rsidRPr="003942B5">
        <w:rPr>
          <w:b/>
          <w:i/>
          <w:sz w:val="24"/>
        </w:rPr>
        <w:t>(Clearly show with appropriate notes on the Drawings.)</w:t>
      </w:r>
    </w:p>
    <w:p w14:paraId="1F0E4890" w14:textId="77777777" w:rsidR="003E5354" w:rsidRPr="003942B5" w:rsidRDefault="003E5354" w:rsidP="003E5354">
      <w:pPr>
        <w:rPr>
          <w:b/>
          <w:i/>
          <w:sz w:val="24"/>
        </w:rPr>
      </w:pPr>
    </w:p>
    <w:p w14:paraId="1F0E4891" w14:textId="6FF2B19D" w:rsidR="00880508" w:rsidRDefault="003E5354" w:rsidP="003E5354">
      <w:pPr>
        <w:rPr>
          <w:b/>
          <w:i/>
          <w:sz w:val="24"/>
        </w:rPr>
      </w:pPr>
      <w:r w:rsidRPr="003942B5">
        <w:rPr>
          <w:b/>
          <w:i/>
          <w:sz w:val="24"/>
        </w:rPr>
        <w:t>D.  Parking violators will be subject to towing and fines.</w:t>
      </w:r>
    </w:p>
    <w:p w14:paraId="77B25A4F" w14:textId="77777777" w:rsidR="00030F24" w:rsidRPr="002B3F57" w:rsidRDefault="00030F24" w:rsidP="003E5354">
      <w:pPr>
        <w:rPr>
          <w:sz w:val="24"/>
        </w:rPr>
      </w:pPr>
    </w:p>
    <w:p w14:paraId="51100767" w14:textId="6CC27EB2" w:rsidR="00030F24" w:rsidRPr="003942B5" w:rsidRDefault="00030F24" w:rsidP="00030F24">
      <w:pPr>
        <w:jc w:val="center"/>
        <w:rPr>
          <w:b/>
          <w:i/>
          <w:sz w:val="24"/>
        </w:rPr>
      </w:pPr>
      <w:r w:rsidRPr="003942B5">
        <w:rPr>
          <w:b/>
          <w:i/>
          <w:sz w:val="24"/>
        </w:rPr>
        <w:t>-OR</w:t>
      </w:r>
      <w:r w:rsidR="00F6365A">
        <w:rPr>
          <w:b/>
          <w:i/>
          <w:sz w:val="24"/>
        </w:rPr>
        <w:t xml:space="preserve"> (For UVA Health Grounds)</w:t>
      </w:r>
      <w:r w:rsidRPr="003942B5">
        <w:rPr>
          <w:b/>
          <w:i/>
          <w:sz w:val="24"/>
        </w:rPr>
        <w:t>-</w:t>
      </w:r>
    </w:p>
    <w:p w14:paraId="0F084943" w14:textId="5D32C334" w:rsidR="00030F24" w:rsidRPr="005C015A" w:rsidRDefault="00030F24">
      <w:pPr>
        <w:jc w:val="left"/>
        <w:rPr>
          <w:b/>
          <w:bCs/>
          <w:i/>
          <w:caps/>
          <w:sz w:val="24"/>
        </w:rPr>
      </w:pPr>
    </w:p>
    <w:p w14:paraId="2B2B740E" w14:textId="1C861E29" w:rsidR="00030F24" w:rsidRDefault="00030F24" w:rsidP="00030F24">
      <w:pPr>
        <w:rPr>
          <w:b/>
          <w:i/>
          <w:sz w:val="24"/>
        </w:rPr>
      </w:pPr>
      <w:r w:rsidRPr="005C015A">
        <w:rPr>
          <w:b/>
          <w:i/>
          <w:sz w:val="24"/>
        </w:rPr>
        <w:lastRenderedPageBreak/>
        <w:t>A.   Limited contractor parking (approximately two to three spaces per project) is available via permit in the M6 lot located at 10th and Grove St. Preapproval for M6 permit purchase is required by UVA Health Parking &amp; Transportation and must be coordinated with University CAM.</w:t>
      </w:r>
    </w:p>
    <w:p w14:paraId="603FC4D0" w14:textId="77777777" w:rsidR="003A50B6" w:rsidRPr="005C015A" w:rsidRDefault="003A50B6" w:rsidP="00030F24">
      <w:pPr>
        <w:rPr>
          <w:b/>
          <w:i/>
          <w:sz w:val="24"/>
        </w:rPr>
      </w:pPr>
    </w:p>
    <w:p w14:paraId="3D101773" w14:textId="77777777" w:rsidR="00030F24" w:rsidRPr="00030F24" w:rsidRDefault="00030F24" w:rsidP="00D8711B">
      <w:pPr>
        <w:pStyle w:val="PR2"/>
        <w:tabs>
          <w:tab w:val="clear" w:pos="1152"/>
          <w:tab w:val="clear" w:pos="1314"/>
          <w:tab w:val="num" w:pos="1440"/>
        </w:tabs>
        <w:ind w:left="720" w:firstLine="0"/>
        <w:rPr>
          <w:b/>
          <w:i/>
        </w:rPr>
      </w:pPr>
      <w:r w:rsidRPr="005C015A">
        <w:rPr>
          <w:b/>
          <w:i/>
          <w:sz w:val="24"/>
        </w:rPr>
        <w:t xml:space="preserve">Parking permits may be purchased by the CM/GC from the University Parking and Transportation Office, 1101 Millmont Street, Charlottesville, VA 22903. Monthly permit costs are available at </w:t>
      </w:r>
      <w:hyperlink r:id="rId31" w:history="1">
        <w:r w:rsidRPr="005C015A">
          <w:rPr>
            <w:rStyle w:val="Hyperlink"/>
            <w:b/>
            <w:i/>
          </w:rPr>
          <w:t>https://parking.virginia.edu/rates</w:t>
        </w:r>
      </w:hyperlink>
      <w:r w:rsidRPr="00030F24">
        <w:rPr>
          <w:b/>
          <w:i/>
        </w:rPr>
        <w:t xml:space="preserve">. </w:t>
      </w:r>
    </w:p>
    <w:p w14:paraId="2D6072DE" w14:textId="5EA71AE3" w:rsidR="00030F24" w:rsidRPr="00030F24" w:rsidRDefault="00030F24" w:rsidP="00D8711B">
      <w:pPr>
        <w:pStyle w:val="PR2"/>
        <w:tabs>
          <w:tab w:val="clear" w:pos="1152"/>
          <w:tab w:val="clear" w:pos="1314"/>
        </w:tabs>
        <w:ind w:left="720" w:firstLine="0"/>
        <w:rPr>
          <w:b/>
          <w:i/>
        </w:rPr>
      </w:pPr>
      <w:r w:rsidRPr="00030F24">
        <w:rPr>
          <w:b/>
          <w:i/>
          <w:sz w:val="24"/>
        </w:rPr>
        <w:t>Additional permit parking may be purchased in Health System commuter lots (U-Ha</w:t>
      </w:r>
      <w:r w:rsidR="005C015A">
        <w:rPr>
          <w:b/>
          <w:i/>
          <w:sz w:val="24"/>
        </w:rPr>
        <w:t>l</w:t>
      </w:r>
      <w:r w:rsidRPr="00030F24">
        <w:rPr>
          <w:b/>
          <w:i/>
          <w:sz w:val="24"/>
        </w:rPr>
        <w:t>l or JPJ) without preapproval or limitations.</w:t>
      </w:r>
    </w:p>
    <w:p w14:paraId="68236B30" w14:textId="77777777" w:rsidR="00030F24" w:rsidRPr="00030F24" w:rsidRDefault="00030F24" w:rsidP="00030F24">
      <w:pPr>
        <w:rPr>
          <w:b/>
          <w:i/>
          <w:sz w:val="24"/>
        </w:rPr>
      </w:pPr>
    </w:p>
    <w:p w14:paraId="31D407A6" w14:textId="633026FF" w:rsidR="00030F24" w:rsidRDefault="00030F24" w:rsidP="00030F24">
      <w:pPr>
        <w:rPr>
          <w:b/>
          <w:i/>
          <w:sz w:val="24"/>
        </w:rPr>
      </w:pPr>
      <w:r w:rsidRPr="00030F24">
        <w:rPr>
          <w:b/>
          <w:i/>
          <w:sz w:val="24"/>
        </w:rPr>
        <w:t>B. Construction personnel may not use existing on-site streets and parking facilities.</w:t>
      </w:r>
    </w:p>
    <w:p w14:paraId="21B410E6" w14:textId="037FDFFB" w:rsidR="00030F24" w:rsidRPr="00030F24" w:rsidRDefault="00030F24" w:rsidP="00030F24">
      <w:pPr>
        <w:rPr>
          <w:b/>
          <w:i/>
          <w:sz w:val="24"/>
        </w:rPr>
      </w:pPr>
      <w:r>
        <w:rPr>
          <w:b/>
          <w:i/>
          <w:sz w:val="24"/>
        </w:rPr>
        <w:br/>
        <w:t xml:space="preserve">C. </w:t>
      </w:r>
      <w:r w:rsidRPr="00030F24">
        <w:rPr>
          <w:b/>
          <w:i/>
          <w:sz w:val="24"/>
        </w:rPr>
        <w:t>Parking violators will be subject to towing and fines that are not reimbursable by the Project.</w:t>
      </w:r>
    </w:p>
    <w:p w14:paraId="7F778DC9" w14:textId="77777777" w:rsidR="00030F24" w:rsidRPr="002B3F57" w:rsidRDefault="00030F24">
      <w:pPr>
        <w:jc w:val="left"/>
        <w:rPr>
          <w:b/>
          <w:bCs/>
          <w:caps/>
          <w:sz w:val="24"/>
        </w:rPr>
      </w:pPr>
    </w:p>
    <w:p w14:paraId="1F0E4893" w14:textId="427C71B9" w:rsidR="00D27DB6" w:rsidRPr="002B3F57" w:rsidRDefault="00D27DB6">
      <w:pPr>
        <w:jc w:val="left"/>
        <w:rPr>
          <w:b/>
          <w:bCs/>
          <w:caps/>
          <w:sz w:val="24"/>
        </w:rPr>
      </w:pPr>
    </w:p>
    <w:p w14:paraId="1F0E4894" w14:textId="1886981D" w:rsidR="0082142C" w:rsidRPr="00643622" w:rsidRDefault="0082142C" w:rsidP="0082142C">
      <w:pPr>
        <w:pStyle w:val="Heading1"/>
      </w:pPr>
      <w:bookmarkStart w:id="249" w:name="_Toc391646734"/>
      <w:bookmarkStart w:id="250" w:name="_Toc116037472"/>
      <w:bookmarkStart w:id="251" w:name="_Toc258252538"/>
      <w:r w:rsidRPr="00643622">
        <w:t>SECTION 01</w:t>
      </w:r>
      <w:r w:rsidR="005C3361" w:rsidRPr="00643622">
        <w:t xml:space="preserve"> </w:t>
      </w:r>
      <w:r w:rsidRPr="00643622">
        <w:t>56</w:t>
      </w:r>
      <w:r w:rsidR="005C3361" w:rsidRPr="00643622">
        <w:t xml:space="preserve"> 0</w:t>
      </w:r>
      <w:r w:rsidRPr="00643622">
        <w:t xml:space="preserve">0 – TEMPORARY BARRIERS </w:t>
      </w:r>
      <w:r w:rsidR="0080031B">
        <w:t>&amp;</w:t>
      </w:r>
      <w:r w:rsidRPr="00643622">
        <w:t xml:space="preserve"> </w:t>
      </w:r>
      <w:r w:rsidR="00880508" w:rsidRPr="00643622">
        <w:t>EN</w:t>
      </w:r>
      <w:r w:rsidRPr="00643622">
        <w:t>CLOSURES</w:t>
      </w:r>
      <w:bookmarkEnd w:id="249"/>
      <w:bookmarkEnd w:id="250"/>
    </w:p>
    <w:p w14:paraId="1F0E4895" w14:textId="77777777" w:rsidR="00055470" w:rsidRPr="00643622" w:rsidRDefault="00055470"/>
    <w:p w14:paraId="1F0E4896" w14:textId="77777777" w:rsidR="00161229" w:rsidRPr="002B3F57" w:rsidRDefault="00867BCC">
      <w:pPr>
        <w:pStyle w:val="Heading2"/>
      </w:pPr>
      <w:bookmarkStart w:id="252" w:name="_Toc391646735"/>
      <w:bookmarkStart w:id="253" w:name="_Toc116037473"/>
      <w:r w:rsidRPr="002B3F57">
        <w:t>1.</w:t>
      </w:r>
      <w:r w:rsidR="00DD71F4" w:rsidRPr="002B3F57">
        <w:t>1</w:t>
      </w:r>
      <w:r w:rsidRPr="002B3F57">
        <w:tab/>
      </w:r>
      <w:r w:rsidR="00427C05" w:rsidRPr="002B3F57">
        <w:t xml:space="preserve">TEMPORARY BARRIERS AND </w:t>
      </w:r>
      <w:r w:rsidR="003E5354" w:rsidRPr="002B3F57">
        <w:t>EN</w:t>
      </w:r>
      <w:r w:rsidR="00427C05" w:rsidRPr="002B3F57">
        <w:t>CLOSURES</w:t>
      </w:r>
      <w:bookmarkEnd w:id="251"/>
      <w:bookmarkEnd w:id="252"/>
      <w:bookmarkEnd w:id="253"/>
    </w:p>
    <w:p w14:paraId="5023CA25" w14:textId="0E6A5640" w:rsidR="005F1C1F" w:rsidRPr="008C2265" w:rsidRDefault="001268E8" w:rsidP="005F1C1F">
      <w:pPr>
        <w:rPr>
          <w:sz w:val="24"/>
        </w:rPr>
      </w:pPr>
      <w:r w:rsidRPr="008C2265">
        <w:rPr>
          <w:sz w:val="24"/>
        </w:rPr>
        <w:t xml:space="preserve">A.  </w:t>
      </w:r>
      <w:r w:rsidR="008C2265" w:rsidRPr="008C2265">
        <w:rPr>
          <w:sz w:val="24"/>
        </w:rPr>
        <w:t>Provide barriers to prevent unauthorized entry to construction areas and to protect existing facilities and adjacent properties from damage from construction operations.</w:t>
      </w:r>
    </w:p>
    <w:p w14:paraId="1321706A" w14:textId="77777777" w:rsidR="005F1C1F" w:rsidRPr="008C2265" w:rsidRDefault="005F1C1F" w:rsidP="005F1C1F">
      <w:pPr>
        <w:rPr>
          <w:sz w:val="24"/>
        </w:rPr>
      </w:pPr>
    </w:p>
    <w:p w14:paraId="1F0E4899" w14:textId="77777777" w:rsidR="00161229" w:rsidRPr="002B3F57" w:rsidRDefault="001268E8">
      <w:pPr>
        <w:rPr>
          <w:sz w:val="24"/>
        </w:rPr>
      </w:pPr>
      <w:r w:rsidRPr="002B3F57">
        <w:rPr>
          <w:sz w:val="24"/>
        </w:rPr>
        <w:t xml:space="preserve">B.  </w:t>
      </w:r>
      <w:r w:rsidR="00867BCC" w:rsidRPr="002B3F57">
        <w:rPr>
          <w:sz w:val="24"/>
        </w:rPr>
        <w:t>Provide barricades and covered walkways required by governing authorities for public rights-of-way and for public access to existing building.</w:t>
      </w:r>
    </w:p>
    <w:p w14:paraId="1F0E489A" w14:textId="77777777" w:rsidR="001268E8" w:rsidRPr="002B3F57" w:rsidRDefault="001268E8" w:rsidP="00B61C0B">
      <w:pPr>
        <w:rPr>
          <w:i/>
          <w:sz w:val="24"/>
        </w:rPr>
      </w:pPr>
    </w:p>
    <w:p w14:paraId="1F0E489B" w14:textId="265EBFAF" w:rsidR="001268E8" w:rsidRPr="002B3F57" w:rsidRDefault="001268E8" w:rsidP="00B61C0B">
      <w:pPr>
        <w:rPr>
          <w:i/>
          <w:sz w:val="24"/>
        </w:rPr>
      </w:pPr>
      <w:r w:rsidRPr="002B3F57">
        <w:rPr>
          <w:sz w:val="24"/>
        </w:rPr>
        <w:t>C</w:t>
      </w:r>
      <w:r w:rsidR="00DD71F4" w:rsidRPr="002B3F57">
        <w:rPr>
          <w:i/>
          <w:sz w:val="24"/>
        </w:rPr>
        <w:t xml:space="preserve">. </w:t>
      </w:r>
      <w:r w:rsidR="00DD71F4" w:rsidRPr="001742FE">
        <w:rPr>
          <w:b/>
          <w:i/>
          <w:sz w:val="24"/>
        </w:rPr>
        <w:t>(</w:t>
      </w:r>
      <w:r w:rsidR="00867BCC" w:rsidRPr="001742FE">
        <w:rPr>
          <w:b/>
          <w:i/>
          <w:sz w:val="24"/>
        </w:rPr>
        <w:t>If University to provide fencing material adjust this section accordingly</w:t>
      </w:r>
      <w:r w:rsidR="00DD71F4" w:rsidRPr="001742FE">
        <w:rPr>
          <w:b/>
          <w:i/>
          <w:sz w:val="24"/>
        </w:rPr>
        <w:t>.)</w:t>
      </w:r>
    </w:p>
    <w:p w14:paraId="1F0E489C" w14:textId="77777777" w:rsidR="001268E8" w:rsidRPr="002B3F57" w:rsidRDefault="001268E8" w:rsidP="00B61C0B">
      <w:pPr>
        <w:rPr>
          <w:sz w:val="24"/>
        </w:rPr>
      </w:pPr>
    </w:p>
    <w:p w14:paraId="1F0E489D" w14:textId="77777777" w:rsidR="00161229" w:rsidRPr="002B3F57" w:rsidRDefault="00867BCC">
      <w:pPr>
        <w:rPr>
          <w:sz w:val="24"/>
        </w:rPr>
      </w:pPr>
      <w:r w:rsidRPr="002B3F57">
        <w:rPr>
          <w:sz w:val="24"/>
        </w:rPr>
        <w:t xml:space="preserve">Provide construction fence around construction site as shown in the </w:t>
      </w:r>
      <w:r w:rsidR="005A0DD6" w:rsidRPr="002B3F57">
        <w:rPr>
          <w:sz w:val="24"/>
        </w:rPr>
        <w:t>D</w:t>
      </w:r>
      <w:r w:rsidRPr="002B3F57">
        <w:rPr>
          <w:sz w:val="24"/>
        </w:rPr>
        <w:t>rawings</w:t>
      </w:r>
      <w:r w:rsidRPr="002B3F57">
        <w:rPr>
          <w:i/>
          <w:sz w:val="24"/>
        </w:rPr>
        <w:t xml:space="preserve"> </w:t>
      </w:r>
      <w:r w:rsidR="00DD71F4" w:rsidRPr="001742FE">
        <w:rPr>
          <w:b/>
          <w:i/>
          <w:sz w:val="24"/>
        </w:rPr>
        <w:t>(</w:t>
      </w:r>
      <w:r w:rsidRPr="001742FE">
        <w:rPr>
          <w:b/>
          <w:i/>
          <w:sz w:val="24"/>
        </w:rPr>
        <w:t>show on site drawings</w:t>
      </w:r>
      <w:r w:rsidR="00DD71F4" w:rsidRPr="001742FE">
        <w:rPr>
          <w:b/>
          <w:i/>
          <w:sz w:val="24"/>
        </w:rPr>
        <w:t>)</w:t>
      </w:r>
      <w:r w:rsidRPr="002B3F57">
        <w:rPr>
          <w:sz w:val="24"/>
        </w:rPr>
        <w:t>; equip with gates and locks.</w:t>
      </w:r>
      <w:r w:rsidR="00DD71F4" w:rsidRPr="002B3F57">
        <w:rPr>
          <w:sz w:val="24"/>
        </w:rPr>
        <w:t xml:space="preserve"> </w:t>
      </w:r>
      <w:r w:rsidR="00DD71F4" w:rsidRPr="001742FE">
        <w:rPr>
          <w:b/>
          <w:i/>
          <w:sz w:val="24"/>
        </w:rPr>
        <w:t>(</w:t>
      </w:r>
      <w:r w:rsidR="005A0DD6" w:rsidRPr="001742FE">
        <w:rPr>
          <w:b/>
          <w:i/>
          <w:sz w:val="24"/>
        </w:rPr>
        <w:t xml:space="preserve">See </w:t>
      </w:r>
      <w:r w:rsidRPr="001742FE">
        <w:rPr>
          <w:b/>
          <w:i/>
          <w:sz w:val="24"/>
        </w:rPr>
        <w:t>latest Facilities Design Guidelines sketch</w:t>
      </w:r>
      <w:r w:rsidR="005A0DD6" w:rsidRPr="001742FE">
        <w:rPr>
          <w:b/>
          <w:i/>
          <w:sz w:val="24"/>
        </w:rPr>
        <w:t xml:space="preserve"> and specifications.</w:t>
      </w:r>
      <w:r w:rsidR="00DD71F4" w:rsidRPr="001742FE">
        <w:rPr>
          <w:b/>
          <w:i/>
          <w:sz w:val="24"/>
        </w:rPr>
        <w:t>)</w:t>
      </w:r>
    </w:p>
    <w:p w14:paraId="1F0E489E" w14:textId="77777777" w:rsidR="001268E8" w:rsidRPr="002B3F57" w:rsidRDefault="001268E8" w:rsidP="00B61C0B">
      <w:pPr>
        <w:rPr>
          <w:sz w:val="24"/>
        </w:rPr>
      </w:pPr>
    </w:p>
    <w:p w14:paraId="1F0E489F" w14:textId="4D285BEB" w:rsidR="00161229" w:rsidRPr="001742FE" w:rsidRDefault="007E6663" w:rsidP="007E6663">
      <w:pPr>
        <w:ind w:left="990" w:hanging="270"/>
        <w:rPr>
          <w:b/>
          <w:i/>
          <w:sz w:val="24"/>
        </w:rPr>
      </w:pPr>
      <w:r w:rsidRPr="001742FE">
        <w:rPr>
          <w:b/>
          <w:i/>
          <w:sz w:val="24"/>
        </w:rPr>
        <w:t>1.</w:t>
      </w:r>
      <w:r w:rsidR="003E5354" w:rsidRPr="001742FE">
        <w:rPr>
          <w:b/>
          <w:i/>
          <w:sz w:val="24"/>
        </w:rPr>
        <w:t xml:space="preserve"> </w:t>
      </w:r>
      <w:r w:rsidR="00867BCC" w:rsidRPr="001742FE">
        <w:rPr>
          <w:b/>
          <w:i/>
          <w:sz w:val="24"/>
        </w:rPr>
        <w:t xml:space="preserve">Plywood: exterior type APA </w:t>
      </w:r>
      <w:r w:rsidR="00831BD5" w:rsidRPr="001742FE">
        <w:rPr>
          <w:b/>
          <w:i/>
          <w:sz w:val="24"/>
        </w:rPr>
        <w:t>C-D Plugged;</w:t>
      </w:r>
      <w:r w:rsidR="00867BCC" w:rsidRPr="001742FE">
        <w:rPr>
          <w:b/>
          <w:i/>
          <w:sz w:val="24"/>
        </w:rPr>
        <w:t xml:space="preserve"> thickness as appropriate for framing requirements.</w:t>
      </w:r>
    </w:p>
    <w:p w14:paraId="1F0E48A0" w14:textId="77777777" w:rsidR="00161229" w:rsidRPr="001742FE" w:rsidRDefault="007E6663">
      <w:pPr>
        <w:ind w:firstLine="720"/>
        <w:rPr>
          <w:b/>
          <w:i/>
          <w:sz w:val="24"/>
        </w:rPr>
      </w:pPr>
      <w:r w:rsidRPr="001742FE">
        <w:rPr>
          <w:b/>
          <w:i/>
          <w:sz w:val="24"/>
        </w:rPr>
        <w:t xml:space="preserve">2. </w:t>
      </w:r>
      <w:r w:rsidR="00867BCC" w:rsidRPr="001742FE">
        <w:rPr>
          <w:b/>
          <w:i/>
          <w:sz w:val="24"/>
        </w:rPr>
        <w:t>All wood pressure treated.</w:t>
      </w:r>
    </w:p>
    <w:p w14:paraId="1F0E48A1" w14:textId="77777777" w:rsidR="00161229" w:rsidRPr="001742FE" w:rsidRDefault="001268E8">
      <w:pPr>
        <w:ind w:firstLine="720"/>
        <w:rPr>
          <w:b/>
          <w:i/>
          <w:sz w:val="24"/>
        </w:rPr>
      </w:pPr>
      <w:r w:rsidRPr="001742FE">
        <w:rPr>
          <w:b/>
          <w:i/>
          <w:sz w:val="24"/>
        </w:rPr>
        <w:t xml:space="preserve">3. </w:t>
      </w:r>
      <w:r w:rsidR="00867BCC" w:rsidRPr="001742FE">
        <w:rPr>
          <w:b/>
          <w:i/>
          <w:sz w:val="24"/>
        </w:rPr>
        <w:t>Paint: Deluxe Exterior Latex.</w:t>
      </w:r>
    </w:p>
    <w:p w14:paraId="1F0E48A2" w14:textId="30E80795" w:rsidR="00161229" w:rsidRPr="001742FE" w:rsidRDefault="001268E8" w:rsidP="007E6663">
      <w:pPr>
        <w:ind w:left="990" w:hanging="270"/>
        <w:rPr>
          <w:b/>
          <w:i/>
          <w:sz w:val="24"/>
        </w:rPr>
      </w:pPr>
      <w:r w:rsidRPr="001742FE">
        <w:rPr>
          <w:b/>
          <w:i/>
          <w:sz w:val="24"/>
        </w:rPr>
        <w:t xml:space="preserve">4. </w:t>
      </w:r>
      <w:r w:rsidR="00867BCC" w:rsidRPr="001742FE">
        <w:rPr>
          <w:b/>
          <w:i/>
          <w:sz w:val="24"/>
        </w:rPr>
        <w:t xml:space="preserve">Colors: For all Academic AND </w:t>
      </w:r>
      <w:r w:rsidR="00DD350F">
        <w:rPr>
          <w:b/>
          <w:i/>
          <w:sz w:val="24"/>
        </w:rPr>
        <w:t xml:space="preserve">UVA </w:t>
      </w:r>
      <w:r w:rsidR="00867BCC" w:rsidRPr="001742FE">
        <w:rPr>
          <w:b/>
          <w:i/>
          <w:sz w:val="24"/>
        </w:rPr>
        <w:t>Health projects: Match Benjamin Moore “Special</w:t>
      </w:r>
      <w:r w:rsidR="00782D55" w:rsidRPr="001742FE">
        <w:rPr>
          <w:b/>
          <w:i/>
          <w:sz w:val="24"/>
        </w:rPr>
        <w:t xml:space="preserve"> </w:t>
      </w:r>
      <w:r w:rsidR="00867BCC" w:rsidRPr="001742FE">
        <w:rPr>
          <w:b/>
          <w:i/>
          <w:sz w:val="24"/>
        </w:rPr>
        <w:t xml:space="preserve">Charleston Green”, #0000502 </w:t>
      </w:r>
      <w:r w:rsidR="00322200" w:rsidRPr="001742FE">
        <w:rPr>
          <w:b/>
          <w:i/>
          <w:sz w:val="24"/>
        </w:rPr>
        <w:t>(Coordinate with UVA PM)</w:t>
      </w:r>
      <w:r w:rsidR="00B26377" w:rsidRPr="001742FE">
        <w:rPr>
          <w:b/>
          <w:i/>
          <w:sz w:val="24"/>
        </w:rPr>
        <w:t>.</w:t>
      </w:r>
      <w:r w:rsidR="00867BCC" w:rsidRPr="001742FE">
        <w:rPr>
          <w:b/>
          <w:i/>
          <w:sz w:val="24"/>
        </w:rPr>
        <w:t xml:space="preserve"> </w:t>
      </w:r>
    </w:p>
    <w:p w14:paraId="1F0E48A3" w14:textId="4AACB948" w:rsidR="00546980" w:rsidRPr="001742FE" w:rsidRDefault="00867BCC">
      <w:pPr>
        <w:ind w:firstLine="720"/>
        <w:rPr>
          <w:b/>
          <w:i/>
          <w:sz w:val="24"/>
        </w:rPr>
      </w:pPr>
      <w:r w:rsidRPr="001742FE">
        <w:rPr>
          <w:b/>
          <w:i/>
          <w:sz w:val="24"/>
        </w:rPr>
        <w:t>5.</w:t>
      </w:r>
      <w:r w:rsidR="00546980" w:rsidRPr="001742FE">
        <w:rPr>
          <w:b/>
          <w:i/>
          <w:sz w:val="24"/>
        </w:rPr>
        <w:t xml:space="preserve"> </w:t>
      </w:r>
      <w:r w:rsidR="006C66F0" w:rsidRPr="001742FE">
        <w:rPr>
          <w:b/>
          <w:i/>
          <w:sz w:val="24"/>
        </w:rPr>
        <w:t>Keep f</w:t>
      </w:r>
      <w:r w:rsidR="00546980" w:rsidRPr="001742FE">
        <w:rPr>
          <w:b/>
          <w:i/>
          <w:sz w:val="24"/>
        </w:rPr>
        <w:t>ence in good repair and free of graffiti.</w:t>
      </w:r>
    </w:p>
    <w:p w14:paraId="1F0E48A4" w14:textId="6F1DF21F" w:rsidR="00161229" w:rsidRPr="001742FE" w:rsidRDefault="00546980">
      <w:pPr>
        <w:ind w:firstLine="720"/>
        <w:rPr>
          <w:b/>
          <w:sz w:val="24"/>
        </w:rPr>
      </w:pPr>
      <w:r w:rsidRPr="001742FE">
        <w:rPr>
          <w:b/>
          <w:i/>
          <w:sz w:val="24"/>
        </w:rPr>
        <w:t xml:space="preserve">6. </w:t>
      </w:r>
      <w:r w:rsidR="001268E8" w:rsidRPr="001742FE">
        <w:rPr>
          <w:b/>
          <w:i/>
          <w:sz w:val="24"/>
        </w:rPr>
        <w:t xml:space="preserve"> </w:t>
      </w:r>
      <w:r w:rsidR="00867BCC" w:rsidRPr="001742FE">
        <w:rPr>
          <w:b/>
          <w:i/>
          <w:sz w:val="24"/>
        </w:rPr>
        <w:t xml:space="preserve">At </w:t>
      </w:r>
      <w:r w:rsidR="00616630" w:rsidRPr="001742FE">
        <w:rPr>
          <w:b/>
          <w:i/>
          <w:sz w:val="24"/>
        </w:rPr>
        <w:t>P</w:t>
      </w:r>
      <w:r w:rsidR="00867BCC" w:rsidRPr="001742FE">
        <w:rPr>
          <w:b/>
          <w:i/>
          <w:sz w:val="24"/>
        </w:rPr>
        <w:t>roject completion remove fence</w:t>
      </w:r>
      <w:r w:rsidR="00E24182" w:rsidRPr="001742FE">
        <w:rPr>
          <w:b/>
          <w:i/>
          <w:sz w:val="24"/>
        </w:rPr>
        <w:t>,</w:t>
      </w:r>
      <w:r w:rsidR="00867BCC" w:rsidRPr="001742FE">
        <w:rPr>
          <w:b/>
          <w:i/>
          <w:sz w:val="24"/>
        </w:rPr>
        <w:t xml:space="preserve"> deliver to University</w:t>
      </w:r>
      <w:r w:rsidR="00E24182" w:rsidRPr="001742FE">
        <w:rPr>
          <w:b/>
          <w:i/>
          <w:sz w:val="24"/>
        </w:rPr>
        <w:t>,</w:t>
      </w:r>
      <w:r w:rsidR="00867BCC" w:rsidRPr="001742FE">
        <w:rPr>
          <w:b/>
          <w:i/>
          <w:sz w:val="24"/>
        </w:rPr>
        <w:t xml:space="preserve"> and restore area.</w:t>
      </w:r>
    </w:p>
    <w:p w14:paraId="1F0E48A5" w14:textId="77777777" w:rsidR="00546980" w:rsidRPr="002B3F57" w:rsidRDefault="00546980" w:rsidP="00B61C0B">
      <w:pPr>
        <w:rPr>
          <w:sz w:val="24"/>
        </w:rPr>
      </w:pPr>
    </w:p>
    <w:p w14:paraId="1F0E48A6" w14:textId="46F204F8" w:rsidR="001268E8" w:rsidRPr="002B3F57" w:rsidRDefault="006C66F0" w:rsidP="00B61C0B">
      <w:pPr>
        <w:rPr>
          <w:sz w:val="24"/>
        </w:rPr>
      </w:pPr>
      <w:r w:rsidRPr="002B3F57">
        <w:rPr>
          <w:sz w:val="24"/>
        </w:rPr>
        <w:t xml:space="preserve">University Architect </w:t>
      </w:r>
      <w:r>
        <w:rPr>
          <w:sz w:val="24"/>
        </w:rPr>
        <w:t>may allow c</w:t>
      </w:r>
      <w:r w:rsidR="00546980" w:rsidRPr="002B3F57">
        <w:rPr>
          <w:sz w:val="24"/>
        </w:rPr>
        <w:t xml:space="preserve">hain link fencing </w:t>
      </w:r>
      <w:r>
        <w:rPr>
          <w:sz w:val="24"/>
        </w:rPr>
        <w:t>with</w:t>
      </w:r>
      <w:r w:rsidR="00546980" w:rsidRPr="002B3F57">
        <w:rPr>
          <w:sz w:val="24"/>
        </w:rPr>
        <w:t xml:space="preserve"> approv</w:t>
      </w:r>
      <w:r>
        <w:rPr>
          <w:sz w:val="24"/>
        </w:rPr>
        <w:t>al</w:t>
      </w:r>
      <w:r w:rsidR="00546980" w:rsidRPr="002B3F57">
        <w:rPr>
          <w:i/>
          <w:sz w:val="24"/>
        </w:rPr>
        <w:t>.</w:t>
      </w:r>
      <w:r w:rsidR="00D27DB6" w:rsidRPr="002B3F57">
        <w:rPr>
          <w:i/>
          <w:sz w:val="24"/>
        </w:rPr>
        <w:t xml:space="preserve"> </w:t>
      </w:r>
      <w:r w:rsidR="00D27DB6" w:rsidRPr="001742FE">
        <w:rPr>
          <w:b/>
          <w:i/>
          <w:sz w:val="24"/>
        </w:rPr>
        <w:t xml:space="preserve">(Insert </w:t>
      </w:r>
      <w:r w:rsidR="00B271D6" w:rsidRPr="001742FE">
        <w:rPr>
          <w:b/>
          <w:i/>
          <w:sz w:val="24"/>
        </w:rPr>
        <w:t xml:space="preserve">A/E </w:t>
      </w:r>
      <w:r w:rsidR="00D27DB6" w:rsidRPr="001742FE">
        <w:rPr>
          <w:b/>
          <w:i/>
          <w:sz w:val="24"/>
        </w:rPr>
        <w:t>spec</w:t>
      </w:r>
      <w:r w:rsidR="00B271D6" w:rsidRPr="001742FE">
        <w:rPr>
          <w:b/>
          <w:i/>
          <w:sz w:val="24"/>
        </w:rPr>
        <w:t>.</w:t>
      </w:r>
      <w:r w:rsidR="00D27DB6" w:rsidRPr="001742FE">
        <w:rPr>
          <w:b/>
          <w:i/>
          <w:sz w:val="24"/>
        </w:rPr>
        <w:t xml:space="preserve"> here.)</w:t>
      </w:r>
    </w:p>
    <w:p w14:paraId="1F0E48A7" w14:textId="77777777" w:rsidR="00546980" w:rsidRPr="002B3F57" w:rsidRDefault="00546980" w:rsidP="00B61C0B">
      <w:pPr>
        <w:rPr>
          <w:sz w:val="24"/>
        </w:rPr>
      </w:pPr>
    </w:p>
    <w:p w14:paraId="1F0E48A8" w14:textId="77777777" w:rsidR="00161229" w:rsidRPr="002B3F57" w:rsidRDefault="001268E8">
      <w:pPr>
        <w:rPr>
          <w:sz w:val="24"/>
        </w:rPr>
      </w:pPr>
      <w:r w:rsidRPr="002B3F57">
        <w:rPr>
          <w:sz w:val="24"/>
        </w:rPr>
        <w:t xml:space="preserve">D.  </w:t>
      </w:r>
      <w:r w:rsidR="00867BCC" w:rsidRPr="002B3F57">
        <w:rPr>
          <w:sz w:val="24"/>
        </w:rPr>
        <w:t>Exterior Closures:</w:t>
      </w:r>
    </w:p>
    <w:p w14:paraId="1F0E48A9" w14:textId="77777777" w:rsidR="001268E8" w:rsidRPr="002B3F57" w:rsidRDefault="001268E8" w:rsidP="00B61C0B">
      <w:pPr>
        <w:rPr>
          <w:sz w:val="24"/>
        </w:rPr>
      </w:pPr>
    </w:p>
    <w:p w14:paraId="1F0E48AA" w14:textId="77777777" w:rsidR="00161229" w:rsidRPr="002B3F57" w:rsidRDefault="001268E8" w:rsidP="001026D8">
      <w:pPr>
        <w:ind w:left="720"/>
        <w:rPr>
          <w:sz w:val="24"/>
        </w:rPr>
      </w:pPr>
      <w:r w:rsidRPr="002B3F57">
        <w:rPr>
          <w:sz w:val="24"/>
        </w:rPr>
        <w:t xml:space="preserve">1. </w:t>
      </w:r>
      <w:r w:rsidR="00867BCC" w:rsidRPr="002B3F57">
        <w:rPr>
          <w:sz w:val="24"/>
        </w:rPr>
        <w:t>Provide temporary weather-tight closure at exterior openings to accommodate acceptable working conditions and protection for products</w:t>
      </w:r>
      <w:r w:rsidR="002A3FB4" w:rsidRPr="002B3F57">
        <w:rPr>
          <w:sz w:val="24"/>
        </w:rPr>
        <w:t>,</w:t>
      </w:r>
      <w:r w:rsidR="00867BCC" w:rsidRPr="002B3F57">
        <w:rPr>
          <w:sz w:val="24"/>
        </w:rPr>
        <w:t xml:space="preserve"> to allow for temporary heating </w:t>
      </w:r>
      <w:r w:rsidR="00867BCC" w:rsidRPr="002B3F57">
        <w:rPr>
          <w:sz w:val="24"/>
        </w:rPr>
        <w:lastRenderedPageBreak/>
        <w:t>and maintenance of required ambient temperatures, and to prevent entry of unauthorized persons.</w:t>
      </w:r>
    </w:p>
    <w:p w14:paraId="1F0E48AB" w14:textId="77777777" w:rsidR="001268E8" w:rsidRPr="002B3F57" w:rsidRDefault="001268E8" w:rsidP="00B61C0B">
      <w:pPr>
        <w:rPr>
          <w:sz w:val="24"/>
        </w:rPr>
      </w:pPr>
    </w:p>
    <w:p w14:paraId="1F0E48AC" w14:textId="77777777" w:rsidR="00161229" w:rsidRPr="002B3F57" w:rsidRDefault="001268E8">
      <w:pPr>
        <w:ind w:firstLine="720"/>
        <w:rPr>
          <w:sz w:val="24"/>
        </w:rPr>
      </w:pPr>
      <w:r w:rsidRPr="002B3F57">
        <w:rPr>
          <w:sz w:val="24"/>
        </w:rPr>
        <w:t xml:space="preserve">2. </w:t>
      </w:r>
      <w:r w:rsidR="00867BCC" w:rsidRPr="002B3F57">
        <w:rPr>
          <w:sz w:val="24"/>
        </w:rPr>
        <w:t>Provide access doors with appropriate hardware and locks.</w:t>
      </w:r>
    </w:p>
    <w:p w14:paraId="1F0E48AD" w14:textId="77777777" w:rsidR="001268E8" w:rsidRPr="002B3F57" w:rsidRDefault="001268E8" w:rsidP="001268E8">
      <w:pPr>
        <w:ind w:firstLine="720"/>
        <w:rPr>
          <w:sz w:val="24"/>
        </w:rPr>
      </w:pPr>
    </w:p>
    <w:p w14:paraId="1F0E48AE" w14:textId="77777777" w:rsidR="00161229" w:rsidRPr="002B3F57" w:rsidRDefault="001268E8">
      <w:pPr>
        <w:rPr>
          <w:sz w:val="24"/>
        </w:rPr>
      </w:pPr>
      <w:r w:rsidRPr="002B3F57">
        <w:rPr>
          <w:sz w:val="24"/>
        </w:rPr>
        <w:t xml:space="preserve">E.  </w:t>
      </w:r>
      <w:r w:rsidR="00867BCC" w:rsidRPr="002B3F57">
        <w:rPr>
          <w:sz w:val="24"/>
        </w:rPr>
        <w:t>Interior Closures:</w:t>
      </w:r>
    </w:p>
    <w:p w14:paraId="1F0E48AF" w14:textId="77777777" w:rsidR="001268E8" w:rsidRPr="002B3F57" w:rsidRDefault="001268E8" w:rsidP="00B61C0B">
      <w:pPr>
        <w:rPr>
          <w:sz w:val="24"/>
        </w:rPr>
      </w:pPr>
    </w:p>
    <w:p w14:paraId="1F0E48B0" w14:textId="77777777" w:rsidR="00161229" w:rsidRPr="002B3F57" w:rsidRDefault="001268E8">
      <w:pPr>
        <w:ind w:left="720"/>
        <w:rPr>
          <w:sz w:val="24"/>
        </w:rPr>
      </w:pPr>
      <w:r w:rsidRPr="002B3F57">
        <w:rPr>
          <w:sz w:val="24"/>
        </w:rPr>
        <w:t xml:space="preserve">1. </w:t>
      </w:r>
      <w:r w:rsidR="00867BCC" w:rsidRPr="002B3F57">
        <w:rPr>
          <w:sz w:val="24"/>
        </w:rPr>
        <w:t>Provide temporary barriers to separate construction areas from University occupied areas, to prevent penetration of dust into occupied areas, to prevent entry of unauthorized persons in construction areas, and to prevent damage to existing materials and equipment.</w:t>
      </w:r>
    </w:p>
    <w:p w14:paraId="1F0E48B1" w14:textId="77777777" w:rsidR="001268E8" w:rsidRPr="002B3F57" w:rsidRDefault="001268E8" w:rsidP="00B61C0B">
      <w:pPr>
        <w:rPr>
          <w:sz w:val="24"/>
        </w:rPr>
      </w:pPr>
    </w:p>
    <w:p w14:paraId="1F0E48B2" w14:textId="77777777" w:rsidR="00161229" w:rsidRPr="002B3F57" w:rsidRDefault="001268E8">
      <w:pPr>
        <w:ind w:left="720"/>
        <w:rPr>
          <w:sz w:val="24"/>
        </w:rPr>
      </w:pPr>
      <w:r w:rsidRPr="002B3F57">
        <w:rPr>
          <w:sz w:val="24"/>
        </w:rPr>
        <w:t xml:space="preserve">2. </w:t>
      </w:r>
      <w:r w:rsidR="00867BCC" w:rsidRPr="002B3F57">
        <w:rPr>
          <w:sz w:val="24"/>
        </w:rPr>
        <w:t>Construct of adequate framing and surface with non-combustible materials having closed joints and sealed edges at intersections with existing surfaces.</w:t>
      </w:r>
    </w:p>
    <w:p w14:paraId="1F0E48B3" w14:textId="77777777" w:rsidR="001268E8" w:rsidRPr="002B3F57" w:rsidRDefault="001268E8" w:rsidP="00B61C0B">
      <w:pPr>
        <w:rPr>
          <w:sz w:val="24"/>
        </w:rPr>
      </w:pPr>
    </w:p>
    <w:p w14:paraId="1F0E48B4" w14:textId="77777777" w:rsidR="00161229" w:rsidRPr="002B3F57" w:rsidRDefault="001268E8">
      <w:pPr>
        <w:ind w:firstLine="720"/>
        <w:rPr>
          <w:sz w:val="24"/>
        </w:rPr>
      </w:pPr>
      <w:r w:rsidRPr="002B3F57">
        <w:rPr>
          <w:sz w:val="24"/>
        </w:rPr>
        <w:t>3. C</w:t>
      </w:r>
      <w:r w:rsidR="00867BCC" w:rsidRPr="002B3F57">
        <w:rPr>
          <w:sz w:val="24"/>
        </w:rPr>
        <w:t xml:space="preserve">losures </w:t>
      </w:r>
      <w:r w:rsidRPr="002B3F57">
        <w:rPr>
          <w:sz w:val="24"/>
        </w:rPr>
        <w:t xml:space="preserve">with </w:t>
      </w:r>
      <w:r w:rsidR="00867BCC" w:rsidRPr="002B3F57">
        <w:rPr>
          <w:sz w:val="24"/>
        </w:rPr>
        <w:t xml:space="preserve">fire rated corridors </w:t>
      </w:r>
      <w:r w:rsidRPr="002B3F57">
        <w:rPr>
          <w:sz w:val="24"/>
        </w:rPr>
        <w:t xml:space="preserve">shall </w:t>
      </w:r>
      <w:r w:rsidR="00867BCC" w:rsidRPr="002B3F57">
        <w:rPr>
          <w:sz w:val="24"/>
        </w:rPr>
        <w:t>meet fire-rating equivalents.</w:t>
      </w:r>
    </w:p>
    <w:p w14:paraId="1F0E48B5" w14:textId="77777777" w:rsidR="001268E8" w:rsidRPr="002B3F57" w:rsidRDefault="001268E8" w:rsidP="001268E8">
      <w:pPr>
        <w:ind w:firstLine="720"/>
        <w:rPr>
          <w:sz w:val="24"/>
        </w:rPr>
      </w:pPr>
    </w:p>
    <w:p w14:paraId="1F0E48B6" w14:textId="77777777" w:rsidR="00161229" w:rsidRPr="002B3F57" w:rsidRDefault="001268E8">
      <w:pPr>
        <w:ind w:firstLine="720"/>
        <w:rPr>
          <w:sz w:val="24"/>
        </w:rPr>
      </w:pPr>
      <w:r w:rsidRPr="002B3F57">
        <w:rPr>
          <w:sz w:val="24"/>
        </w:rPr>
        <w:t xml:space="preserve">4. </w:t>
      </w:r>
      <w:r w:rsidR="00867BCC" w:rsidRPr="002B3F57">
        <w:rPr>
          <w:sz w:val="24"/>
        </w:rPr>
        <w:t>Paint surfaces exposed to view in occupied areas in colors directed by the Architect.</w:t>
      </w:r>
    </w:p>
    <w:p w14:paraId="1F0E48B7" w14:textId="3B23A12C" w:rsidR="00D27DB6" w:rsidRPr="002B3F57" w:rsidRDefault="00D27DB6">
      <w:pPr>
        <w:jc w:val="left"/>
        <w:rPr>
          <w:sz w:val="24"/>
        </w:rPr>
      </w:pPr>
    </w:p>
    <w:p w14:paraId="1F0E48B8" w14:textId="55611713" w:rsidR="00161229" w:rsidRPr="002B3F57" w:rsidRDefault="001268E8">
      <w:pPr>
        <w:rPr>
          <w:sz w:val="24"/>
        </w:rPr>
      </w:pPr>
      <w:r w:rsidRPr="002B3F57">
        <w:rPr>
          <w:sz w:val="24"/>
        </w:rPr>
        <w:t xml:space="preserve">F.  </w:t>
      </w:r>
      <w:r w:rsidR="00867BCC" w:rsidRPr="002B3F57">
        <w:rPr>
          <w:sz w:val="24"/>
        </w:rPr>
        <w:t>Tree and Plant Protection</w:t>
      </w:r>
      <w:r w:rsidR="00FA08B6" w:rsidRPr="002B3F57">
        <w:rPr>
          <w:sz w:val="24"/>
        </w:rPr>
        <w:t xml:space="preserve">: </w:t>
      </w:r>
      <w:r w:rsidR="00FA08B6" w:rsidRPr="003942B5">
        <w:rPr>
          <w:b/>
          <w:i/>
          <w:sz w:val="24"/>
        </w:rPr>
        <w:t>(</w:t>
      </w:r>
      <w:r w:rsidR="00867BCC" w:rsidRPr="003942B5">
        <w:rPr>
          <w:b/>
          <w:i/>
          <w:sz w:val="24"/>
        </w:rPr>
        <w:t xml:space="preserve">Specify special preservation requirements such as watering, </w:t>
      </w:r>
      <w:r w:rsidR="00FA08B6" w:rsidRPr="003942B5">
        <w:rPr>
          <w:b/>
          <w:i/>
          <w:sz w:val="24"/>
        </w:rPr>
        <w:t>etc.</w:t>
      </w:r>
      <w:r w:rsidR="005A0DD6" w:rsidRPr="003942B5">
        <w:rPr>
          <w:b/>
          <w:i/>
          <w:sz w:val="24"/>
        </w:rPr>
        <w:t>)</w:t>
      </w:r>
    </w:p>
    <w:p w14:paraId="1F0E48B9" w14:textId="77777777" w:rsidR="001268E8" w:rsidRPr="002B3F57" w:rsidRDefault="001268E8" w:rsidP="00B61C0B">
      <w:pPr>
        <w:rPr>
          <w:sz w:val="24"/>
        </w:rPr>
      </w:pPr>
    </w:p>
    <w:p w14:paraId="1F0E48BA" w14:textId="77777777" w:rsidR="00161229" w:rsidRPr="002B3F57" w:rsidRDefault="001268E8">
      <w:pPr>
        <w:ind w:firstLine="720"/>
        <w:rPr>
          <w:sz w:val="24"/>
        </w:rPr>
      </w:pPr>
      <w:r w:rsidRPr="002B3F57">
        <w:rPr>
          <w:sz w:val="24"/>
        </w:rPr>
        <w:t xml:space="preserve">1. </w:t>
      </w:r>
      <w:r w:rsidR="00867BCC" w:rsidRPr="002B3F57">
        <w:rPr>
          <w:sz w:val="24"/>
        </w:rPr>
        <w:t>Preserve and protect existing trees and plants designated to remain post-construction.</w:t>
      </w:r>
    </w:p>
    <w:p w14:paraId="1F0E48BB" w14:textId="77777777" w:rsidR="001268E8" w:rsidRPr="002B3F57" w:rsidRDefault="001268E8" w:rsidP="00B61C0B">
      <w:pPr>
        <w:rPr>
          <w:sz w:val="24"/>
        </w:rPr>
      </w:pPr>
    </w:p>
    <w:p w14:paraId="1F0E48BC" w14:textId="27D4BD4A" w:rsidR="00161229" w:rsidRPr="002B3F57" w:rsidRDefault="001268E8">
      <w:pPr>
        <w:ind w:left="720"/>
        <w:rPr>
          <w:sz w:val="24"/>
        </w:rPr>
      </w:pPr>
      <w:r w:rsidRPr="002B3F57">
        <w:rPr>
          <w:sz w:val="24"/>
        </w:rPr>
        <w:t xml:space="preserve">2. </w:t>
      </w:r>
      <w:r w:rsidR="00867BCC" w:rsidRPr="002B3F57">
        <w:rPr>
          <w:sz w:val="24"/>
        </w:rPr>
        <w:t xml:space="preserve">Provide </w:t>
      </w:r>
      <w:r w:rsidR="00FA08B6" w:rsidRPr="002B3F57">
        <w:rPr>
          <w:sz w:val="24"/>
        </w:rPr>
        <w:t>4-foot-high</w:t>
      </w:r>
      <w:r w:rsidR="00867BCC" w:rsidRPr="002B3F57">
        <w:rPr>
          <w:sz w:val="24"/>
        </w:rPr>
        <w:t xml:space="preserve"> barriers around drip line or beyond as approved by the University, with access for maintenance.</w:t>
      </w:r>
    </w:p>
    <w:p w14:paraId="1F0E48BD" w14:textId="77777777" w:rsidR="005A0DD6" w:rsidRPr="002B3F57" w:rsidRDefault="005A0DD6">
      <w:pPr>
        <w:ind w:left="720"/>
        <w:rPr>
          <w:sz w:val="24"/>
        </w:rPr>
      </w:pPr>
    </w:p>
    <w:p w14:paraId="1F0E48BE" w14:textId="5FC9356D" w:rsidR="00161229" w:rsidRPr="002B3F57" w:rsidRDefault="001268E8">
      <w:pPr>
        <w:ind w:left="720"/>
        <w:rPr>
          <w:sz w:val="24"/>
        </w:rPr>
      </w:pPr>
      <w:r w:rsidRPr="002B3F57">
        <w:rPr>
          <w:sz w:val="24"/>
        </w:rPr>
        <w:t xml:space="preserve">3. </w:t>
      </w:r>
      <w:r w:rsidR="00867BCC" w:rsidRPr="002B3F57">
        <w:rPr>
          <w:sz w:val="24"/>
        </w:rPr>
        <w:t>Consult with University Architect/</w:t>
      </w:r>
      <w:r w:rsidR="006C66F0">
        <w:rPr>
          <w:sz w:val="24"/>
        </w:rPr>
        <w:t xml:space="preserve"> </w:t>
      </w:r>
      <w:r w:rsidR="00867BCC" w:rsidRPr="002B3F57">
        <w:rPr>
          <w:sz w:val="24"/>
        </w:rPr>
        <w:t>Arborist; remove agreed-</w:t>
      </w:r>
      <w:r w:rsidR="006C66F0">
        <w:rPr>
          <w:sz w:val="24"/>
        </w:rPr>
        <w:t>up</w:t>
      </w:r>
      <w:r w:rsidR="00867BCC" w:rsidRPr="002B3F57">
        <w:rPr>
          <w:sz w:val="24"/>
        </w:rPr>
        <w:t xml:space="preserve">on roots and branches </w:t>
      </w:r>
      <w:r w:rsidR="006C66F0">
        <w:rPr>
          <w:sz w:val="24"/>
        </w:rPr>
        <w:t>that</w:t>
      </w:r>
      <w:r w:rsidR="00867BCC" w:rsidRPr="002B3F57">
        <w:rPr>
          <w:sz w:val="24"/>
        </w:rPr>
        <w:t xml:space="preserve"> interfere with construction; employ University approved arborist to remove and to treat cuts.</w:t>
      </w:r>
    </w:p>
    <w:p w14:paraId="1F0E48BF" w14:textId="77777777" w:rsidR="001268E8" w:rsidRPr="002B3F57" w:rsidRDefault="001268E8" w:rsidP="00B61C0B">
      <w:pPr>
        <w:rPr>
          <w:sz w:val="24"/>
        </w:rPr>
      </w:pPr>
    </w:p>
    <w:p w14:paraId="1F0E48C0" w14:textId="77777777" w:rsidR="00161229" w:rsidRPr="002B3F57" w:rsidRDefault="001268E8">
      <w:pPr>
        <w:ind w:left="720"/>
        <w:rPr>
          <w:sz w:val="24"/>
        </w:rPr>
      </w:pPr>
      <w:r w:rsidRPr="002B3F57">
        <w:rPr>
          <w:sz w:val="24"/>
        </w:rPr>
        <w:t xml:space="preserve">4. </w:t>
      </w:r>
      <w:r w:rsidR="00867BCC" w:rsidRPr="002B3F57">
        <w:rPr>
          <w:sz w:val="24"/>
        </w:rPr>
        <w:t>Protect areas within barriers from traffic, parking, storage, dumping, chemically injurious materials and liquids, ponding, and continuously running water.</w:t>
      </w:r>
    </w:p>
    <w:p w14:paraId="1F0E48C1" w14:textId="77777777" w:rsidR="001268E8" w:rsidRPr="002B3F57" w:rsidRDefault="001268E8" w:rsidP="00B61C0B">
      <w:pPr>
        <w:rPr>
          <w:sz w:val="24"/>
        </w:rPr>
      </w:pPr>
    </w:p>
    <w:p w14:paraId="1F0E48C2" w14:textId="3A0E9251" w:rsidR="00161229" w:rsidRPr="002B3F57" w:rsidRDefault="001268E8" w:rsidP="005A0DD6">
      <w:pPr>
        <w:ind w:left="720"/>
        <w:rPr>
          <w:sz w:val="24"/>
        </w:rPr>
      </w:pPr>
      <w:r w:rsidRPr="002B3F57">
        <w:rPr>
          <w:sz w:val="24"/>
        </w:rPr>
        <w:t xml:space="preserve">5. </w:t>
      </w:r>
      <w:r w:rsidR="00867BCC" w:rsidRPr="002B3F57">
        <w:rPr>
          <w:sz w:val="24"/>
        </w:rPr>
        <w:t xml:space="preserve">Replace trees and plants damaged by construction operation with ones of </w:t>
      </w:r>
      <w:r w:rsidR="00E5657C" w:rsidRPr="002B3F57">
        <w:rPr>
          <w:sz w:val="24"/>
        </w:rPr>
        <w:t>comparable size</w:t>
      </w:r>
      <w:r w:rsidR="005A0DD6" w:rsidRPr="002B3F57">
        <w:rPr>
          <w:sz w:val="24"/>
        </w:rPr>
        <w:t xml:space="preserve"> </w:t>
      </w:r>
      <w:r w:rsidR="00867BCC" w:rsidRPr="002B3F57">
        <w:rPr>
          <w:sz w:val="24"/>
        </w:rPr>
        <w:t>approved by the University.</w:t>
      </w:r>
    </w:p>
    <w:p w14:paraId="1F0E48C3" w14:textId="77777777" w:rsidR="00DA0EC3" w:rsidRPr="002B3F57" w:rsidRDefault="00DA0EC3" w:rsidP="00B61C0B">
      <w:pPr>
        <w:rPr>
          <w:sz w:val="24"/>
        </w:rPr>
      </w:pPr>
    </w:p>
    <w:p w14:paraId="1F0E48C4" w14:textId="624005C7" w:rsidR="00055470" w:rsidRPr="002B3F57" w:rsidRDefault="00A97F51" w:rsidP="00E5454A">
      <w:pPr>
        <w:pStyle w:val="Heading2"/>
        <w:spacing w:after="0"/>
      </w:pPr>
      <w:bookmarkStart w:id="254" w:name="_Toc391646736"/>
      <w:bookmarkStart w:id="255" w:name="_Toc116037474"/>
      <w:r w:rsidRPr="002B3F57">
        <w:t>1.2</w:t>
      </w:r>
      <w:r w:rsidRPr="002B3F57">
        <w:tab/>
      </w:r>
      <w:r w:rsidR="00770E7E" w:rsidRPr="002B3F57">
        <w:t>SECURITY</w:t>
      </w:r>
      <w:bookmarkEnd w:id="254"/>
      <w:bookmarkEnd w:id="255"/>
    </w:p>
    <w:p w14:paraId="1F0E48C5" w14:textId="77777777" w:rsidR="00DA0EC3" w:rsidRPr="00DB7BDE" w:rsidRDefault="00DA0EC3" w:rsidP="00B61C0B">
      <w:pPr>
        <w:rPr>
          <w:sz w:val="24"/>
        </w:rPr>
      </w:pPr>
    </w:p>
    <w:p w14:paraId="1F0E48C6" w14:textId="58D97D5C" w:rsidR="00161229" w:rsidRPr="00030F24" w:rsidRDefault="00867BCC" w:rsidP="00030F24">
      <w:pPr>
        <w:pStyle w:val="PR2"/>
        <w:numPr>
          <w:ilvl w:val="3"/>
          <w:numId w:val="45"/>
        </w:numPr>
        <w:tabs>
          <w:tab w:val="clear" w:pos="1152"/>
        </w:tabs>
        <w:rPr>
          <w:rFonts w:ascii="Times New Roman" w:hAnsi="Times New Roman"/>
          <w:sz w:val="24"/>
          <w:szCs w:val="24"/>
        </w:rPr>
      </w:pPr>
      <w:r w:rsidRPr="00030F24">
        <w:rPr>
          <w:rFonts w:ascii="Times New Roman" w:hAnsi="Times New Roman"/>
          <w:sz w:val="24"/>
          <w:szCs w:val="24"/>
        </w:rPr>
        <w:t>Provide security and facilities to protect the worksite and existing premises from unauthorized entry, vandalism, and theft.</w:t>
      </w:r>
    </w:p>
    <w:p w14:paraId="2AAB20F1" w14:textId="77777777" w:rsidR="00DB7BDE" w:rsidRPr="00DB7BDE" w:rsidRDefault="00DB7BDE" w:rsidP="00DB7BDE">
      <w:pPr>
        <w:pStyle w:val="PR2"/>
        <w:numPr>
          <w:ilvl w:val="0"/>
          <w:numId w:val="0"/>
        </w:numPr>
        <w:ind w:left="1314"/>
        <w:rPr>
          <w:rFonts w:ascii="Times New Roman" w:hAnsi="Times New Roman"/>
          <w:sz w:val="24"/>
          <w:szCs w:val="24"/>
        </w:rPr>
      </w:pPr>
    </w:p>
    <w:p w14:paraId="7163F478" w14:textId="553F9489" w:rsidR="00DB7BDE" w:rsidRDefault="00DB7BDE" w:rsidP="006F17A9">
      <w:pPr>
        <w:pStyle w:val="PR3"/>
        <w:tabs>
          <w:tab w:val="num" w:pos="1656"/>
        </w:tabs>
        <w:rPr>
          <w:rFonts w:ascii="Times New Roman" w:hAnsi="Times New Roman"/>
          <w:sz w:val="24"/>
          <w:szCs w:val="24"/>
        </w:rPr>
      </w:pPr>
      <w:r w:rsidRPr="00DB7BDE">
        <w:rPr>
          <w:rFonts w:ascii="Times New Roman" w:hAnsi="Times New Roman"/>
          <w:sz w:val="24"/>
          <w:szCs w:val="24"/>
        </w:rPr>
        <w:t xml:space="preserve">University lock shop will provide, via the Project PM/CAM, lock core for use in construction entry/ exit ways. </w:t>
      </w:r>
      <w:r w:rsidR="003174F3">
        <w:rPr>
          <w:rFonts w:ascii="Times New Roman" w:hAnsi="Times New Roman"/>
          <w:sz w:val="24"/>
          <w:szCs w:val="24"/>
        </w:rPr>
        <w:t xml:space="preserve">The CM/GC can only use </w:t>
      </w:r>
      <w:r w:rsidRPr="00DB7BDE">
        <w:rPr>
          <w:rFonts w:ascii="Times New Roman" w:hAnsi="Times New Roman"/>
          <w:sz w:val="24"/>
          <w:szCs w:val="24"/>
        </w:rPr>
        <w:t xml:space="preserve">University provided </w:t>
      </w:r>
      <w:r w:rsidR="003174F3">
        <w:rPr>
          <w:rFonts w:ascii="Times New Roman" w:hAnsi="Times New Roman"/>
          <w:sz w:val="24"/>
          <w:szCs w:val="24"/>
        </w:rPr>
        <w:t xml:space="preserve">lock </w:t>
      </w:r>
      <w:r w:rsidRPr="00DB7BDE">
        <w:rPr>
          <w:rFonts w:ascii="Times New Roman" w:hAnsi="Times New Roman"/>
          <w:sz w:val="24"/>
          <w:szCs w:val="24"/>
        </w:rPr>
        <w:t>cores to secure the construction site to ensure accessibility in the event of an emergency. PM/CAM will also provide associated keys for CM/GC use.</w:t>
      </w:r>
    </w:p>
    <w:p w14:paraId="371F3A01" w14:textId="77777777" w:rsidR="00DB7BDE" w:rsidRPr="00DB7BDE" w:rsidRDefault="00DB7BDE" w:rsidP="00DB7BDE">
      <w:pPr>
        <w:pStyle w:val="PR3"/>
        <w:numPr>
          <w:ilvl w:val="0"/>
          <w:numId w:val="0"/>
        </w:numPr>
        <w:ind w:left="1656"/>
        <w:rPr>
          <w:rFonts w:ascii="Times New Roman" w:hAnsi="Times New Roman"/>
          <w:sz w:val="24"/>
          <w:szCs w:val="24"/>
        </w:rPr>
      </w:pPr>
    </w:p>
    <w:p w14:paraId="0E75A038" w14:textId="5487E9A7" w:rsidR="00DB7BDE" w:rsidRPr="00DB7BDE" w:rsidRDefault="00DB7BDE" w:rsidP="006F17A9">
      <w:pPr>
        <w:pStyle w:val="PR3"/>
        <w:tabs>
          <w:tab w:val="num" w:pos="1656"/>
        </w:tabs>
        <w:rPr>
          <w:rFonts w:ascii="Times New Roman" w:hAnsi="Times New Roman"/>
          <w:sz w:val="24"/>
          <w:szCs w:val="24"/>
        </w:rPr>
      </w:pPr>
      <w:r>
        <w:rPr>
          <w:rFonts w:ascii="Times New Roman" w:hAnsi="Times New Roman"/>
          <w:sz w:val="24"/>
          <w:szCs w:val="24"/>
        </w:rPr>
        <w:lastRenderedPageBreak/>
        <w:t xml:space="preserve">CM/GC </w:t>
      </w:r>
      <w:r w:rsidRPr="00DB7BDE">
        <w:rPr>
          <w:rFonts w:ascii="Times New Roman" w:hAnsi="Times New Roman"/>
          <w:sz w:val="24"/>
          <w:szCs w:val="24"/>
        </w:rPr>
        <w:t>is responsibl</w:t>
      </w:r>
      <w:r>
        <w:rPr>
          <w:rFonts w:ascii="Times New Roman" w:hAnsi="Times New Roman"/>
          <w:sz w:val="24"/>
          <w:szCs w:val="24"/>
        </w:rPr>
        <w:t>e</w:t>
      </w:r>
      <w:r w:rsidRPr="00DB7BDE">
        <w:rPr>
          <w:rFonts w:ascii="Times New Roman" w:hAnsi="Times New Roman"/>
          <w:sz w:val="24"/>
          <w:szCs w:val="24"/>
        </w:rPr>
        <w:t xml:space="preserve"> </w:t>
      </w:r>
      <w:r w:rsidR="003174F3">
        <w:rPr>
          <w:rFonts w:ascii="Times New Roman" w:hAnsi="Times New Roman"/>
          <w:sz w:val="24"/>
          <w:szCs w:val="24"/>
        </w:rPr>
        <w:t xml:space="preserve">to ensure </w:t>
      </w:r>
      <w:r w:rsidRPr="00DB7BDE">
        <w:rPr>
          <w:rFonts w:ascii="Times New Roman" w:hAnsi="Times New Roman"/>
          <w:sz w:val="24"/>
          <w:szCs w:val="24"/>
        </w:rPr>
        <w:t xml:space="preserve">that </w:t>
      </w:r>
      <w:r w:rsidR="003174F3">
        <w:rPr>
          <w:rFonts w:ascii="Times New Roman" w:hAnsi="Times New Roman"/>
          <w:sz w:val="24"/>
          <w:szCs w:val="24"/>
        </w:rPr>
        <w:t xml:space="preserve">they always lock the </w:t>
      </w:r>
      <w:r w:rsidRPr="00DB7BDE">
        <w:rPr>
          <w:rFonts w:ascii="Times New Roman" w:hAnsi="Times New Roman"/>
          <w:sz w:val="24"/>
          <w:szCs w:val="24"/>
        </w:rPr>
        <w:t xml:space="preserve">jobsite when unoccupied and that </w:t>
      </w:r>
      <w:r w:rsidR="003174F3">
        <w:rPr>
          <w:rFonts w:ascii="Times New Roman" w:hAnsi="Times New Roman"/>
          <w:sz w:val="24"/>
          <w:szCs w:val="24"/>
        </w:rPr>
        <w:t xml:space="preserve">they always conduct </w:t>
      </w:r>
      <w:r w:rsidRPr="00DB7BDE">
        <w:rPr>
          <w:rFonts w:ascii="Times New Roman" w:hAnsi="Times New Roman"/>
          <w:sz w:val="24"/>
          <w:szCs w:val="24"/>
        </w:rPr>
        <w:t>operations in a manner to avoid risk of loss, theft, or damage by vandalism.</w:t>
      </w:r>
    </w:p>
    <w:p w14:paraId="1F0E48C9" w14:textId="77777777" w:rsidR="00DA0EC3" w:rsidRPr="002B3F57" w:rsidRDefault="00DA0EC3" w:rsidP="00B61C0B">
      <w:pPr>
        <w:rPr>
          <w:sz w:val="24"/>
        </w:rPr>
      </w:pPr>
    </w:p>
    <w:p w14:paraId="1F0E48CA" w14:textId="77777777" w:rsidR="00055470" w:rsidRPr="002B3F57" w:rsidRDefault="00A97F51" w:rsidP="00E5454A">
      <w:pPr>
        <w:pStyle w:val="Heading2"/>
        <w:spacing w:after="0"/>
      </w:pPr>
      <w:bookmarkStart w:id="256" w:name="_Toc391646737"/>
      <w:bookmarkStart w:id="257" w:name="_Toc116037475"/>
      <w:r w:rsidRPr="002B3F57">
        <w:t>1.3</w:t>
      </w:r>
      <w:r w:rsidR="00770E7E" w:rsidRPr="002B3F57">
        <w:tab/>
        <w:t>NOISE CONTROL</w:t>
      </w:r>
      <w:bookmarkEnd w:id="256"/>
      <w:bookmarkEnd w:id="257"/>
      <w:r w:rsidRPr="002B3F57">
        <w:t xml:space="preserve"> </w:t>
      </w:r>
    </w:p>
    <w:p w14:paraId="1F0E48CB" w14:textId="77777777" w:rsidR="00DA0EC3" w:rsidRPr="002B3F57" w:rsidRDefault="00DA0EC3" w:rsidP="00E5454A">
      <w:pPr>
        <w:rPr>
          <w:sz w:val="24"/>
        </w:rPr>
      </w:pPr>
    </w:p>
    <w:p w14:paraId="1F0E48CC" w14:textId="77777777" w:rsidR="00161229" w:rsidRPr="002B3F57" w:rsidRDefault="00DA0EC3">
      <w:pPr>
        <w:ind w:left="720"/>
        <w:rPr>
          <w:sz w:val="24"/>
        </w:rPr>
      </w:pPr>
      <w:r w:rsidRPr="002B3F57">
        <w:rPr>
          <w:sz w:val="24"/>
        </w:rPr>
        <w:t>1. E</w:t>
      </w:r>
      <w:r w:rsidR="00867BCC" w:rsidRPr="002B3F57">
        <w:rPr>
          <w:sz w:val="24"/>
        </w:rPr>
        <w:t xml:space="preserve">xecute </w:t>
      </w:r>
      <w:r w:rsidR="00C40516" w:rsidRPr="002B3F57">
        <w:rPr>
          <w:sz w:val="24"/>
        </w:rPr>
        <w:t>Work</w:t>
      </w:r>
      <w:r w:rsidR="00867BCC" w:rsidRPr="002B3F57">
        <w:rPr>
          <w:sz w:val="24"/>
        </w:rPr>
        <w:t xml:space="preserve"> as quietly as practicable to avoid unnecessary disturbances to occupants within and around</w:t>
      </w:r>
      <w:r w:rsidR="00D10ACD" w:rsidRPr="002B3F57">
        <w:rPr>
          <w:sz w:val="24"/>
        </w:rPr>
        <w:t xml:space="preserve"> </w:t>
      </w:r>
      <w:r w:rsidR="00867BCC" w:rsidRPr="002B3F57">
        <w:rPr>
          <w:sz w:val="24"/>
        </w:rPr>
        <w:t>the premises.</w:t>
      </w:r>
    </w:p>
    <w:p w14:paraId="1F0E48CD" w14:textId="77777777" w:rsidR="00DA0EC3" w:rsidRPr="002B3F57" w:rsidRDefault="00DA0EC3" w:rsidP="00DA0EC3">
      <w:pPr>
        <w:ind w:left="720"/>
        <w:rPr>
          <w:sz w:val="24"/>
        </w:rPr>
      </w:pPr>
    </w:p>
    <w:p w14:paraId="1F0E48CE" w14:textId="50F19FD6" w:rsidR="00161229" w:rsidRPr="002B3F57" w:rsidRDefault="00DA0EC3">
      <w:pPr>
        <w:ind w:left="720"/>
        <w:rPr>
          <w:sz w:val="24"/>
        </w:rPr>
      </w:pPr>
      <w:r w:rsidRPr="002B3F57">
        <w:rPr>
          <w:sz w:val="24"/>
        </w:rPr>
        <w:t xml:space="preserve">2. </w:t>
      </w:r>
      <w:r w:rsidR="006C66F0">
        <w:rPr>
          <w:sz w:val="24"/>
        </w:rPr>
        <w:t>CM/GC must perform h</w:t>
      </w:r>
      <w:r w:rsidR="00867BCC" w:rsidRPr="002B3F57">
        <w:rPr>
          <w:sz w:val="24"/>
        </w:rPr>
        <w:t>igh-level</w:t>
      </w:r>
      <w:r w:rsidR="006C66F0">
        <w:rPr>
          <w:sz w:val="24"/>
        </w:rPr>
        <w:t>-</w:t>
      </w:r>
      <w:r w:rsidR="00867BCC" w:rsidRPr="002B3F57">
        <w:rPr>
          <w:sz w:val="24"/>
        </w:rPr>
        <w:t>noise</w:t>
      </w:r>
      <w:r w:rsidR="006C66F0">
        <w:rPr>
          <w:sz w:val="24"/>
        </w:rPr>
        <w:t>-</w:t>
      </w:r>
      <w:r w:rsidR="00867BCC" w:rsidRPr="002B3F57">
        <w:rPr>
          <w:sz w:val="24"/>
        </w:rPr>
        <w:t xml:space="preserve">operations in accordance with local regulations and </w:t>
      </w:r>
      <w:r w:rsidR="006C66F0">
        <w:rPr>
          <w:sz w:val="24"/>
        </w:rPr>
        <w:t xml:space="preserve">with University </w:t>
      </w:r>
      <w:r w:rsidR="00867BCC" w:rsidRPr="002B3F57">
        <w:rPr>
          <w:sz w:val="24"/>
        </w:rPr>
        <w:t>approv</w:t>
      </w:r>
      <w:r w:rsidR="006C66F0">
        <w:rPr>
          <w:sz w:val="24"/>
        </w:rPr>
        <w:t xml:space="preserve">al </w:t>
      </w:r>
      <w:r w:rsidR="00867BCC" w:rsidRPr="002B3F57">
        <w:rPr>
          <w:sz w:val="24"/>
        </w:rPr>
        <w:t>prior to proceeding.</w:t>
      </w:r>
    </w:p>
    <w:p w14:paraId="1F0E48CF" w14:textId="77777777" w:rsidR="00DA0EC3" w:rsidRPr="002B3F57" w:rsidRDefault="00DA0EC3" w:rsidP="00DA0EC3">
      <w:pPr>
        <w:ind w:left="720"/>
        <w:rPr>
          <w:sz w:val="24"/>
        </w:rPr>
      </w:pPr>
    </w:p>
    <w:p w14:paraId="1F0E48D0" w14:textId="6626EC90" w:rsidR="00161229" w:rsidRPr="002B3F57" w:rsidRDefault="00DA0EC3">
      <w:pPr>
        <w:ind w:left="720"/>
        <w:rPr>
          <w:sz w:val="24"/>
        </w:rPr>
      </w:pPr>
      <w:r w:rsidRPr="002B3F57">
        <w:rPr>
          <w:sz w:val="24"/>
        </w:rPr>
        <w:t xml:space="preserve">3. </w:t>
      </w:r>
      <w:r w:rsidR="00867BCC" w:rsidRPr="002B3F57">
        <w:rPr>
          <w:sz w:val="24"/>
        </w:rPr>
        <w:t>Loud noise and vibrations, which cause disturbance in residential, hospital</w:t>
      </w:r>
      <w:r w:rsidR="00AE19FE" w:rsidRPr="002B3F57">
        <w:rPr>
          <w:sz w:val="24"/>
        </w:rPr>
        <w:t>,</w:t>
      </w:r>
      <w:r w:rsidR="00867BCC" w:rsidRPr="002B3F57">
        <w:rPr>
          <w:sz w:val="24"/>
        </w:rPr>
        <w:t xml:space="preserve"> and/or laboratory areas, must be controlled and coordinated in advance with the University</w:t>
      </w:r>
      <w:r w:rsidR="00E5657C" w:rsidRPr="002B3F57">
        <w:rPr>
          <w:sz w:val="24"/>
        </w:rPr>
        <w:t xml:space="preserve">. </w:t>
      </w:r>
    </w:p>
    <w:p w14:paraId="1F0E48D1" w14:textId="77777777" w:rsidR="00DA0EC3" w:rsidRPr="002B3F57" w:rsidRDefault="00DA0EC3" w:rsidP="00DA0EC3">
      <w:pPr>
        <w:ind w:left="720"/>
        <w:rPr>
          <w:sz w:val="24"/>
        </w:rPr>
      </w:pPr>
    </w:p>
    <w:p w14:paraId="1F0E48D2" w14:textId="62CABC56" w:rsidR="00161229" w:rsidRPr="001742FE" w:rsidRDefault="00AE19FE">
      <w:pPr>
        <w:rPr>
          <w:b/>
          <w:i/>
          <w:sz w:val="24"/>
        </w:rPr>
      </w:pPr>
      <w:r w:rsidRPr="001742FE">
        <w:rPr>
          <w:b/>
          <w:i/>
          <w:sz w:val="24"/>
        </w:rPr>
        <w:t>(</w:t>
      </w:r>
      <w:r w:rsidR="006C66F0" w:rsidRPr="001742FE">
        <w:rPr>
          <w:b/>
          <w:i/>
          <w:sz w:val="24"/>
        </w:rPr>
        <w:t>A/E should specify here any s</w:t>
      </w:r>
      <w:r w:rsidR="00322200" w:rsidRPr="001742FE">
        <w:rPr>
          <w:b/>
          <w:i/>
          <w:sz w:val="24"/>
        </w:rPr>
        <w:t xml:space="preserve">pecial noise restrictions for </w:t>
      </w:r>
      <w:r w:rsidR="006C66F0" w:rsidRPr="001742FE">
        <w:rPr>
          <w:b/>
          <w:i/>
          <w:sz w:val="24"/>
        </w:rPr>
        <w:t>renovations, additions,</w:t>
      </w:r>
      <w:r w:rsidR="00322200" w:rsidRPr="001742FE">
        <w:rPr>
          <w:b/>
          <w:i/>
          <w:sz w:val="24"/>
        </w:rPr>
        <w:t xml:space="preserve"> and </w:t>
      </w:r>
      <w:r w:rsidR="00C40516" w:rsidRPr="001742FE">
        <w:rPr>
          <w:b/>
          <w:i/>
          <w:sz w:val="24"/>
        </w:rPr>
        <w:t>Work</w:t>
      </w:r>
      <w:r w:rsidR="00322200" w:rsidRPr="001742FE">
        <w:rPr>
          <w:b/>
          <w:i/>
          <w:sz w:val="24"/>
        </w:rPr>
        <w:t xml:space="preserve"> in certain areas on the University Grounds</w:t>
      </w:r>
      <w:r w:rsidR="00867BCC" w:rsidRPr="001742FE">
        <w:rPr>
          <w:b/>
          <w:i/>
          <w:sz w:val="24"/>
        </w:rPr>
        <w:t>,</w:t>
      </w:r>
      <w:r w:rsidR="00322200" w:rsidRPr="001742FE">
        <w:rPr>
          <w:b/>
          <w:i/>
          <w:sz w:val="24"/>
        </w:rPr>
        <w:t xml:space="preserve"> such as </w:t>
      </w:r>
      <w:r w:rsidR="00DD350F">
        <w:rPr>
          <w:b/>
          <w:i/>
          <w:sz w:val="24"/>
        </w:rPr>
        <w:t>UVA</w:t>
      </w:r>
      <w:r w:rsidR="00322200" w:rsidRPr="001742FE">
        <w:rPr>
          <w:b/>
          <w:i/>
          <w:sz w:val="24"/>
        </w:rPr>
        <w:t xml:space="preserve"> Health, in scientific research areas, and residential areas.</w:t>
      </w:r>
      <w:r w:rsidR="00E87F8E" w:rsidRPr="001742FE">
        <w:rPr>
          <w:b/>
          <w:i/>
          <w:sz w:val="24"/>
        </w:rPr>
        <w:t xml:space="preserve"> A/E may specify</w:t>
      </w:r>
      <w:r w:rsidR="00322200" w:rsidRPr="001742FE">
        <w:rPr>
          <w:b/>
          <w:i/>
          <w:sz w:val="24"/>
        </w:rPr>
        <w:t xml:space="preserve"> </w:t>
      </w:r>
      <w:r w:rsidR="00E87F8E" w:rsidRPr="001742FE">
        <w:rPr>
          <w:b/>
          <w:i/>
          <w:sz w:val="24"/>
        </w:rPr>
        <w:t>r</w:t>
      </w:r>
      <w:r w:rsidR="00322200" w:rsidRPr="001742FE">
        <w:rPr>
          <w:b/>
          <w:i/>
          <w:sz w:val="24"/>
        </w:rPr>
        <w:t>estrictions</w:t>
      </w:r>
      <w:r w:rsidR="00867BCC" w:rsidRPr="001742FE">
        <w:rPr>
          <w:b/>
          <w:i/>
          <w:sz w:val="24"/>
        </w:rPr>
        <w:t>,</w:t>
      </w:r>
      <w:r w:rsidR="00322200" w:rsidRPr="001742FE">
        <w:rPr>
          <w:b/>
          <w:i/>
          <w:sz w:val="24"/>
        </w:rPr>
        <w:t xml:space="preserve"> such as periods of the day and/or loudness of sound</w:t>
      </w:r>
      <w:r w:rsidR="00E87F8E" w:rsidRPr="001742FE">
        <w:rPr>
          <w:b/>
          <w:i/>
          <w:sz w:val="24"/>
        </w:rPr>
        <w:t>,</w:t>
      </w:r>
      <w:r w:rsidR="00322200" w:rsidRPr="001742FE">
        <w:rPr>
          <w:b/>
          <w:i/>
          <w:sz w:val="24"/>
        </w:rPr>
        <w:t xml:space="preserve"> </w:t>
      </w:r>
      <w:r w:rsidR="00E87F8E" w:rsidRPr="001742FE">
        <w:rPr>
          <w:b/>
          <w:i/>
          <w:sz w:val="24"/>
        </w:rPr>
        <w:t>for the Project team to</w:t>
      </w:r>
      <w:r w:rsidR="00155421" w:rsidRPr="001742FE">
        <w:rPr>
          <w:b/>
          <w:i/>
          <w:sz w:val="24"/>
        </w:rPr>
        <w:t xml:space="preserve"> coordinate</w:t>
      </w:r>
      <w:r w:rsidR="00A704FE" w:rsidRPr="001742FE">
        <w:rPr>
          <w:b/>
          <w:i/>
          <w:sz w:val="24"/>
        </w:rPr>
        <w:t>.</w:t>
      </w:r>
      <w:r w:rsidR="00322200" w:rsidRPr="001742FE">
        <w:rPr>
          <w:b/>
          <w:i/>
          <w:sz w:val="24"/>
        </w:rPr>
        <w:t xml:space="preserve"> In addition, include here after consultation with the University PM, any required noise plan submittal and approval requirements</w:t>
      </w:r>
      <w:r w:rsidRPr="001742FE">
        <w:rPr>
          <w:b/>
          <w:i/>
          <w:sz w:val="24"/>
        </w:rPr>
        <w:t>.)</w:t>
      </w:r>
    </w:p>
    <w:p w14:paraId="1F0E48D3" w14:textId="77777777" w:rsidR="00161229" w:rsidRPr="002B3F57" w:rsidRDefault="00161229">
      <w:pPr>
        <w:rPr>
          <w:color w:val="000000"/>
          <w:sz w:val="24"/>
        </w:rPr>
      </w:pPr>
    </w:p>
    <w:p w14:paraId="1F0E48D4" w14:textId="77777777" w:rsidR="00ED30DF" w:rsidRPr="00643622" w:rsidRDefault="00ED30DF">
      <w:pPr>
        <w:rPr>
          <w:color w:val="000000"/>
        </w:rPr>
      </w:pPr>
    </w:p>
    <w:p w14:paraId="1F0E48D5" w14:textId="241FCF0D" w:rsidR="00161229" w:rsidRPr="00643622" w:rsidRDefault="00322200">
      <w:pPr>
        <w:pStyle w:val="Heading1"/>
      </w:pPr>
      <w:bookmarkStart w:id="258" w:name="Section01502"/>
      <w:bookmarkStart w:id="259" w:name="_Toc258252545"/>
      <w:bookmarkStart w:id="260" w:name="_Toc391646738"/>
      <w:bookmarkStart w:id="261" w:name="_Toc116037476"/>
      <w:bookmarkEnd w:id="258"/>
      <w:r w:rsidRPr="00643622">
        <w:t>SECTION 01</w:t>
      </w:r>
      <w:r w:rsidR="005D3C42" w:rsidRPr="00643622">
        <w:t xml:space="preserve"> </w:t>
      </w:r>
      <w:r w:rsidRPr="00643622">
        <w:t>5</w:t>
      </w:r>
      <w:r w:rsidR="009D38A7" w:rsidRPr="00643622">
        <w:t>6</w:t>
      </w:r>
      <w:r w:rsidR="005D3C42" w:rsidRPr="00643622">
        <w:t xml:space="preserve"> </w:t>
      </w:r>
      <w:r w:rsidR="00272693" w:rsidRPr="00643622">
        <w:t>16</w:t>
      </w:r>
      <w:r w:rsidR="00704939" w:rsidRPr="00643622">
        <w:t xml:space="preserve"> - </w:t>
      </w:r>
      <w:r w:rsidRPr="00643622">
        <w:t>DUST CONTROL</w:t>
      </w:r>
      <w:bookmarkEnd w:id="259"/>
      <w:bookmarkEnd w:id="260"/>
      <w:bookmarkEnd w:id="261"/>
    </w:p>
    <w:p w14:paraId="1F0E48D9" w14:textId="77777777" w:rsidR="00161229" w:rsidRPr="002B3F57" w:rsidRDefault="00161229">
      <w:pPr>
        <w:rPr>
          <w:caps/>
          <w:sz w:val="24"/>
        </w:rPr>
      </w:pPr>
    </w:p>
    <w:p w14:paraId="1F0E48DA" w14:textId="77777777" w:rsidR="00161229" w:rsidRPr="002B3F57" w:rsidRDefault="005F357A" w:rsidP="00E831DD">
      <w:pPr>
        <w:pStyle w:val="Heading2"/>
        <w:spacing w:after="0"/>
      </w:pPr>
      <w:bookmarkStart w:id="262" w:name="_Toc258252546"/>
      <w:bookmarkStart w:id="263" w:name="_Toc391646739"/>
      <w:bookmarkStart w:id="264" w:name="_Toc116037477"/>
      <w:r w:rsidRPr="002B3F57">
        <w:t>1</w:t>
      </w:r>
      <w:r w:rsidR="00322200" w:rsidRPr="002B3F57">
        <w:t>.1</w:t>
      </w:r>
      <w:r w:rsidR="00322200" w:rsidRPr="002B3F57">
        <w:tab/>
        <w:t>GENERAL</w:t>
      </w:r>
      <w:bookmarkEnd w:id="262"/>
      <w:bookmarkEnd w:id="263"/>
      <w:bookmarkEnd w:id="264"/>
    </w:p>
    <w:p w14:paraId="1F0E48DB" w14:textId="77777777" w:rsidR="005A17E5" w:rsidRPr="002B3F57" w:rsidRDefault="005A17E5" w:rsidP="005A17E5">
      <w:pPr>
        <w:rPr>
          <w:sz w:val="24"/>
        </w:rPr>
      </w:pPr>
    </w:p>
    <w:p w14:paraId="1F0E48DC" w14:textId="77777777" w:rsidR="00055470" w:rsidRPr="002B3F57" w:rsidRDefault="009D38A7">
      <w:pPr>
        <w:rPr>
          <w:sz w:val="24"/>
        </w:rPr>
      </w:pPr>
      <w:r w:rsidRPr="002B3F57">
        <w:rPr>
          <w:sz w:val="24"/>
        </w:rPr>
        <w:t>Execute Work by methods to minimize dust rising from construction operations.</w:t>
      </w:r>
    </w:p>
    <w:p w14:paraId="1F0E48DD" w14:textId="77777777" w:rsidR="009D38A7" w:rsidRPr="002B3F57" w:rsidRDefault="009D38A7" w:rsidP="009D38A7">
      <w:pPr>
        <w:ind w:firstLine="720"/>
        <w:rPr>
          <w:sz w:val="24"/>
        </w:rPr>
      </w:pPr>
    </w:p>
    <w:p w14:paraId="1F0E48DE" w14:textId="77777777" w:rsidR="00055470" w:rsidRPr="002B3F57" w:rsidRDefault="009D38A7">
      <w:pPr>
        <w:rPr>
          <w:sz w:val="24"/>
        </w:rPr>
      </w:pPr>
      <w:r w:rsidRPr="002B3F57">
        <w:rPr>
          <w:sz w:val="24"/>
        </w:rPr>
        <w:t>Provide positive means to prevent air-borne dust from dispersing into the atmosphere.</w:t>
      </w:r>
    </w:p>
    <w:p w14:paraId="1F0E48DF" w14:textId="77777777" w:rsidR="009D38A7" w:rsidRPr="002B3F57" w:rsidRDefault="009D38A7" w:rsidP="009D38A7">
      <w:pPr>
        <w:ind w:firstLine="720"/>
        <w:rPr>
          <w:sz w:val="24"/>
        </w:rPr>
      </w:pPr>
    </w:p>
    <w:p w14:paraId="1F0E48E0" w14:textId="581AD51D" w:rsidR="009D38A7" w:rsidRPr="001742FE" w:rsidRDefault="009D38A7" w:rsidP="009D38A7">
      <w:pPr>
        <w:rPr>
          <w:b/>
          <w:i/>
          <w:sz w:val="24"/>
        </w:rPr>
      </w:pPr>
      <w:r w:rsidRPr="001742FE">
        <w:rPr>
          <w:b/>
          <w:i/>
          <w:sz w:val="24"/>
        </w:rPr>
        <w:t xml:space="preserve">(Include other </w:t>
      </w:r>
      <w:r w:rsidR="00FA08B6" w:rsidRPr="001742FE">
        <w:rPr>
          <w:b/>
          <w:i/>
          <w:sz w:val="24"/>
        </w:rPr>
        <w:t>site-specific</w:t>
      </w:r>
      <w:r w:rsidRPr="001742FE">
        <w:rPr>
          <w:b/>
          <w:i/>
          <w:sz w:val="24"/>
        </w:rPr>
        <w:t xml:space="preserve"> dust mitigation requirements.</w:t>
      </w:r>
      <w:r w:rsidR="00985A6B" w:rsidRPr="001742FE">
        <w:rPr>
          <w:b/>
          <w:i/>
          <w:sz w:val="24"/>
        </w:rPr>
        <w:t xml:space="preserve"> </w:t>
      </w:r>
      <w:r w:rsidRPr="001742FE">
        <w:rPr>
          <w:b/>
          <w:i/>
          <w:sz w:val="24"/>
        </w:rPr>
        <w:t>Consider, if appropriate after consultation with the University PM, the submission and University approval of a CM/GC Dust Control Plan.)</w:t>
      </w:r>
    </w:p>
    <w:p w14:paraId="1F0E48E1" w14:textId="77777777" w:rsidR="009D38A7" w:rsidRPr="002B3F57" w:rsidRDefault="009D38A7">
      <w:pPr>
        <w:rPr>
          <w:sz w:val="24"/>
        </w:rPr>
      </w:pPr>
    </w:p>
    <w:p w14:paraId="1F0E48E2" w14:textId="0DAB7790" w:rsidR="00161229" w:rsidRPr="002B3F57" w:rsidRDefault="009D38A7">
      <w:pPr>
        <w:rPr>
          <w:sz w:val="24"/>
        </w:rPr>
      </w:pPr>
      <w:r w:rsidRPr="002B3F57">
        <w:rPr>
          <w:sz w:val="24"/>
        </w:rPr>
        <w:t xml:space="preserve">A. </w:t>
      </w:r>
      <w:r w:rsidR="006C66F0">
        <w:rPr>
          <w:sz w:val="24"/>
        </w:rPr>
        <w:t>CM/GC must conduct c</w:t>
      </w:r>
      <w:r w:rsidR="00322200" w:rsidRPr="002B3F57">
        <w:rPr>
          <w:sz w:val="24"/>
        </w:rPr>
        <w:t>onstruction activities causing disturbance of existing dust, or creating new dust, in tight enclosures cutting off any flow of dust particles into adjacent occupied areas.</w:t>
      </w:r>
    </w:p>
    <w:p w14:paraId="1F0E48E3" w14:textId="77777777" w:rsidR="005A17E5" w:rsidRPr="002B3F57" w:rsidRDefault="005A17E5" w:rsidP="005A17E5">
      <w:pPr>
        <w:rPr>
          <w:sz w:val="24"/>
        </w:rPr>
      </w:pPr>
    </w:p>
    <w:p w14:paraId="112A03B2" w14:textId="6DA3ECEA" w:rsidR="00C07263" w:rsidRDefault="00322200">
      <w:pPr>
        <w:rPr>
          <w:sz w:val="24"/>
        </w:rPr>
      </w:pPr>
      <w:r w:rsidRPr="002B3F57">
        <w:rPr>
          <w:sz w:val="24"/>
        </w:rPr>
        <w:t>B</w:t>
      </w:r>
      <w:r w:rsidRPr="00C07263">
        <w:rPr>
          <w:sz w:val="24"/>
        </w:rPr>
        <w:t>.</w:t>
      </w:r>
      <w:r w:rsidR="005A17E5" w:rsidRPr="00C07263">
        <w:rPr>
          <w:sz w:val="24"/>
        </w:rPr>
        <w:t xml:space="preserve">  </w:t>
      </w:r>
      <w:r w:rsidR="00C07263" w:rsidRPr="00C07263">
        <w:rPr>
          <w:sz w:val="24"/>
        </w:rPr>
        <w:t>Pre</w:t>
      </w:r>
      <w:r w:rsidR="00C07263">
        <w:rPr>
          <w:sz w:val="24"/>
        </w:rPr>
        <w:t>-</w:t>
      </w:r>
      <w:r w:rsidR="00C07263" w:rsidRPr="00C07263">
        <w:rPr>
          <w:sz w:val="24"/>
        </w:rPr>
        <w:t>demolition</w:t>
      </w:r>
      <w:r w:rsidR="00C07263">
        <w:rPr>
          <w:sz w:val="24"/>
        </w:rPr>
        <w:t>:</w:t>
      </w:r>
    </w:p>
    <w:p w14:paraId="34CA8FC2" w14:textId="77777777" w:rsidR="00C07263" w:rsidRPr="00C07263" w:rsidRDefault="00C07263">
      <w:pPr>
        <w:rPr>
          <w:sz w:val="24"/>
        </w:rPr>
      </w:pPr>
    </w:p>
    <w:p w14:paraId="1F0E48E4" w14:textId="186072B5" w:rsidR="00161229" w:rsidRDefault="00322200" w:rsidP="00C07263">
      <w:pPr>
        <w:pStyle w:val="ListParagraph"/>
        <w:numPr>
          <w:ilvl w:val="0"/>
          <w:numId w:val="35"/>
        </w:numPr>
        <w:rPr>
          <w:sz w:val="24"/>
        </w:rPr>
      </w:pPr>
      <w:r w:rsidRPr="00C07263">
        <w:rPr>
          <w:sz w:val="24"/>
        </w:rPr>
        <w:t xml:space="preserve">Before any construction on site begins, </w:t>
      </w:r>
      <w:r w:rsidR="008079DE" w:rsidRPr="00C07263">
        <w:rPr>
          <w:sz w:val="24"/>
        </w:rPr>
        <w:t xml:space="preserve">CM/GC must </w:t>
      </w:r>
      <w:r w:rsidRPr="00C07263">
        <w:rPr>
          <w:sz w:val="24"/>
        </w:rPr>
        <w:t>properly brief</w:t>
      </w:r>
      <w:r w:rsidR="00867BCC" w:rsidRPr="00C07263">
        <w:rPr>
          <w:sz w:val="24"/>
        </w:rPr>
        <w:t xml:space="preserve"> </w:t>
      </w:r>
      <w:r w:rsidRPr="00C07263">
        <w:rPr>
          <w:sz w:val="24"/>
        </w:rPr>
        <w:t>all workers on</w:t>
      </w:r>
      <w:r w:rsidR="00C07263" w:rsidRPr="00C07263">
        <w:rPr>
          <w:sz w:val="24"/>
        </w:rPr>
        <w:t>-</w:t>
      </w:r>
      <w:r w:rsidRPr="00C07263">
        <w:rPr>
          <w:sz w:val="24"/>
        </w:rPr>
        <w:t xml:space="preserve">site to ensure full compliance with the dust control measures in the </w:t>
      </w:r>
      <w:r w:rsidR="00194426" w:rsidRPr="00C07263">
        <w:rPr>
          <w:sz w:val="24"/>
        </w:rPr>
        <w:t>C</w:t>
      </w:r>
      <w:r w:rsidRPr="00C07263">
        <w:rPr>
          <w:sz w:val="24"/>
        </w:rPr>
        <w:t xml:space="preserve">onstruction </w:t>
      </w:r>
      <w:r w:rsidR="00194426" w:rsidRPr="00C07263">
        <w:rPr>
          <w:sz w:val="24"/>
        </w:rPr>
        <w:t>D</w:t>
      </w:r>
      <w:r w:rsidRPr="00C07263">
        <w:rPr>
          <w:sz w:val="24"/>
        </w:rPr>
        <w:t>ocuments. Conduct a field revie</w:t>
      </w:r>
      <w:r w:rsidR="00C07263" w:rsidRPr="00C07263">
        <w:rPr>
          <w:sz w:val="24"/>
        </w:rPr>
        <w:t>w of all dust control policies.</w:t>
      </w:r>
    </w:p>
    <w:p w14:paraId="0122A4F4" w14:textId="304D4763" w:rsidR="00C07263" w:rsidRPr="00C07263" w:rsidRDefault="00C07263" w:rsidP="00C07263">
      <w:pPr>
        <w:pStyle w:val="ListParagraph"/>
        <w:numPr>
          <w:ilvl w:val="0"/>
          <w:numId w:val="35"/>
        </w:numPr>
        <w:rPr>
          <w:sz w:val="24"/>
        </w:rPr>
      </w:pPr>
      <w:r>
        <w:rPr>
          <w:sz w:val="24"/>
        </w:rPr>
        <w:t>P</w:t>
      </w:r>
      <w:r w:rsidRPr="00C07263">
        <w:rPr>
          <w:sz w:val="24"/>
        </w:rPr>
        <w:t>re-demolition Conference: Conduct a conference at the Project site in accordance with requirements in Specification Section 01 31 00 – Project Management and Coordination to review methods and procedures related to selective demolition including, but not limited to, the following:</w:t>
      </w:r>
    </w:p>
    <w:p w14:paraId="291ED472" w14:textId="58635AA5" w:rsidR="00C07263" w:rsidRPr="00C07263" w:rsidRDefault="00C07263" w:rsidP="00C07263">
      <w:pPr>
        <w:ind w:left="1440" w:hanging="360"/>
        <w:rPr>
          <w:sz w:val="24"/>
        </w:rPr>
      </w:pPr>
      <w:r w:rsidRPr="00C07263">
        <w:rPr>
          <w:sz w:val="24"/>
        </w:rPr>
        <w:lastRenderedPageBreak/>
        <w:t xml:space="preserve">a. </w:t>
      </w:r>
      <w:r w:rsidRPr="00C07263">
        <w:rPr>
          <w:sz w:val="24"/>
        </w:rPr>
        <w:tab/>
      </w:r>
      <w:r w:rsidRPr="00C07263">
        <w:rPr>
          <w:b/>
          <w:i/>
          <w:sz w:val="24"/>
        </w:rPr>
        <w:t>Review dust control barriers and means of infection control to meet requirements of ICRA</w:t>
      </w:r>
      <w:r w:rsidRPr="00C07263">
        <w:rPr>
          <w:sz w:val="24"/>
        </w:rPr>
        <w:t>.</w:t>
      </w:r>
    </w:p>
    <w:p w14:paraId="1EC8EEE9" w14:textId="77777777" w:rsidR="00C07263" w:rsidRPr="00C07263" w:rsidRDefault="00C07263" w:rsidP="00C07263">
      <w:pPr>
        <w:ind w:left="1440" w:hanging="360"/>
        <w:rPr>
          <w:sz w:val="24"/>
        </w:rPr>
      </w:pPr>
      <w:r w:rsidRPr="00C07263">
        <w:rPr>
          <w:sz w:val="24"/>
        </w:rPr>
        <w:t xml:space="preserve">b. </w:t>
      </w:r>
      <w:r w:rsidRPr="00C07263">
        <w:rPr>
          <w:sz w:val="24"/>
        </w:rPr>
        <w:tab/>
        <w:t xml:space="preserve">Inspect and discuss condition of construction to be selectively demolished. </w:t>
      </w:r>
    </w:p>
    <w:p w14:paraId="1D82294A" w14:textId="0977B828" w:rsidR="00C07263" w:rsidRDefault="00C07263" w:rsidP="00C07263">
      <w:pPr>
        <w:ind w:left="1440" w:hanging="360"/>
        <w:rPr>
          <w:sz w:val="24"/>
        </w:rPr>
      </w:pPr>
      <w:r w:rsidRPr="00C07263">
        <w:rPr>
          <w:sz w:val="24"/>
        </w:rPr>
        <w:t xml:space="preserve">c. </w:t>
      </w:r>
      <w:r w:rsidRPr="00C07263">
        <w:rPr>
          <w:sz w:val="24"/>
        </w:rPr>
        <w:tab/>
        <w:t>Coordinate and confirm any required utility outages are in place.</w:t>
      </w:r>
    </w:p>
    <w:p w14:paraId="63B561CA" w14:textId="0BB0BFA3" w:rsidR="00C07263" w:rsidRPr="00C07263" w:rsidRDefault="00C07263" w:rsidP="00C07263">
      <w:pPr>
        <w:ind w:left="1440" w:hanging="360"/>
        <w:rPr>
          <w:sz w:val="24"/>
        </w:rPr>
      </w:pPr>
      <w:r>
        <w:rPr>
          <w:sz w:val="24"/>
        </w:rPr>
        <w:t xml:space="preserve">d. </w:t>
      </w:r>
      <w:r>
        <w:rPr>
          <w:sz w:val="24"/>
        </w:rPr>
        <w:tab/>
      </w:r>
      <w:r w:rsidRPr="00C07263">
        <w:rPr>
          <w:sz w:val="24"/>
        </w:rPr>
        <w:t>Review construction sequencing of work.</w:t>
      </w:r>
    </w:p>
    <w:p w14:paraId="1F0E48E5" w14:textId="77777777" w:rsidR="005A17E5" w:rsidRPr="00C07263" w:rsidRDefault="005A17E5" w:rsidP="005A17E5">
      <w:pPr>
        <w:rPr>
          <w:sz w:val="24"/>
        </w:rPr>
      </w:pPr>
    </w:p>
    <w:p w14:paraId="1F0E48E6" w14:textId="4F056851" w:rsidR="00161229" w:rsidRPr="002B3F57" w:rsidRDefault="00322200">
      <w:pPr>
        <w:rPr>
          <w:sz w:val="24"/>
        </w:rPr>
      </w:pPr>
      <w:r w:rsidRPr="00C07263">
        <w:rPr>
          <w:sz w:val="24"/>
        </w:rPr>
        <w:t>C.</w:t>
      </w:r>
      <w:r w:rsidR="005A17E5" w:rsidRPr="00C07263">
        <w:rPr>
          <w:sz w:val="24"/>
        </w:rPr>
        <w:t xml:space="preserve">  </w:t>
      </w:r>
      <w:r w:rsidR="008079DE" w:rsidRPr="00C07263">
        <w:rPr>
          <w:sz w:val="24"/>
        </w:rPr>
        <w:t>CM/GC i</w:t>
      </w:r>
      <w:r w:rsidRPr="00C07263">
        <w:rPr>
          <w:sz w:val="24"/>
        </w:rPr>
        <w:t>nstall</w:t>
      </w:r>
      <w:r w:rsidR="008079DE" w:rsidRPr="00C07263">
        <w:rPr>
          <w:sz w:val="24"/>
        </w:rPr>
        <w:t>s</w:t>
      </w:r>
      <w:r w:rsidRPr="00C07263">
        <w:rPr>
          <w:sz w:val="24"/>
        </w:rPr>
        <w:t xml:space="preserve"> temporary</w:t>
      </w:r>
      <w:r w:rsidRPr="002B3F57">
        <w:rPr>
          <w:sz w:val="24"/>
        </w:rPr>
        <w:t xml:space="preserve"> construction</w:t>
      </w:r>
      <w:r w:rsidR="006C66F0">
        <w:rPr>
          <w:sz w:val="24"/>
        </w:rPr>
        <w:t>-</w:t>
      </w:r>
      <w:r w:rsidRPr="002B3F57">
        <w:rPr>
          <w:sz w:val="24"/>
        </w:rPr>
        <w:t>dust</w:t>
      </w:r>
      <w:r w:rsidR="006C66F0">
        <w:rPr>
          <w:sz w:val="24"/>
        </w:rPr>
        <w:t>-</w:t>
      </w:r>
      <w:r w:rsidRPr="002B3F57">
        <w:rPr>
          <w:sz w:val="24"/>
        </w:rPr>
        <w:t>control</w:t>
      </w:r>
      <w:r w:rsidR="006C66F0">
        <w:rPr>
          <w:sz w:val="24"/>
        </w:rPr>
        <w:t>-</w:t>
      </w:r>
      <w:r w:rsidRPr="002B3F57">
        <w:rPr>
          <w:sz w:val="24"/>
        </w:rPr>
        <w:t>barriers and closures above ceilings</w:t>
      </w:r>
      <w:r w:rsidR="00C07263">
        <w:rPr>
          <w:sz w:val="24"/>
        </w:rPr>
        <w:t>, if required,</w:t>
      </w:r>
      <w:r w:rsidRPr="002B3F57">
        <w:rPr>
          <w:sz w:val="24"/>
        </w:rPr>
        <w:t xml:space="preserve"> to prevent the transmission of dust into adjacent occupied areas</w:t>
      </w:r>
      <w:r w:rsidR="008079DE" w:rsidRPr="002B3F57">
        <w:rPr>
          <w:color w:val="000000"/>
          <w:sz w:val="24"/>
        </w:rPr>
        <w:t>.</w:t>
      </w:r>
    </w:p>
    <w:p w14:paraId="1F0E48E7" w14:textId="77777777" w:rsidR="005A17E5" w:rsidRPr="002B3F57" w:rsidRDefault="005A17E5" w:rsidP="005A17E5">
      <w:pPr>
        <w:rPr>
          <w:sz w:val="24"/>
        </w:rPr>
      </w:pPr>
    </w:p>
    <w:p w14:paraId="0636ED3B" w14:textId="6DB3BC47" w:rsidR="006C66F0" w:rsidRDefault="00322200">
      <w:pPr>
        <w:rPr>
          <w:sz w:val="24"/>
        </w:rPr>
      </w:pPr>
      <w:r w:rsidRPr="002B3F57">
        <w:rPr>
          <w:sz w:val="24"/>
        </w:rPr>
        <w:t>D.</w:t>
      </w:r>
      <w:r w:rsidR="005A17E5" w:rsidRPr="002B3F57">
        <w:rPr>
          <w:sz w:val="24"/>
        </w:rPr>
        <w:t xml:space="preserve">  </w:t>
      </w:r>
      <w:r w:rsidR="006C66F0">
        <w:rPr>
          <w:sz w:val="24"/>
        </w:rPr>
        <w:t xml:space="preserve">CM/GC must </w:t>
      </w:r>
      <w:r w:rsidRPr="002B3F57">
        <w:rPr>
          <w:sz w:val="24"/>
        </w:rPr>
        <w:t>not allow dust and debris to accumulate</w:t>
      </w:r>
      <w:r w:rsidR="006C66F0">
        <w:rPr>
          <w:sz w:val="24"/>
        </w:rPr>
        <w:t>.</w:t>
      </w:r>
      <w:r w:rsidR="00867BCC" w:rsidRPr="002B3F57">
        <w:rPr>
          <w:sz w:val="24"/>
        </w:rPr>
        <w:t xml:space="preserve"> </w:t>
      </w:r>
      <w:r w:rsidR="006C66F0">
        <w:rPr>
          <w:sz w:val="24"/>
        </w:rPr>
        <w:t>R</w:t>
      </w:r>
      <w:r w:rsidR="00867BCC" w:rsidRPr="002B3F57">
        <w:rPr>
          <w:sz w:val="24"/>
        </w:rPr>
        <w:t>emove</w:t>
      </w:r>
      <w:r w:rsidRPr="002B3F57">
        <w:rPr>
          <w:sz w:val="24"/>
        </w:rPr>
        <w:t xml:space="preserve"> dust </w:t>
      </w:r>
      <w:r w:rsidR="00C07263">
        <w:rPr>
          <w:sz w:val="24"/>
        </w:rPr>
        <w:t xml:space="preserve">and debris at least </w:t>
      </w:r>
      <w:r w:rsidRPr="002B3F57">
        <w:rPr>
          <w:sz w:val="24"/>
        </w:rPr>
        <w:t>daily</w:t>
      </w:r>
      <w:r w:rsidR="00AF7B9C">
        <w:rPr>
          <w:sz w:val="24"/>
        </w:rPr>
        <w:t>:</w:t>
      </w:r>
    </w:p>
    <w:p w14:paraId="1EE056F6" w14:textId="77777777" w:rsidR="006C66F0" w:rsidRDefault="006C66F0">
      <w:pPr>
        <w:rPr>
          <w:sz w:val="24"/>
        </w:rPr>
      </w:pPr>
    </w:p>
    <w:p w14:paraId="5653FA07" w14:textId="13D58EC7" w:rsidR="006C66F0" w:rsidRDefault="006C66F0" w:rsidP="00250BF3">
      <w:pPr>
        <w:pStyle w:val="ListParagraph"/>
        <w:numPr>
          <w:ilvl w:val="0"/>
          <w:numId w:val="21"/>
        </w:numPr>
        <w:rPr>
          <w:sz w:val="24"/>
        </w:rPr>
      </w:pPr>
      <w:r>
        <w:rPr>
          <w:sz w:val="24"/>
        </w:rPr>
        <w:t>T</w:t>
      </w:r>
      <w:r w:rsidR="00867BCC" w:rsidRPr="006C66F0">
        <w:rPr>
          <w:sz w:val="24"/>
        </w:rPr>
        <w:t>ransport</w:t>
      </w:r>
      <w:r w:rsidR="00322200" w:rsidRPr="006C66F0">
        <w:rPr>
          <w:sz w:val="24"/>
        </w:rPr>
        <w:t xml:space="preserve"> all demolished or removed material in tightly sealed, covered</w:t>
      </w:r>
      <w:r w:rsidR="00194426" w:rsidRPr="006C66F0">
        <w:rPr>
          <w:sz w:val="24"/>
        </w:rPr>
        <w:t>,</w:t>
      </w:r>
      <w:r w:rsidR="00322200" w:rsidRPr="006C66F0">
        <w:rPr>
          <w:sz w:val="24"/>
        </w:rPr>
        <w:t xml:space="preserve"> rubber</w:t>
      </w:r>
      <w:r w:rsidR="00255B16">
        <w:rPr>
          <w:sz w:val="24"/>
        </w:rPr>
        <w:t>-</w:t>
      </w:r>
      <w:r w:rsidR="00322200" w:rsidRPr="006C66F0">
        <w:rPr>
          <w:sz w:val="24"/>
        </w:rPr>
        <w:t>tired containers</w:t>
      </w:r>
      <w:r w:rsidR="00210EAE">
        <w:rPr>
          <w:sz w:val="24"/>
        </w:rPr>
        <w:t>.</w:t>
      </w:r>
    </w:p>
    <w:p w14:paraId="03500178" w14:textId="02D333F9" w:rsidR="006C66F0" w:rsidRDefault="006C66F0" w:rsidP="00250BF3">
      <w:pPr>
        <w:pStyle w:val="ListParagraph"/>
        <w:numPr>
          <w:ilvl w:val="0"/>
          <w:numId w:val="21"/>
        </w:numPr>
        <w:rPr>
          <w:sz w:val="24"/>
        </w:rPr>
      </w:pPr>
      <w:r>
        <w:rPr>
          <w:sz w:val="24"/>
        </w:rPr>
        <w:t>F</w:t>
      </w:r>
      <w:r w:rsidR="00867BCC" w:rsidRPr="006C66F0">
        <w:rPr>
          <w:sz w:val="24"/>
        </w:rPr>
        <w:t>it</w:t>
      </w:r>
      <w:r>
        <w:rPr>
          <w:sz w:val="24"/>
        </w:rPr>
        <w:t>-</w:t>
      </w:r>
      <w:r w:rsidR="00322200" w:rsidRPr="006C66F0">
        <w:rPr>
          <w:sz w:val="24"/>
        </w:rPr>
        <w:t>out containers with clean polyethylene covers</w:t>
      </w:r>
      <w:r w:rsidR="00210EAE">
        <w:rPr>
          <w:sz w:val="24"/>
        </w:rPr>
        <w:t>.</w:t>
      </w:r>
    </w:p>
    <w:p w14:paraId="5CFD04C5" w14:textId="7B7D9C76" w:rsidR="006C66F0" w:rsidRDefault="006C66F0" w:rsidP="00250BF3">
      <w:pPr>
        <w:pStyle w:val="ListParagraph"/>
        <w:numPr>
          <w:ilvl w:val="0"/>
          <w:numId w:val="21"/>
        </w:numPr>
        <w:rPr>
          <w:sz w:val="24"/>
        </w:rPr>
      </w:pPr>
      <w:r>
        <w:rPr>
          <w:sz w:val="24"/>
        </w:rPr>
        <w:t>S</w:t>
      </w:r>
      <w:r w:rsidR="00867BCC" w:rsidRPr="006C66F0">
        <w:rPr>
          <w:sz w:val="24"/>
        </w:rPr>
        <w:t>eal containers</w:t>
      </w:r>
      <w:r w:rsidR="00322200" w:rsidRPr="006C66F0">
        <w:rPr>
          <w:sz w:val="24"/>
        </w:rPr>
        <w:t xml:space="preserve"> completely at perimeters</w:t>
      </w:r>
      <w:r w:rsidR="00210EAE">
        <w:rPr>
          <w:sz w:val="24"/>
        </w:rPr>
        <w:t>.</w:t>
      </w:r>
    </w:p>
    <w:p w14:paraId="7A27B417" w14:textId="1AA6F706" w:rsidR="006C66F0" w:rsidRDefault="006C66F0" w:rsidP="00250BF3">
      <w:pPr>
        <w:pStyle w:val="ListParagraph"/>
        <w:numPr>
          <w:ilvl w:val="0"/>
          <w:numId w:val="21"/>
        </w:numPr>
        <w:rPr>
          <w:sz w:val="24"/>
        </w:rPr>
      </w:pPr>
      <w:r>
        <w:rPr>
          <w:sz w:val="24"/>
        </w:rPr>
        <w:t>B</w:t>
      </w:r>
      <w:r w:rsidR="00867BCC" w:rsidRPr="006C66F0">
        <w:rPr>
          <w:sz w:val="24"/>
        </w:rPr>
        <w:t>efore</w:t>
      </w:r>
      <w:r w:rsidR="00322200" w:rsidRPr="006C66F0">
        <w:rPr>
          <w:sz w:val="24"/>
        </w:rPr>
        <w:t xml:space="preserve"> leaving construction areas</w:t>
      </w:r>
      <w:r w:rsidR="004B5E1B">
        <w:rPr>
          <w:sz w:val="24"/>
        </w:rPr>
        <w:t>,</w:t>
      </w:r>
      <w:r w:rsidR="00322200" w:rsidRPr="006C66F0">
        <w:rPr>
          <w:sz w:val="24"/>
        </w:rPr>
        <w:t xml:space="preserve"> wipe clean all containers with a damp sponge to prevent tracking of dust</w:t>
      </w:r>
      <w:r w:rsidR="00210EAE">
        <w:rPr>
          <w:sz w:val="24"/>
        </w:rPr>
        <w:t>.</w:t>
      </w:r>
    </w:p>
    <w:p w14:paraId="1F0E48E8" w14:textId="10505322" w:rsidR="00161229" w:rsidRPr="006C66F0" w:rsidRDefault="006C66F0" w:rsidP="00250BF3">
      <w:pPr>
        <w:pStyle w:val="ListParagraph"/>
        <w:numPr>
          <w:ilvl w:val="0"/>
          <w:numId w:val="21"/>
        </w:numPr>
        <w:rPr>
          <w:sz w:val="24"/>
        </w:rPr>
      </w:pPr>
      <w:r>
        <w:rPr>
          <w:sz w:val="24"/>
        </w:rPr>
        <w:t>P</w:t>
      </w:r>
      <w:r w:rsidR="00867BCC" w:rsidRPr="006C66F0">
        <w:rPr>
          <w:sz w:val="24"/>
        </w:rPr>
        <w:t>lace</w:t>
      </w:r>
      <w:r w:rsidR="00322200" w:rsidRPr="006C66F0">
        <w:rPr>
          <w:sz w:val="24"/>
        </w:rPr>
        <w:t xml:space="preserve"> the sponge and </w:t>
      </w:r>
      <w:r w:rsidR="0080031B" w:rsidRPr="006C66F0">
        <w:rPr>
          <w:sz w:val="24"/>
        </w:rPr>
        <w:t>bucket</w:t>
      </w:r>
      <w:r w:rsidR="00322200" w:rsidRPr="006C66F0">
        <w:rPr>
          <w:sz w:val="24"/>
        </w:rPr>
        <w:t xml:space="preserve"> inside the dust</w:t>
      </w:r>
      <w:r w:rsidR="00182DF4">
        <w:rPr>
          <w:sz w:val="24"/>
        </w:rPr>
        <w:t>-</w:t>
      </w:r>
      <w:r w:rsidR="00322200" w:rsidRPr="006C66F0">
        <w:rPr>
          <w:sz w:val="24"/>
        </w:rPr>
        <w:t>control</w:t>
      </w:r>
      <w:r w:rsidR="00182DF4">
        <w:rPr>
          <w:sz w:val="24"/>
        </w:rPr>
        <w:t>-</w:t>
      </w:r>
      <w:r w:rsidR="00322200" w:rsidRPr="006C66F0">
        <w:rPr>
          <w:sz w:val="24"/>
        </w:rPr>
        <w:t>barrier</w:t>
      </w:r>
      <w:r w:rsidR="00182DF4">
        <w:rPr>
          <w:sz w:val="24"/>
        </w:rPr>
        <w:t>-</w:t>
      </w:r>
      <w:r w:rsidR="00322200" w:rsidRPr="006C66F0">
        <w:rPr>
          <w:sz w:val="24"/>
        </w:rPr>
        <w:t>entrance and keep them clean and changed daily.</w:t>
      </w:r>
    </w:p>
    <w:p w14:paraId="1F0E48E9" w14:textId="77777777" w:rsidR="005A17E5" w:rsidRPr="002B3F57" w:rsidRDefault="00322200" w:rsidP="005A17E5">
      <w:pPr>
        <w:rPr>
          <w:sz w:val="24"/>
        </w:rPr>
      </w:pPr>
      <w:r w:rsidRPr="002B3F57">
        <w:rPr>
          <w:sz w:val="24"/>
        </w:rPr>
        <w:tab/>
      </w:r>
    </w:p>
    <w:p w14:paraId="1F0E48EA" w14:textId="50C7CC15" w:rsidR="00161229" w:rsidRPr="002B3F57" w:rsidRDefault="00E5454A" w:rsidP="00E5454A">
      <w:pPr>
        <w:pStyle w:val="PR1"/>
        <w:numPr>
          <w:ilvl w:val="0"/>
          <w:numId w:val="0"/>
        </w:numPr>
        <w:tabs>
          <w:tab w:val="clear" w:pos="648"/>
          <w:tab w:val="left" w:pos="450"/>
        </w:tabs>
        <w:rPr>
          <w:rFonts w:ascii="Times New Roman" w:hAnsi="Times New Roman"/>
          <w:sz w:val="24"/>
          <w:szCs w:val="24"/>
        </w:rPr>
      </w:pPr>
      <w:r w:rsidRPr="002B3F57">
        <w:rPr>
          <w:rFonts w:ascii="Times New Roman" w:hAnsi="Times New Roman"/>
          <w:sz w:val="24"/>
          <w:szCs w:val="24"/>
        </w:rPr>
        <w:t>E.</w:t>
      </w:r>
      <w:r w:rsidRPr="002B3F57">
        <w:rPr>
          <w:rFonts w:ascii="Times New Roman" w:hAnsi="Times New Roman"/>
          <w:sz w:val="24"/>
          <w:szCs w:val="24"/>
        </w:rPr>
        <w:tab/>
      </w:r>
      <w:r w:rsidR="00322200" w:rsidRPr="002B3F57">
        <w:rPr>
          <w:rFonts w:ascii="Times New Roman" w:hAnsi="Times New Roman"/>
          <w:sz w:val="24"/>
          <w:szCs w:val="24"/>
        </w:rPr>
        <w:t xml:space="preserve">Provide temporary fans, associated ductwork, and dust control barriers required to maintain a negative pressure in the </w:t>
      </w:r>
      <w:r w:rsidR="00C40516" w:rsidRPr="002B3F57">
        <w:rPr>
          <w:rFonts w:ascii="Times New Roman" w:hAnsi="Times New Roman"/>
          <w:sz w:val="24"/>
          <w:szCs w:val="24"/>
        </w:rPr>
        <w:t>Work</w:t>
      </w:r>
      <w:r w:rsidR="00322200" w:rsidRPr="002B3F57">
        <w:rPr>
          <w:rFonts w:ascii="Times New Roman" w:hAnsi="Times New Roman"/>
          <w:sz w:val="24"/>
          <w:szCs w:val="24"/>
        </w:rPr>
        <w:t xml:space="preserve"> area relative to the surrounding occupied areas</w:t>
      </w:r>
      <w:r w:rsidR="0086265B" w:rsidRPr="002B3F57">
        <w:rPr>
          <w:rFonts w:ascii="Times New Roman" w:hAnsi="Times New Roman"/>
          <w:sz w:val="24"/>
          <w:szCs w:val="24"/>
        </w:rPr>
        <w:t>. Provide</w:t>
      </w:r>
      <w:r w:rsidR="00322200" w:rsidRPr="002B3F57">
        <w:rPr>
          <w:rFonts w:ascii="Times New Roman" w:hAnsi="Times New Roman"/>
          <w:sz w:val="24"/>
          <w:szCs w:val="24"/>
        </w:rPr>
        <w:t xml:space="preserve"> HEPA filtered exhaust fans when utilizing existing exhaust duct system</w:t>
      </w:r>
      <w:r w:rsidR="0086265B" w:rsidRPr="002B3F57">
        <w:rPr>
          <w:rFonts w:ascii="Times New Roman" w:hAnsi="Times New Roman"/>
          <w:sz w:val="24"/>
          <w:szCs w:val="24"/>
        </w:rPr>
        <w:t>. Submit plan for achieving negative pressure to the CAM for review. Install</w:t>
      </w:r>
      <w:r w:rsidR="00322200" w:rsidRPr="002B3F57">
        <w:rPr>
          <w:rFonts w:ascii="Times New Roman" w:hAnsi="Times New Roman"/>
          <w:sz w:val="24"/>
          <w:szCs w:val="24"/>
        </w:rPr>
        <w:t xml:space="preserve"> a visual monitoring system to demonstrate that the area </w:t>
      </w:r>
      <w:r w:rsidR="007E0357" w:rsidRPr="002B3F57">
        <w:rPr>
          <w:rFonts w:ascii="Times New Roman" w:hAnsi="Times New Roman"/>
          <w:sz w:val="24"/>
          <w:szCs w:val="24"/>
        </w:rPr>
        <w:t xml:space="preserve">is always under negative pressure </w:t>
      </w:r>
      <w:r w:rsidR="00322200" w:rsidRPr="002B3F57">
        <w:rPr>
          <w:rFonts w:ascii="Times New Roman" w:hAnsi="Times New Roman"/>
          <w:sz w:val="24"/>
          <w:szCs w:val="24"/>
        </w:rPr>
        <w:t xml:space="preserve">until </w:t>
      </w:r>
      <w:r w:rsidR="00182DF4">
        <w:rPr>
          <w:rFonts w:ascii="Times New Roman" w:hAnsi="Times New Roman"/>
          <w:sz w:val="24"/>
          <w:szCs w:val="24"/>
        </w:rPr>
        <w:t xml:space="preserve">the CM/GC removes the </w:t>
      </w:r>
      <w:r w:rsidR="00322200" w:rsidRPr="002B3F57">
        <w:rPr>
          <w:rFonts w:ascii="Times New Roman" w:hAnsi="Times New Roman"/>
          <w:sz w:val="24"/>
          <w:szCs w:val="24"/>
        </w:rPr>
        <w:t>c</w:t>
      </w:r>
      <w:r w:rsidR="00182DF4">
        <w:rPr>
          <w:rFonts w:ascii="Times New Roman" w:hAnsi="Times New Roman"/>
          <w:sz w:val="24"/>
          <w:szCs w:val="24"/>
        </w:rPr>
        <w:t>onstruction barriers</w:t>
      </w:r>
      <w:r w:rsidR="00322200" w:rsidRPr="002B3F57">
        <w:rPr>
          <w:rFonts w:ascii="Times New Roman" w:hAnsi="Times New Roman"/>
          <w:sz w:val="24"/>
          <w:szCs w:val="24"/>
        </w:rPr>
        <w:t>.</w:t>
      </w:r>
    </w:p>
    <w:p w14:paraId="1F0E48EB" w14:textId="77777777" w:rsidR="00803D97" w:rsidRPr="002B3F57" w:rsidRDefault="00803D97" w:rsidP="00803D97">
      <w:pPr>
        <w:pStyle w:val="PR1"/>
        <w:numPr>
          <w:ilvl w:val="0"/>
          <w:numId w:val="0"/>
        </w:numPr>
        <w:rPr>
          <w:rFonts w:ascii="Times New Roman" w:hAnsi="Times New Roman"/>
          <w:sz w:val="24"/>
          <w:szCs w:val="24"/>
        </w:rPr>
      </w:pPr>
    </w:p>
    <w:p w14:paraId="1F0E48EC" w14:textId="5A76DDA8" w:rsidR="00161229" w:rsidRPr="00230308" w:rsidRDefault="00803D97" w:rsidP="00230308">
      <w:pPr>
        <w:pStyle w:val="PR1"/>
        <w:numPr>
          <w:ilvl w:val="2"/>
          <w:numId w:val="6"/>
        </w:numPr>
        <w:tabs>
          <w:tab w:val="clear" w:pos="594"/>
          <w:tab w:val="clear" w:pos="648"/>
          <w:tab w:val="num" w:pos="-90"/>
          <w:tab w:val="left" w:pos="450"/>
        </w:tabs>
        <w:ind w:left="0" w:firstLine="0"/>
        <w:rPr>
          <w:rFonts w:ascii="Times New Roman" w:hAnsi="Times New Roman"/>
          <w:sz w:val="24"/>
          <w:szCs w:val="24"/>
        </w:rPr>
      </w:pPr>
      <w:r w:rsidRPr="002B3F57">
        <w:rPr>
          <w:rFonts w:ascii="Times New Roman" w:hAnsi="Times New Roman"/>
          <w:sz w:val="24"/>
          <w:szCs w:val="24"/>
        </w:rPr>
        <w:t>Pr</w:t>
      </w:r>
      <w:r w:rsidR="00322200" w:rsidRPr="002B3F57">
        <w:rPr>
          <w:rFonts w:ascii="Times New Roman" w:hAnsi="Times New Roman"/>
          <w:sz w:val="24"/>
          <w:szCs w:val="24"/>
        </w:rPr>
        <w:t xml:space="preserve">ovide walk off mats at inside </w:t>
      </w:r>
      <w:r w:rsidR="00230308">
        <w:rPr>
          <w:rFonts w:ascii="Times New Roman" w:hAnsi="Times New Roman"/>
          <w:sz w:val="24"/>
          <w:szCs w:val="24"/>
        </w:rPr>
        <w:t xml:space="preserve">of </w:t>
      </w:r>
      <w:r w:rsidR="00322200" w:rsidRPr="002B3F57">
        <w:rPr>
          <w:rFonts w:ascii="Times New Roman" w:hAnsi="Times New Roman"/>
          <w:sz w:val="24"/>
          <w:szCs w:val="24"/>
        </w:rPr>
        <w:t>dust control barrier entrances</w:t>
      </w:r>
      <w:r w:rsidR="00867BCC" w:rsidRPr="002B3F57">
        <w:rPr>
          <w:rFonts w:ascii="Times New Roman" w:hAnsi="Times New Roman"/>
          <w:sz w:val="24"/>
          <w:szCs w:val="24"/>
        </w:rPr>
        <w:t xml:space="preserve"> and vacuum</w:t>
      </w:r>
      <w:r w:rsidR="00322200" w:rsidRPr="002B3F57">
        <w:rPr>
          <w:rFonts w:ascii="Times New Roman" w:hAnsi="Times New Roman"/>
          <w:sz w:val="24"/>
          <w:szCs w:val="24"/>
        </w:rPr>
        <w:t xml:space="preserve"> or change walk-off mats daily or more </w:t>
      </w:r>
      <w:r w:rsidR="00831BD5" w:rsidRPr="002B3F57">
        <w:rPr>
          <w:rFonts w:ascii="Times New Roman" w:hAnsi="Times New Roman"/>
          <w:sz w:val="24"/>
          <w:szCs w:val="24"/>
        </w:rPr>
        <w:t>often,</w:t>
      </w:r>
      <w:r w:rsidR="00322200" w:rsidRPr="002B3F57">
        <w:rPr>
          <w:rFonts w:ascii="Times New Roman" w:hAnsi="Times New Roman"/>
          <w:sz w:val="24"/>
          <w:szCs w:val="24"/>
        </w:rPr>
        <w:t xml:space="preserve"> </w:t>
      </w:r>
      <w:r w:rsidR="00867BCC" w:rsidRPr="002B3F57">
        <w:rPr>
          <w:rFonts w:ascii="Times New Roman" w:hAnsi="Times New Roman"/>
          <w:sz w:val="24"/>
          <w:szCs w:val="24"/>
        </w:rPr>
        <w:t>if</w:t>
      </w:r>
      <w:r w:rsidR="00322200" w:rsidRPr="002B3F57">
        <w:rPr>
          <w:rFonts w:ascii="Times New Roman" w:hAnsi="Times New Roman"/>
          <w:sz w:val="24"/>
          <w:szCs w:val="24"/>
        </w:rPr>
        <w:t xml:space="preserve"> necessary</w:t>
      </w:r>
      <w:r w:rsidR="00867BCC" w:rsidRPr="002B3F57">
        <w:rPr>
          <w:rFonts w:ascii="Times New Roman" w:hAnsi="Times New Roman"/>
          <w:sz w:val="24"/>
          <w:szCs w:val="24"/>
        </w:rPr>
        <w:t>,</w:t>
      </w:r>
      <w:r w:rsidR="00322200" w:rsidRPr="002B3F57">
        <w:rPr>
          <w:rFonts w:ascii="Times New Roman" w:hAnsi="Times New Roman"/>
          <w:sz w:val="24"/>
          <w:szCs w:val="24"/>
        </w:rPr>
        <w:t xml:space="preserve"> to prevent </w:t>
      </w:r>
      <w:r w:rsidR="00322200" w:rsidRPr="00230308">
        <w:rPr>
          <w:rFonts w:ascii="Times New Roman" w:hAnsi="Times New Roman"/>
          <w:sz w:val="24"/>
          <w:szCs w:val="24"/>
        </w:rPr>
        <w:t>accumulation of dust</w:t>
      </w:r>
      <w:r w:rsidRPr="00230308">
        <w:rPr>
          <w:rFonts w:ascii="Times New Roman" w:hAnsi="Times New Roman"/>
          <w:sz w:val="24"/>
          <w:szCs w:val="24"/>
        </w:rPr>
        <w:t>;</w:t>
      </w:r>
      <w:r w:rsidR="00867BCC" w:rsidRPr="00230308">
        <w:rPr>
          <w:rFonts w:ascii="Times New Roman" w:hAnsi="Times New Roman"/>
          <w:sz w:val="24"/>
          <w:szCs w:val="24"/>
        </w:rPr>
        <w:t xml:space="preserve"> </w:t>
      </w:r>
      <w:r w:rsidR="00322200" w:rsidRPr="00230308">
        <w:rPr>
          <w:rFonts w:ascii="Times New Roman" w:hAnsi="Times New Roman"/>
          <w:sz w:val="24"/>
          <w:szCs w:val="24"/>
        </w:rPr>
        <w:t xml:space="preserve">provide (sticky) walk-off </w:t>
      </w:r>
      <w:r w:rsidR="00867BCC" w:rsidRPr="00230308">
        <w:rPr>
          <w:rFonts w:ascii="Times New Roman" w:hAnsi="Times New Roman"/>
          <w:sz w:val="24"/>
          <w:szCs w:val="24"/>
        </w:rPr>
        <w:t>mats</w:t>
      </w:r>
      <w:r w:rsidR="00322200" w:rsidRPr="00230308">
        <w:rPr>
          <w:rFonts w:ascii="Times New Roman" w:hAnsi="Times New Roman"/>
          <w:sz w:val="24"/>
          <w:szCs w:val="24"/>
        </w:rPr>
        <w:t xml:space="preserve"> immediately outside dust control barrier entrances.</w:t>
      </w:r>
      <w:r w:rsidR="00230308" w:rsidRPr="00230308">
        <w:rPr>
          <w:rFonts w:ascii="Times New Roman" w:hAnsi="Times New Roman"/>
          <w:sz w:val="24"/>
          <w:szCs w:val="24"/>
        </w:rPr>
        <w:t xml:space="preserve"> Coordinate locations of mats with CAM.</w:t>
      </w:r>
    </w:p>
    <w:p w14:paraId="1F0E48ED" w14:textId="77777777" w:rsidR="005A17E5" w:rsidRPr="00230308" w:rsidRDefault="005A17E5" w:rsidP="005A17E5">
      <w:pPr>
        <w:rPr>
          <w:sz w:val="24"/>
        </w:rPr>
      </w:pPr>
    </w:p>
    <w:p w14:paraId="1F0E48EE" w14:textId="496B0B94" w:rsidR="00161229" w:rsidRPr="002B3F57" w:rsidRDefault="00322200">
      <w:pPr>
        <w:rPr>
          <w:sz w:val="24"/>
        </w:rPr>
      </w:pPr>
      <w:r w:rsidRPr="002B3F57">
        <w:rPr>
          <w:sz w:val="24"/>
        </w:rPr>
        <w:t>G.</w:t>
      </w:r>
      <w:r w:rsidR="005A17E5" w:rsidRPr="002B3F57">
        <w:rPr>
          <w:sz w:val="24"/>
        </w:rPr>
        <w:t xml:space="preserve">  </w:t>
      </w:r>
      <w:r w:rsidR="00182DF4">
        <w:rPr>
          <w:sz w:val="24"/>
        </w:rPr>
        <w:t>R</w:t>
      </w:r>
      <w:r w:rsidRPr="002B3F57">
        <w:rPr>
          <w:sz w:val="24"/>
        </w:rPr>
        <w:t xml:space="preserve">emove </w:t>
      </w:r>
      <w:r w:rsidR="00182DF4">
        <w:rPr>
          <w:sz w:val="24"/>
        </w:rPr>
        <w:t>i</w:t>
      </w:r>
      <w:r w:rsidR="00182DF4" w:rsidRPr="002B3F57">
        <w:rPr>
          <w:sz w:val="24"/>
        </w:rPr>
        <w:t xml:space="preserve">mmediately </w:t>
      </w:r>
      <w:r w:rsidRPr="002B3F57">
        <w:rPr>
          <w:sz w:val="24"/>
        </w:rPr>
        <w:t>any dust tracked outside a dust control barrier.</w:t>
      </w:r>
    </w:p>
    <w:p w14:paraId="1F0E48EF" w14:textId="77777777" w:rsidR="005A17E5" w:rsidRPr="002B3F57" w:rsidRDefault="005A17E5" w:rsidP="005A17E5">
      <w:pPr>
        <w:rPr>
          <w:sz w:val="24"/>
        </w:rPr>
      </w:pPr>
    </w:p>
    <w:p w14:paraId="1F0E48F0" w14:textId="5D34300D" w:rsidR="005A17E5" w:rsidRPr="002B3F57" w:rsidRDefault="005A17E5" w:rsidP="005A17E5">
      <w:pPr>
        <w:rPr>
          <w:sz w:val="24"/>
        </w:rPr>
      </w:pPr>
      <w:r w:rsidRPr="002B3F57">
        <w:rPr>
          <w:sz w:val="24"/>
        </w:rPr>
        <w:t xml:space="preserve">H.  </w:t>
      </w:r>
      <w:r w:rsidR="00182DF4">
        <w:rPr>
          <w:sz w:val="24"/>
        </w:rPr>
        <w:t>R</w:t>
      </w:r>
      <w:r w:rsidR="00322200" w:rsidRPr="002B3F57">
        <w:rPr>
          <w:sz w:val="24"/>
        </w:rPr>
        <w:t xml:space="preserve">eplace </w:t>
      </w:r>
      <w:r w:rsidR="00182DF4">
        <w:rPr>
          <w:sz w:val="24"/>
        </w:rPr>
        <w:t>i</w:t>
      </w:r>
      <w:r w:rsidR="00182DF4" w:rsidRPr="002B3F57">
        <w:rPr>
          <w:sz w:val="24"/>
        </w:rPr>
        <w:t xml:space="preserve">mmediately </w:t>
      </w:r>
      <w:r w:rsidR="00322200" w:rsidRPr="002B3F57">
        <w:rPr>
          <w:sz w:val="24"/>
        </w:rPr>
        <w:t xml:space="preserve">any ceiling access panels opened for investigation beyond the sealed areas when unattended. </w:t>
      </w:r>
      <w:r w:rsidR="00937D0D" w:rsidRPr="002B3F57">
        <w:rPr>
          <w:sz w:val="24"/>
        </w:rPr>
        <w:t xml:space="preserve">If </w:t>
      </w:r>
      <w:r w:rsidR="00E87F8E">
        <w:rPr>
          <w:sz w:val="24"/>
        </w:rPr>
        <w:t xml:space="preserve">the CM/GC removes </w:t>
      </w:r>
      <w:r w:rsidR="00937D0D" w:rsidRPr="002B3F57">
        <w:rPr>
          <w:sz w:val="24"/>
        </w:rPr>
        <w:t>a ceiling</w:t>
      </w:r>
      <w:r w:rsidR="00182DF4">
        <w:rPr>
          <w:sz w:val="24"/>
        </w:rPr>
        <w:t>-</w:t>
      </w:r>
      <w:r w:rsidR="00937D0D" w:rsidRPr="002B3F57">
        <w:rPr>
          <w:sz w:val="24"/>
        </w:rPr>
        <w:t xml:space="preserve">tile </w:t>
      </w:r>
      <w:r w:rsidR="00803D97" w:rsidRPr="002B3F57">
        <w:rPr>
          <w:sz w:val="24"/>
        </w:rPr>
        <w:t xml:space="preserve">in any inpatient area, outpatient transplant clinic, or outpatient cancer clinic </w:t>
      </w:r>
      <w:r w:rsidR="00937D0D" w:rsidRPr="002B3F57">
        <w:rPr>
          <w:sz w:val="24"/>
        </w:rPr>
        <w:t xml:space="preserve">the </w:t>
      </w:r>
      <w:r w:rsidR="00E87F8E">
        <w:rPr>
          <w:sz w:val="24"/>
        </w:rPr>
        <w:t xml:space="preserve">University must remove </w:t>
      </w:r>
      <w:r w:rsidR="00937D0D" w:rsidRPr="002B3F57">
        <w:rPr>
          <w:sz w:val="24"/>
        </w:rPr>
        <w:t xml:space="preserve">patients </w:t>
      </w:r>
      <w:r w:rsidR="00803D97" w:rsidRPr="002B3F57">
        <w:rPr>
          <w:sz w:val="24"/>
        </w:rPr>
        <w:t xml:space="preserve">from the space </w:t>
      </w:r>
      <w:r w:rsidR="00937D0D" w:rsidRPr="002B3F57">
        <w:rPr>
          <w:sz w:val="24"/>
        </w:rPr>
        <w:t>until</w:t>
      </w:r>
      <w:r w:rsidR="00803D97" w:rsidRPr="002B3F57">
        <w:rPr>
          <w:sz w:val="24"/>
        </w:rPr>
        <w:t xml:space="preserve"> at least one hour after </w:t>
      </w:r>
      <w:r w:rsidR="00937D0D" w:rsidRPr="002B3F57">
        <w:rPr>
          <w:sz w:val="24"/>
        </w:rPr>
        <w:t>the</w:t>
      </w:r>
      <w:r w:rsidR="00803D97" w:rsidRPr="002B3F57">
        <w:rPr>
          <w:sz w:val="24"/>
        </w:rPr>
        <w:t xml:space="preserve"> </w:t>
      </w:r>
      <w:r w:rsidR="00E87F8E">
        <w:rPr>
          <w:sz w:val="24"/>
        </w:rPr>
        <w:t xml:space="preserve">CM/GC replaces the </w:t>
      </w:r>
      <w:r w:rsidR="00803D97" w:rsidRPr="002B3F57">
        <w:rPr>
          <w:sz w:val="24"/>
        </w:rPr>
        <w:t>ceiling til</w:t>
      </w:r>
      <w:r w:rsidR="00E87F8E">
        <w:rPr>
          <w:sz w:val="24"/>
        </w:rPr>
        <w:t>e</w:t>
      </w:r>
      <w:r w:rsidR="00937D0D" w:rsidRPr="002B3F57">
        <w:rPr>
          <w:sz w:val="24"/>
        </w:rPr>
        <w:t>.</w:t>
      </w:r>
    </w:p>
    <w:p w14:paraId="1F0E48F1" w14:textId="77777777" w:rsidR="00194426" w:rsidRPr="002B3F57" w:rsidRDefault="00194426" w:rsidP="005A17E5">
      <w:pPr>
        <w:rPr>
          <w:sz w:val="24"/>
        </w:rPr>
      </w:pPr>
    </w:p>
    <w:p w14:paraId="1F0E48F2" w14:textId="77777777" w:rsidR="00161229" w:rsidRPr="002B3F57" w:rsidRDefault="005A17E5">
      <w:pPr>
        <w:rPr>
          <w:sz w:val="24"/>
        </w:rPr>
      </w:pPr>
      <w:r w:rsidRPr="002B3F57">
        <w:rPr>
          <w:sz w:val="24"/>
        </w:rPr>
        <w:t xml:space="preserve">I.  </w:t>
      </w:r>
      <w:r w:rsidR="00322200" w:rsidRPr="002B3F57">
        <w:rPr>
          <w:sz w:val="24"/>
        </w:rPr>
        <w:t>Block off existing ventilation ducts within the construction area</w:t>
      </w:r>
      <w:r w:rsidR="00867BCC" w:rsidRPr="002B3F57">
        <w:rPr>
          <w:sz w:val="24"/>
        </w:rPr>
        <w:t xml:space="preserve"> and cap</w:t>
      </w:r>
      <w:r w:rsidR="00322200" w:rsidRPr="002B3F57">
        <w:rPr>
          <w:sz w:val="24"/>
        </w:rPr>
        <w:t xml:space="preserve"> ducts to be dust tight and to withstand airflow and pressure.</w:t>
      </w:r>
    </w:p>
    <w:p w14:paraId="1F0E48F3" w14:textId="77777777" w:rsidR="005A17E5" w:rsidRPr="002B3F57" w:rsidRDefault="005A17E5" w:rsidP="005A17E5">
      <w:pPr>
        <w:rPr>
          <w:sz w:val="24"/>
        </w:rPr>
      </w:pPr>
    </w:p>
    <w:p w14:paraId="1F0E48F4" w14:textId="1F0F77A2" w:rsidR="00161229" w:rsidRPr="002B3F57" w:rsidRDefault="005A17E5">
      <w:pPr>
        <w:rPr>
          <w:sz w:val="24"/>
        </w:rPr>
      </w:pPr>
      <w:r w:rsidRPr="002B3F57">
        <w:rPr>
          <w:sz w:val="24"/>
        </w:rPr>
        <w:t xml:space="preserve">J.  </w:t>
      </w:r>
      <w:r w:rsidR="00F652CB" w:rsidRPr="002B3F57">
        <w:rPr>
          <w:sz w:val="24"/>
        </w:rPr>
        <w:t>Clean renovated areas before removal of dust control barriers by a) wet mopping all vinyl or sheet flooring; b) vacuuming all carpet or soft surfaces with a HEPA filtered vacuum; and/or c) wiping all surfaces with disinfectant</w:t>
      </w:r>
      <w:r w:rsidR="00E5657C" w:rsidRPr="002B3F57">
        <w:rPr>
          <w:sz w:val="24"/>
        </w:rPr>
        <w:t xml:space="preserve">. </w:t>
      </w:r>
      <w:r w:rsidR="00F652CB" w:rsidRPr="002B3F57">
        <w:rPr>
          <w:sz w:val="24"/>
        </w:rPr>
        <w:t xml:space="preserve">Obtain approval of University CAM before proceeding with removal of barriers and ceiling protection. </w:t>
      </w:r>
      <w:r w:rsidR="00867BCC" w:rsidRPr="002B3F57">
        <w:rPr>
          <w:sz w:val="24"/>
        </w:rPr>
        <w:t>Carefully remove barriers and ceiling protection to minimize the spread of dirt and debris</w:t>
      </w:r>
      <w:r w:rsidR="00F652CB" w:rsidRPr="002B3F57">
        <w:rPr>
          <w:sz w:val="24"/>
        </w:rPr>
        <w:t>.</w:t>
      </w:r>
    </w:p>
    <w:p w14:paraId="1F0E48F5" w14:textId="77777777" w:rsidR="005A17E5" w:rsidRPr="002B3F57" w:rsidRDefault="005A17E5" w:rsidP="005A17E5">
      <w:pPr>
        <w:rPr>
          <w:sz w:val="24"/>
        </w:rPr>
      </w:pPr>
    </w:p>
    <w:p w14:paraId="1F0E48F6" w14:textId="62105441" w:rsidR="00161229" w:rsidRPr="002B3F57" w:rsidRDefault="005A17E5">
      <w:pPr>
        <w:rPr>
          <w:sz w:val="24"/>
        </w:rPr>
      </w:pPr>
      <w:r w:rsidRPr="002B3F57">
        <w:rPr>
          <w:sz w:val="24"/>
        </w:rPr>
        <w:t xml:space="preserve">K.  </w:t>
      </w:r>
      <w:r w:rsidR="00322200" w:rsidRPr="002B3F57">
        <w:rPr>
          <w:sz w:val="24"/>
        </w:rPr>
        <w:t>Take immediate action to clean deficient areas</w:t>
      </w:r>
      <w:r w:rsidR="00867BCC" w:rsidRPr="002B3F57">
        <w:rPr>
          <w:sz w:val="24"/>
        </w:rPr>
        <w:t xml:space="preserve"> and cease</w:t>
      </w:r>
      <w:r w:rsidR="00322200" w:rsidRPr="002B3F57">
        <w:rPr>
          <w:sz w:val="24"/>
        </w:rPr>
        <w:t xml:space="preserve"> other construction </w:t>
      </w:r>
      <w:r w:rsidR="00C40516" w:rsidRPr="002B3F57">
        <w:rPr>
          <w:sz w:val="24"/>
        </w:rPr>
        <w:t>Work</w:t>
      </w:r>
      <w:r w:rsidR="00322200" w:rsidRPr="002B3F57">
        <w:rPr>
          <w:sz w:val="24"/>
        </w:rPr>
        <w:t xml:space="preserve"> until </w:t>
      </w:r>
      <w:r w:rsidR="00182DF4">
        <w:rPr>
          <w:sz w:val="24"/>
        </w:rPr>
        <w:t xml:space="preserve">the CM/GC corrects the </w:t>
      </w:r>
      <w:r w:rsidR="00322200" w:rsidRPr="002B3F57">
        <w:rPr>
          <w:sz w:val="24"/>
        </w:rPr>
        <w:t>deficiencies.</w:t>
      </w:r>
    </w:p>
    <w:p w14:paraId="1F0E48F7" w14:textId="77777777" w:rsidR="005A17E5" w:rsidRPr="002B3F57" w:rsidRDefault="005A17E5" w:rsidP="005A17E5">
      <w:pPr>
        <w:rPr>
          <w:sz w:val="24"/>
        </w:rPr>
      </w:pPr>
    </w:p>
    <w:p w14:paraId="1F0E48F8" w14:textId="77777777" w:rsidR="00161229" w:rsidRPr="002B3F57" w:rsidRDefault="005F357A">
      <w:pPr>
        <w:pStyle w:val="Heading2"/>
      </w:pPr>
      <w:bookmarkStart w:id="265" w:name="_Toc258252547"/>
      <w:bookmarkStart w:id="266" w:name="_Toc391646740"/>
      <w:bookmarkStart w:id="267" w:name="_Toc116037478"/>
      <w:r w:rsidRPr="002B3F57">
        <w:t>1</w:t>
      </w:r>
      <w:r w:rsidR="00322200" w:rsidRPr="002B3F57">
        <w:t>.2</w:t>
      </w:r>
      <w:r w:rsidR="00322200" w:rsidRPr="002B3F57">
        <w:tab/>
        <w:t>TEMPORARY DUST CONTROL BARRIERS</w:t>
      </w:r>
      <w:bookmarkEnd w:id="265"/>
      <w:bookmarkEnd w:id="266"/>
      <w:bookmarkEnd w:id="267"/>
    </w:p>
    <w:p w14:paraId="1F0E48FB" w14:textId="741300E8" w:rsidR="00161229" w:rsidRPr="002B3F57" w:rsidRDefault="00322200">
      <w:pPr>
        <w:rPr>
          <w:sz w:val="24"/>
        </w:rPr>
      </w:pPr>
      <w:r w:rsidRPr="002B3F57">
        <w:rPr>
          <w:sz w:val="24"/>
        </w:rPr>
        <w:t>A.</w:t>
      </w:r>
      <w:r w:rsidR="005A17E5" w:rsidRPr="002B3F57">
        <w:rPr>
          <w:sz w:val="24"/>
        </w:rPr>
        <w:t xml:space="preserve">  </w:t>
      </w:r>
      <w:r w:rsidRPr="002B3F57">
        <w:rPr>
          <w:sz w:val="24"/>
        </w:rPr>
        <w:t xml:space="preserve">Provide temporary dust control barriers where indicated and where reasonably required to ensure protection from dust. </w:t>
      </w:r>
      <w:r w:rsidR="007E0965">
        <w:rPr>
          <w:sz w:val="24"/>
        </w:rPr>
        <w:t>D</w:t>
      </w:r>
      <w:r w:rsidRPr="002B3F57">
        <w:rPr>
          <w:sz w:val="24"/>
        </w:rPr>
        <w:t>ust control barriers shall be full height, non-combustible construction, with a minimum 1/2" gypsum board on one side.</w:t>
      </w:r>
    </w:p>
    <w:p w14:paraId="1F0E48FC" w14:textId="77777777" w:rsidR="005A17E5" w:rsidRPr="002B3F57" w:rsidRDefault="005A17E5" w:rsidP="005A17E5">
      <w:pPr>
        <w:rPr>
          <w:sz w:val="24"/>
        </w:rPr>
      </w:pPr>
    </w:p>
    <w:p w14:paraId="1F0E48FD" w14:textId="63514756" w:rsidR="00161229" w:rsidRPr="002B3F57" w:rsidRDefault="005A17E5">
      <w:pPr>
        <w:ind w:left="720"/>
        <w:rPr>
          <w:sz w:val="24"/>
        </w:rPr>
      </w:pPr>
      <w:r w:rsidRPr="002B3F57">
        <w:rPr>
          <w:sz w:val="24"/>
        </w:rPr>
        <w:t xml:space="preserve">1. </w:t>
      </w:r>
      <w:r w:rsidR="00322200" w:rsidRPr="002B3F57">
        <w:rPr>
          <w:sz w:val="24"/>
        </w:rPr>
        <w:t xml:space="preserve">Dust control barrier doors: 3'-0" minimum width, with frame, hardware, </w:t>
      </w:r>
      <w:r w:rsidR="00E87F8E">
        <w:rPr>
          <w:sz w:val="24"/>
        </w:rPr>
        <w:t xml:space="preserve">and </w:t>
      </w:r>
      <w:r w:rsidR="00322200" w:rsidRPr="002B3F57">
        <w:rPr>
          <w:sz w:val="24"/>
        </w:rPr>
        <w:t>lockset keyed to University system, and heavy duty closer. Tightly weather-strip door to prevent flow of dust into patient areas</w:t>
      </w:r>
      <w:r w:rsidR="00E5657C" w:rsidRPr="002B3F57">
        <w:rPr>
          <w:sz w:val="24"/>
        </w:rPr>
        <w:t xml:space="preserve">. </w:t>
      </w:r>
      <w:r w:rsidR="00322200" w:rsidRPr="002B3F57">
        <w:rPr>
          <w:sz w:val="24"/>
        </w:rPr>
        <w:t>Locate doors as directed and swing into construction areas</w:t>
      </w:r>
      <w:r w:rsidR="00E5657C" w:rsidRPr="002B3F57">
        <w:rPr>
          <w:sz w:val="24"/>
        </w:rPr>
        <w:t xml:space="preserve">. </w:t>
      </w:r>
      <w:r w:rsidR="00322200" w:rsidRPr="002B3F57">
        <w:rPr>
          <w:sz w:val="24"/>
        </w:rPr>
        <w:t xml:space="preserve">Keep barrier doors locked outside of working hours. Precut all material for barriers in unoccupied areas. </w:t>
      </w:r>
    </w:p>
    <w:p w14:paraId="1F0E48FE" w14:textId="77777777" w:rsidR="005A17E5" w:rsidRPr="002B3F57" w:rsidRDefault="005A17E5" w:rsidP="005A17E5">
      <w:pPr>
        <w:rPr>
          <w:sz w:val="24"/>
        </w:rPr>
      </w:pPr>
    </w:p>
    <w:p w14:paraId="1F0E48FF" w14:textId="04BCE809" w:rsidR="00161229" w:rsidRPr="00230308" w:rsidRDefault="005A17E5" w:rsidP="009102D5">
      <w:pPr>
        <w:ind w:left="720"/>
        <w:rPr>
          <w:sz w:val="24"/>
        </w:rPr>
      </w:pPr>
      <w:r w:rsidRPr="002B3F57">
        <w:rPr>
          <w:sz w:val="24"/>
        </w:rPr>
        <w:t xml:space="preserve">2. </w:t>
      </w:r>
      <w:r w:rsidR="00322200" w:rsidRPr="002B3F57">
        <w:rPr>
          <w:sz w:val="24"/>
        </w:rPr>
        <w:t xml:space="preserve">Dust </w:t>
      </w:r>
      <w:r w:rsidR="00322200" w:rsidRPr="00230308">
        <w:rPr>
          <w:sz w:val="24"/>
        </w:rPr>
        <w:t>control barriers may not reduce exit access corridors below the required width of 44 inches.</w:t>
      </w:r>
      <w:r w:rsidR="00230308" w:rsidRPr="00230308">
        <w:rPr>
          <w:sz w:val="24"/>
        </w:rPr>
        <w:t xml:space="preserve"> Note that in some areas required widths may be greater than 44 inches. Coordinate with University CAM.</w:t>
      </w:r>
    </w:p>
    <w:p w14:paraId="1F0E4900" w14:textId="77777777" w:rsidR="005A17E5" w:rsidRPr="00230308" w:rsidRDefault="005A17E5" w:rsidP="005A17E5">
      <w:pPr>
        <w:rPr>
          <w:sz w:val="24"/>
        </w:rPr>
      </w:pPr>
    </w:p>
    <w:p w14:paraId="1F0E4901" w14:textId="2310F896" w:rsidR="00161229" w:rsidRDefault="00322200" w:rsidP="00230308">
      <w:pPr>
        <w:pStyle w:val="ListParagraph"/>
        <w:numPr>
          <w:ilvl w:val="0"/>
          <w:numId w:val="35"/>
        </w:numPr>
        <w:rPr>
          <w:sz w:val="24"/>
        </w:rPr>
      </w:pPr>
      <w:r w:rsidRPr="00230308">
        <w:rPr>
          <w:sz w:val="24"/>
        </w:rPr>
        <w:t>Seal all door openings t</w:t>
      </w:r>
      <w:r w:rsidR="00230308" w:rsidRPr="00230308">
        <w:rPr>
          <w:sz w:val="24"/>
        </w:rPr>
        <w:t>o adjacent areas with tape if not part of scope of Work.</w:t>
      </w:r>
    </w:p>
    <w:p w14:paraId="7AA32C59" w14:textId="77777777" w:rsidR="00230308" w:rsidRPr="00230308" w:rsidRDefault="00230308" w:rsidP="00230308">
      <w:pPr>
        <w:pStyle w:val="ListParagraph"/>
        <w:rPr>
          <w:sz w:val="24"/>
        </w:rPr>
      </w:pPr>
    </w:p>
    <w:p w14:paraId="23061051" w14:textId="5D865925" w:rsidR="00230308" w:rsidRPr="007E0965" w:rsidRDefault="00230308" w:rsidP="00230308">
      <w:pPr>
        <w:pStyle w:val="ListParagraph"/>
        <w:numPr>
          <w:ilvl w:val="0"/>
          <w:numId w:val="35"/>
        </w:numPr>
      </w:pPr>
      <w:r w:rsidRPr="007E0965">
        <w:t>CM/GC shall construct dust barriers of fir</w:t>
      </w:r>
      <w:r w:rsidR="007E0965" w:rsidRPr="007E0965">
        <w:t>e and smoke resistive material.</w:t>
      </w:r>
    </w:p>
    <w:p w14:paraId="3AACB404" w14:textId="77777777" w:rsidR="00230308" w:rsidRPr="00230308" w:rsidRDefault="00230308" w:rsidP="00230308">
      <w:pPr>
        <w:pStyle w:val="ListParagraph"/>
        <w:rPr>
          <w:highlight w:val="yellow"/>
        </w:rPr>
      </w:pPr>
    </w:p>
    <w:p w14:paraId="1F0E4903" w14:textId="3B2AF0B1" w:rsidR="00161229" w:rsidRPr="002B3F57" w:rsidRDefault="00322200">
      <w:pPr>
        <w:rPr>
          <w:sz w:val="24"/>
        </w:rPr>
      </w:pPr>
      <w:r w:rsidRPr="002B3F57">
        <w:rPr>
          <w:sz w:val="24"/>
        </w:rPr>
        <w:t>B.</w:t>
      </w:r>
      <w:r w:rsidR="005A17E5" w:rsidRPr="002B3F57">
        <w:rPr>
          <w:sz w:val="24"/>
        </w:rPr>
        <w:t xml:space="preserve">  </w:t>
      </w:r>
      <w:r w:rsidR="00867BCC" w:rsidRPr="002B3F57">
        <w:rPr>
          <w:sz w:val="24"/>
        </w:rPr>
        <w:t xml:space="preserve">Use </w:t>
      </w:r>
      <w:r w:rsidR="00FA08B6" w:rsidRPr="002B3F57">
        <w:rPr>
          <w:sz w:val="24"/>
        </w:rPr>
        <w:t>CertainTeed</w:t>
      </w:r>
      <w:r w:rsidR="00867BCC" w:rsidRPr="002B3F57">
        <w:rPr>
          <w:sz w:val="24"/>
        </w:rPr>
        <w:t xml:space="preserve"> WP225 by Owens Corning, or equivalent</w:t>
      </w:r>
      <w:r w:rsidRPr="002B3F57">
        <w:rPr>
          <w:sz w:val="24"/>
        </w:rPr>
        <w:t xml:space="preserve"> rigid non-combustible foil faced insulation board barriers</w:t>
      </w:r>
      <w:r w:rsidR="00867BCC" w:rsidRPr="002B3F57">
        <w:rPr>
          <w:sz w:val="24"/>
        </w:rPr>
        <w:t>,</w:t>
      </w:r>
      <w:r w:rsidRPr="002B3F57">
        <w:rPr>
          <w:sz w:val="24"/>
        </w:rPr>
        <w:t xml:space="preserve"> to seal patient areas from </w:t>
      </w:r>
      <w:r w:rsidR="00C40516" w:rsidRPr="002B3F57">
        <w:rPr>
          <w:sz w:val="24"/>
        </w:rPr>
        <w:t>Work</w:t>
      </w:r>
      <w:r w:rsidRPr="002B3F57">
        <w:rPr>
          <w:sz w:val="24"/>
        </w:rPr>
        <w:t xml:space="preserve"> areas, at the perimeter of </w:t>
      </w:r>
      <w:r w:rsidR="00C40516" w:rsidRPr="002B3F57">
        <w:rPr>
          <w:sz w:val="24"/>
        </w:rPr>
        <w:t>Work</w:t>
      </w:r>
      <w:r w:rsidRPr="002B3F57">
        <w:rPr>
          <w:sz w:val="24"/>
        </w:rPr>
        <w:t xml:space="preserve"> areas, and between finish ceiling and upper concrete slab. </w:t>
      </w:r>
      <w:r w:rsidR="00867BCC" w:rsidRPr="002B3F57">
        <w:rPr>
          <w:sz w:val="24"/>
        </w:rPr>
        <w:t xml:space="preserve">The </w:t>
      </w:r>
      <w:r w:rsidR="00190C65">
        <w:rPr>
          <w:sz w:val="24"/>
        </w:rPr>
        <w:t xml:space="preserve">CM/GC shall cut the </w:t>
      </w:r>
      <w:r w:rsidR="00867BCC" w:rsidRPr="002B3F57">
        <w:rPr>
          <w:sz w:val="24"/>
        </w:rPr>
        <w:t xml:space="preserve">barrier </w:t>
      </w:r>
      <w:r w:rsidRPr="002B3F57">
        <w:rPr>
          <w:sz w:val="24"/>
        </w:rPr>
        <w:t>to fit around all existing utilities</w:t>
      </w:r>
      <w:r w:rsidR="00867BCC" w:rsidRPr="002B3F57">
        <w:rPr>
          <w:sz w:val="24"/>
        </w:rPr>
        <w:t xml:space="preserve"> and seal</w:t>
      </w:r>
      <w:r w:rsidRPr="002B3F57">
        <w:rPr>
          <w:sz w:val="24"/>
        </w:rPr>
        <w:t xml:space="preserve"> with tape or foam around </w:t>
      </w:r>
      <w:r w:rsidR="00867BCC" w:rsidRPr="002B3F57">
        <w:rPr>
          <w:sz w:val="24"/>
        </w:rPr>
        <w:t xml:space="preserve">all </w:t>
      </w:r>
      <w:r w:rsidRPr="002B3F57">
        <w:rPr>
          <w:sz w:val="24"/>
        </w:rPr>
        <w:t>penetrations. (Note</w:t>
      </w:r>
      <w:r w:rsidR="00985C39" w:rsidRPr="002B3F57">
        <w:rPr>
          <w:sz w:val="24"/>
        </w:rPr>
        <w:t xml:space="preserve"> </w:t>
      </w:r>
      <w:r w:rsidR="00190C65">
        <w:rPr>
          <w:sz w:val="24"/>
        </w:rPr>
        <w:t>–</w:t>
      </w:r>
      <w:r w:rsidRPr="002B3F57">
        <w:rPr>
          <w:sz w:val="24"/>
        </w:rPr>
        <w:t xml:space="preserve"> </w:t>
      </w:r>
      <w:r w:rsidR="00190C65">
        <w:rPr>
          <w:sz w:val="24"/>
        </w:rPr>
        <w:t xml:space="preserve">CM/GC may also construct </w:t>
      </w:r>
      <w:r w:rsidRPr="002B3F57">
        <w:rPr>
          <w:sz w:val="24"/>
        </w:rPr>
        <w:t>dust barriers as temporary fire/ smoke barriers. As such</w:t>
      </w:r>
      <w:r w:rsidR="00190C65">
        <w:rPr>
          <w:sz w:val="24"/>
        </w:rPr>
        <w:t>,</w:t>
      </w:r>
      <w:r w:rsidRPr="002B3F57">
        <w:rPr>
          <w:sz w:val="24"/>
        </w:rPr>
        <w:t xml:space="preserve"> the gypsum board should continue to the floor slab above. See </w:t>
      </w:r>
      <w:r w:rsidR="00194426" w:rsidRPr="002B3F57">
        <w:rPr>
          <w:sz w:val="24"/>
        </w:rPr>
        <w:t>D</w:t>
      </w:r>
      <w:r w:rsidRPr="002B3F57">
        <w:rPr>
          <w:sz w:val="24"/>
        </w:rPr>
        <w:t>rawings for appropriate wall type</w:t>
      </w:r>
      <w:r w:rsidR="00867BCC" w:rsidRPr="002B3F57">
        <w:rPr>
          <w:sz w:val="24"/>
        </w:rPr>
        <w:t>.)</w:t>
      </w:r>
    </w:p>
    <w:p w14:paraId="1F0E4904" w14:textId="77777777" w:rsidR="00ED3DD3" w:rsidRPr="002B3F57" w:rsidRDefault="00ED3DD3" w:rsidP="005A17E5">
      <w:pPr>
        <w:rPr>
          <w:sz w:val="24"/>
        </w:rPr>
      </w:pPr>
    </w:p>
    <w:p w14:paraId="1F0E4905" w14:textId="64E38C0E" w:rsidR="00161229" w:rsidRPr="00BD2206" w:rsidRDefault="00322200">
      <w:pPr>
        <w:rPr>
          <w:sz w:val="24"/>
        </w:rPr>
      </w:pPr>
      <w:r w:rsidRPr="002B3F57">
        <w:rPr>
          <w:sz w:val="24"/>
        </w:rPr>
        <w:t>C.</w:t>
      </w:r>
      <w:r w:rsidR="00ED3DD3" w:rsidRPr="002B3F57">
        <w:rPr>
          <w:sz w:val="24"/>
        </w:rPr>
        <w:t xml:space="preserve">  </w:t>
      </w:r>
      <w:r w:rsidRPr="002B3F57">
        <w:rPr>
          <w:sz w:val="24"/>
        </w:rPr>
        <w:t xml:space="preserve">Schedule </w:t>
      </w:r>
      <w:r w:rsidRPr="00BD2206">
        <w:rPr>
          <w:sz w:val="24"/>
        </w:rPr>
        <w:t>with the CAM</w:t>
      </w:r>
      <w:r w:rsidR="00867BCC" w:rsidRPr="00BD2206">
        <w:rPr>
          <w:sz w:val="24"/>
        </w:rPr>
        <w:t xml:space="preserve"> </w:t>
      </w:r>
      <w:r w:rsidR="00BD2206" w:rsidRPr="00BD2206">
        <w:rPr>
          <w:sz w:val="24"/>
        </w:rPr>
        <w:t>any</w:t>
      </w:r>
      <w:r w:rsidRPr="00BD2206">
        <w:rPr>
          <w:sz w:val="24"/>
        </w:rPr>
        <w:t xml:space="preserve"> </w:t>
      </w:r>
      <w:r w:rsidR="00C40516" w:rsidRPr="00BD2206">
        <w:rPr>
          <w:sz w:val="24"/>
        </w:rPr>
        <w:t>Work</w:t>
      </w:r>
      <w:r w:rsidRPr="00BD2206">
        <w:rPr>
          <w:sz w:val="24"/>
        </w:rPr>
        <w:t xml:space="preserve"> outside the </w:t>
      </w:r>
      <w:r w:rsidR="00BD2206" w:rsidRPr="00BD2206">
        <w:rPr>
          <w:sz w:val="24"/>
        </w:rPr>
        <w:t xml:space="preserve">construction area designated in the </w:t>
      </w:r>
      <w:r w:rsidR="00BD2206">
        <w:rPr>
          <w:sz w:val="24"/>
        </w:rPr>
        <w:t>C</w:t>
      </w:r>
      <w:r w:rsidR="00BD2206" w:rsidRPr="00BD2206">
        <w:rPr>
          <w:sz w:val="24"/>
        </w:rPr>
        <w:t xml:space="preserve">onstruction </w:t>
      </w:r>
      <w:r w:rsidR="00BD2206">
        <w:rPr>
          <w:sz w:val="24"/>
        </w:rPr>
        <w:t>D</w:t>
      </w:r>
      <w:r w:rsidR="00BD2206" w:rsidRPr="00BD2206">
        <w:rPr>
          <w:sz w:val="24"/>
        </w:rPr>
        <w:t>ocuments</w:t>
      </w:r>
      <w:r w:rsidRPr="00BD2206">
        <w:rPr>
          <w:sz w:val="24"/>
        </w:rPr>
        <w:t xml:space="preserve">, including </w:t>
      </w:r>
      <w:r w:rsidR="00C40516" w:rsidRPr="00BD2206">
        <w:rPr>
          <w:sz w:val="24"/>
        </w:rPr>
        <w:t>Work</w:t>
      </w:r>
      <w:r w:rsidRPr="00BD2206">
        <w:rPr>
          <w:sz w:val="24"/>
        </w:rPr>
        <w:t xml:space="preserve"> in corridors and lobbies.</w:t>
      </w:r>
    </w:p>
    <w:p w14:paraId="1F0E4906" w14:textId="77777777" w:rsidR="00ED3DD3" w:rsidRPr="00BD2206" w:rsidRDefault="00ED3DD3" w:rsidP="005A17E5">
      <w:pPr>
        <w:rPr>
          <w:sz w:val="24"/>
        </w:rPr>
      </w:pPr>
    </w:p>
    <w:p w14:paraId="1F0E4907" w14:textId="595161CC" w:rsidR="00161229" w:rsidRPr="002B3F57" w:rsidRDefault="00322200">
      <w:pPr>
        <w:rPr>
          <w:sz w:val="24"/>
        </w:rPr>
      </w:pPr>
      <w:r w:rsidRPr="00BD2206">
        <w:rPr>
          <w:sz w:val="24"/>
        </w:rPr>
        <w:t>D.</w:t>
      </w:r>
      <w:r w:rsidR="00ED3DD3" w:rsidRPr="00BD2206">
        <w:rPr>
          <w:sz w:val="24"/>
        </w:rPr>
        <w:t xml:space="preserve">  </w:t>
      </w:r>
      <w:r w:rsidR="00190C65" w:rsidRPr="00BD2206">
        <w:rPr>
          <w:sz w:val="24"/>
        </w:rPr>
        <w:t>S</w:t>
      </w:r>
      <w:r w:rsidRPr="00BD2206">
        <w:rPr>
          <w:sz w:val="24"/>
        </w:rPr>
        <w:t>tore a</w:t>
      </w:r>
      <w:r w:rsidR="00190C65" w:rsidRPr="00BD2206">
        <w:rPr>
          <w:sz w:val="24"/>
        </w:rPr>
        <w:t>ll</w:t>
      </w:r>
      <w:r w:rsidRPr="00BD2206">
        <w:rPr>
          <w:sz w:val="24"/>
        </w:rPr>
        <w:t xml:space="preserve"> construction</w:t>
      </w:r>
      <w:r w:rsidRPr="002B3F57">
        <w:rPr>
          <w:sz w:val="24"/>
        </w:rPr>
        <w:t xml:space="preserve"> equipment </w:t>
      </w:r>
      <w:r w:rsidR="00190C65">
        <w:rPr>
          <w:sz w:val="24"/>
        </w:rPr>
        <w:t>and</w:t>
      </w:r>
      <w:r w:rsidRPr="002B3F57">
        <w:rPr>
          <w:sz w:val="24"/>
        </w:rPr>
        <w:t xml:space="preserve"> material </w:t>
      </w:r>
      <w:r w:rsidR="00190C65">
        <w:rPr>
          <w:sz w:val="24"/>
        </w:rPr>
        <w:t>in</w:t>
      </w:r>
      <w:r w:rsidRPr="002B3F57">
        <w:rPr>
          <w:sz w:val="24"/>
        </w:rPr>
        <w:t>side the construction</w:t>
      </w:r>
      <w:r w:rsidR="00190C65">
        <w:rPr>
          <w:sz w:val="24"/>
        </w:rPr>
        <w:t>-</w:t>
      </w:r>
      <w:r w:rsidRPr="002B3F57">
        <w:rPr>
          <w:sz w:val="24"/>
        </w:rPr>
        <w:t>dust</w:t>
      </w:r>
      <w:r w:rsidR="00190C65">
        <w:rPr>
          <w:sz w:val="24"/>
        </w:rPr>
        <w:t>-</w:t>
      </w:r>
      <w:r w:rsidRPr="002B3F57">
        <w:rPr>
          <w:sz w:val="24"/>
        </w:rPr>
        <w:t>control</w:t>
      </w:r>
      <w:r w:rsidR="00190C65">
        <w:rPr>
          <w:sz w:val="24"/>
        </w:rPr>
        <w:t>-</w:t>
      </w:r>
      <w:r w:rsidRPr="002B3F57">
        <w:rPr>
          <w:sz w:val="24"/>
        </w:rPr>
        <w:t>barrier</w:t>
      </w:r>
      <w:r w:rsidR="00D46B74">
        <w:rPr>
          <w:sz w:val="24"/>
        </w:rPr>
        <w:t xml:space="preserve"> unless it has t</w:t>
      </w:r>
      <w:r w:rsidRPr="002B3F57">
        <w:rPr>
          <w:sz w:val="24"/>
        </w:rPr>
        <w:t>he University's written permission</w:t>
      </w:r>
      <w:r w:rsidR="00D46B74">
        <w:rPr>
          <w:sz w:val="24"/>
        </w:rPr>
        <w:t xml:space="preserve"> to do otherwise</w:t>
      </w:r>
      <w:r w:rsidRPr="002B3F57">
        <w:rPr>
          <w:sz w:val="24"/>
        </w:rPr>
        <w:t>.</w:t>
      </w:r>
    </w:p>
    <w:p w14:paraId="1F0E4908" w14:textId="77777777" w:rsidR="00ED3DD3" w:rsidRPr="002B3F57" w:rsidRDefault="00ED3DD3" w:rsidP="005A17E5">
      <w:pPr>
        <w:rPr>
          <w:sz w:val="24"/>
        </w:rPr>
      </w:pPr>
    </w:p>
    <w:p w14:paraId="1F0E4909" w14:textId="2D5F6CCE" w:rsidR="00161229" w:rsidRPr="002B3F57" w:rsidRDefault="00322200">
      <w:pPr>
        <w:rPr>
          <w:sz w:val="24"/>
        </w:rPr>
      </w:pPr>
      <w:r w:rsidRPr="002B3F57">
        <w:rPr>
          <w:sz w:val="24"/>
        </w:rPr>
        <w:t>E.</w:t>
      </w:r>
      <w:r w:rsidR="00ED3DD3" w:rsidRPr="002B3F57">
        <w:rPr>
          <w:sz w:val="24"/>
        </w:rPr>
        <w:t xml:space="preserve">  </w:t>
      </w:r>
      <w:r w:rsidRPr="002B3F57">
        <w:rPr>
          <w:sz w:val="24"/>
        </w:rPr>
        <w:t>Keep dust control barriers in a neat</w:t>
      </w:r>
      <w:r w:rsidR="00867BCC" w:rsidRPr="002B3F57">
        <w:rPr>
          <w:sz w:val="24"/>
        </w:rPr>
        <w:t>,</w:t>
      </w:r>
      <w:r w:rsidRPr="002B3F57">
        <w:rPr>
          <w:sz w:val="24"/>
        </w:rPr>
        <w:t xml:space="preserve"> clean</w:t>
      </w:r>
      <w:r w:rsidR="00985C39" w:rsidRPr="002B3F57">
        <w:rPr>
          <w:sz w:val="24"/>
        </w:rPr>
        <w:t>,</w:t>
      </w:r>
      <w:r w:rsidRPr="002B3F57">
        <w:rPr>
          <w:sz w:val="24"/>
        </w:rPr>
        <w:t xml:space="preserve"> and dust tight condition at all times</w:t>
      </w:r>
      <w:r w:rsidR="00867BCC" w:rsidRPr="002B3F57">
        <w:rPr>
          <w:sz w:val="24"/>
        </w:rPr>
        <w:t>; provide</w:t>
      </w:r>
      <w:r w:rsidRPr="002B3F57">
        <w:rPr>
          <w:sz w:val="24"/>
        </w:rPr>
        <w:t xml:space="preserve"> necessary manpower and equipment (</w:t>
      </w:r>
      <w:r w:rsidR="00831BD5" w:rsidRPr="002B3F57">
        <w:rPr>
          <w:sz w:val="24"/>
        </w:rPr>
        <w:t>e.g.,</w:t>
      </w:r>
      <w:r w:rsidR="00867BCC" w:rsidRPr="002B3F57">
        <w:rPr>
          <w:sz w:val="24"/>
        </w:rPr>
        <w:t xml:space="preserve"> </w:t>
      </w:r>
      <w:r w:rsidRPr="002B3F57">
        <w:rPr>
          <w:sz w:val="24"/>
        </w:rPr>
        <w:t xml:space="preserve">dust and wet mops, brooms, buckets and clean wiping rags, HEPA </w:t>
      </w:r>
      <w:r w:rsidR="00867BCC" w:rsidRPr="002B3F57">
        <w:rPr>
          <w:sz w:val="24"/>
        </w:rPr>
        <w:t>vacuums</w:t>
      </w:r>
      <w:r w:rsidRPr="002B3F57">
        <w:rPr>
          <w:sz w:val="24"/>
        </w:rPr>
        <w:t xml:space="preserve">) for cleaning fine dust from floors in occupied areas and to </w:t>
      </w:r>
      <w:r w:rsidR="00E5657C" w:rsidRPr="002B3F57">
        <w:rPr>
          <w:sz w:val="24"/>
        </w:rPr>
        <w:t>always keep adjacent occupied areas clean</w:t>
      </w:r>
      <w:r w:rsidRPr="002B3F57">
        <w:rPr>
          <w:sz w:val="24"/>
        </w:rPr>
        <w:t>.</w:t>
      </w:r>
    </w:p>
    <w:p w14:paraId="1F0E490A" w14:textId="77777777" w:rsidR="00ED3DD3" w:rsidRPr="002B3F57" w:rsidRDefault="00ED3DD3" w:rsidP="005A17E5">
      <w:pPr>
        <w:rPr>
          <w:sz w:val="24"/>
        </w:rPr>
      </w:pPr>
    </w:p>
    <w:p w14:paraId="1F0E490B" w14:textId="3B1A3074" w:rsidR="00161229" w:rsidRPr="002B3F57" w:rsidRDefault="00867BCC">
      <w:pPr>
        <w:rPr>
          <w:sz w:val="24"/>
        </w:rPr>
      </w:pPr>
      <w:r w:rsidRPr="002B3F57">
        <w:rPr>
          <w:sz w:val="24"/>
        </w:rPr>
        <w:t>F.</w:t>
      </w:r>
      <w:r w:rsidR="00ED3DD3" w:rsidRPr="002B3F57">
        <w:rPr>
          <w:sz w:val="24"/>
        </w:rPr>
        <w:t xml:space="preserve">  </w:t>
      </w:r>
      <w:r w:rsidR="002103C8" w:rsidRPr="002B3F57">
        <w:rPr>
          <w:sz w:val="24"/>
        </w:rPr>
        <w:t>P</w:t>
      </w:r>
      <w:r w:rsidRPr="002B3F57">
        <w:rPr>
          <w:sz w:val="24"/>
        </w:rPr>
        <w:t>rovide</w:t>
      </w:r>
      <w:r w:rsidR="00322200" w:rsidRPr="002B3F57">
        <w:rPr>
          <w:sz w:val="24"/>
        </w:rPr>
        <w:t xml:space="preserve"> dust tight polyethylene covering taped in place to </w:t>
      </w:r>
      <w:r w:rsidR="00D46B74">
        <w:rPr>
          <w:sz w:val="24"/>
        </w:rPr>
        <w:t xml:space="preserve">seal </w:t>
      </w:r>
      <w:r w:rsidR="00322200" w:rsidRPr="002B3F57">
        <w:rPr>
          <w:sz w:val="24"/>
        </w:rPr>
        <w:t xml:space="preserve">completely </w:t>
      </w:r>
      <w:r w:rsidR="00D46B74">
        <w:rPr>
          <w:sz w:val="24"/>
        </w:rPr>
        <w:t>any</w:t>
      </w:r>
      <w:r w:rsidR="00322200" w:rsidRPr="002B3F57">
        <w:rPr>
          <w:sz w:val="24"/>
        </w:rPr>
        <w:t xml:space="preserve"> opening until </w:t>
      </w:r>
      <w:r w:rsidR="00D46B74">
        <w:rPr>
          <w:sz w:val="24"/>
        </w:rPr>
        <w:t xml:space="preserve">the CM/GC completes </w:t>
      </w:r>
      <w:r w:rsidR="00322200" w:rsidRPr="002B3F57">
        <w:rPr>
          <w:sz w:val="24"/>
        </w:rPr>
        <w:t xml:space="preserve">final patching </w:t>
      </w:r>
      <w:r w:rsidR="002103C8" w:rsidRPr="002B3F57">
        <w:rPr>
          <w:sz w:val="24"/>
        </w:rPr>
        <w:t xml:space="preserve">whenever </w:t>
      </w:r>
      <w:r w:rsidR="00D46B74">
        <w:rPr>
          <w:sz w:val="24"/>
        </w:rPr>
        <w:t xml:space="preserve">it made </w:t>
      </w:r>
      <w:r w:rsidR="002103C8" w:rsidRPr="002B3F57">
        <w:rPr>
          <w:sz w:val="24"/>
        </w:rPr>
        <w:t>openings into walls or ceilings in patient occupied areas</w:t>
      </w:r>
      <w:r w:rsidRPr="002B3F57">
        <w:rPr>
          <w:sz w:val="24"/>
        </w:rPr>
        <w:t>.</w:t>
      </w:r>
      <w:r w:rsidR="00322200" w:rsidRPr="002B3F57">
        <w:rPr>
          <w:sz w:val="24"/>
        </w:rPr>
        <w:t xml:space="preserve"> T</w:t>
      </w:r>
      <w:r w:rsidR="00D46B74">
        <w:rPr>
          <w:sz w:val="24"/>
        </w:rPr>
        <w:t>he CM/GC may only do t</w:t>
      </w:r>
      <w:r w:rsidR="00322200" w:rsidRPr="002B3F57">
        <w:rPr>
          <w:sz w:val="24"/>
        </w:rPr>
        <w:t xml:space="preserve">his procedure if </w:t>
      </w:r>
      <w:r w:rsidR="00D46B74">
        <w:rPr>
          <w:sz w:val="24"/>
        </w:rPr>
        <w:t xml:space="preserve">it completes the </w:t>
      </w:r>
      <w:r w:rsidR="00C40516" w:rsidRPr="002B3F57">
        <w:rPr>
          <w:sz w:val="24"/>
        </w:rPr>
        <w:t>Work</w:t>
      </w:r>
      <w:r w:rsidR="00322200" w:rsidRPr="002B3F57">
        <w:rPr>
          <w:sz w:val="24"/>
        </w:rPr>
        <w:t xml:space="preserve"> in one shift.</w:t>
      </w:r>
    </w:p>
    <w:p w14:paraId="1F0E490C" w14:textId="77777777" w:rsidR="00ED3DD3" w:rsidRPr="002B3F57" w:rsidRDefault="00ED3DD3" w:rsidP="005A17E5">
      <w:pPr>
        <w:rPr>
          <w:sz w:val="24"/>
        </w:rPr>
      </w:pPr>
    </w:p>
    <w:p w14:paraId="1F0E490D" w14:textId="77777777" w:rsidR="00161229" w:rsidRPr="002B3F57" w:rsidRDefault="00351F6C">
      <w:pPr>
        <w:rPr>
          <w:sz w:val="24"/>
        </w:rPr>
      </w:pPr>
      <w:r w:rsidRPr="002B3F57">
        <w:rPr>
          <w:sz w:val="24"/>
        </w:rPr>
        <w:lastRenderedPageBreak/>
        <w:t>G</w:t>
      </w:r>
      <w:r w:rsidR="00322200" w:rsidRPr="002B3F57">
        <w:rPr>
          <w:sz w:val="24"/>
        </w:rPr>
        <w:t>.</w:t>
      </w:r>
      <w:r w:rsidR="00ED3DD3" w:rsidRPr="002B3F57">
        <w:rPr>
          <w:sz w:val="24"/>
        </w:rPr>
        <w:t xml:space="preserve">  </w:t>
      </w:r>
      <w:r w:rsidR="00322200" w:rsidRPr="002B3F57">
        <w:rPr>
          <w:sz w:val="24"/>
        </w:rPr>
        <w:t>Keep construction areas swept clean with sweeping compound and keep clear of debris daily throughout the course of construction.</w:t>
      </w:r>
    </w:p>
    <w:p w14:paraId="1F0E490E" w14:textId="77777777" w:rsidR="00ED3DD3" w:rsidRPr="002B3F57" w:rsidRDefault="00ED3DD3" w:rsidP="005A17E5">
      <w:pPr>
        <w:rPr>
          <w:sz w:val="24"/>
        </w:rPr>
      </w:pPr>
    </w:p>
    <w:p w14:paraId="1F0E490F" w14:textId="74D6D696" w:rsidR="00161229" w:rsidRPr="002B3F57" w:rsidRDefault="00351F6C">
      <w:pPr>
        <w:rPr>
          <w:sz w:val="24"/>
        </w:rPr>
      </w:pPr>
      <w:r w:rsidRPr="002B3F57">
        <w:rPr>
          <w:sz w:val="24"/>
        </w:rPr>
        <w:t>H</w:t>
      </w:r>
      <w:r w:rsidR="00ED3DD3" w:rsidRPr="002B3F57">
        <w:rPr>
          <w:sz w:val="24"/>
        </w:rPr>
        <w:t xml:space="preserve">.  </w:t>
      </w:r>
      <w:r w:rsidR="00322200" w:rsidRPr="002B3F57">
        <w:rPr>
          <w:sz w:val="24"/>
        </w:rPr>
        <w:t xml:space="preserve">Complete and place into operation all the </w:t>
      </w:r>
      <w:r w:rsidR="00831BD5" w:rsidRPr="002B3F57">
        <w:rPr>
          <w:sz w:val="24"/>
        </w:rPr>
        <w:t>above-described</w:t>
      </w:r>
      <w:r w:rsidR="00322200" w:rsidRPr="002B3F57">
        <w:rPr>
          <w:sz w:val="24"/>
        </w:rPr>
        <w:t xml:space="preserve"> items of </w:t>
      </w:r>
      <w:r w:rsidR="00C40516" w:rsidRPr="002B3F57">
        <w:rPr>
          <w:sz w:val="24"/>
        </w:rPr>
        <w:t>Work</w:t>
      </w:r>
      <w:r w:rsidR="00322200" w:rsidRPr="002B3F57">
        <w:rPr>
          <w:sz w:val="24"/>
        </w:rPr>
        <w:t xml:space="preserve"> before beginning demolition.</w:t>
      </w:r>
    </w:p>
    <w:p w14:paraId="1F0E4910" w14:textId="77777777" w:rsidR="00161229" w:rsidRPr="002B3F57" w:rsidRDefault="00161229">
      <w:pPr>
        <w:rPr>
          <w:sz w:val="24"/>
        </w:rPr>
      </w:pPr>
    </w:p>
    <w:p w14:paraId="1F0E4911" w14:textId="77777777" w:rsidR="00161229" w:rsidRPr="002B3F57" w:rsidRDefault="00D9528E">
      <w:pPr>
        <w:pStyle w:val="Heading2"/>
      </w:pPr>
      <w:bookmarkStart w:id="268" w:name="_Toc258252548"/>
      <w:bookmarkStart w:id="269" w:name="_Toc391646741"/>
      <w:bookmarkStart w:id="270" w:name="_Toc116037479"/>
      <w:r w:rsidRPr="002B3F57">
        <w:t>1</w:t>
      </w:r>
      <w:r w:rsidR="00867BCC" w:rsidRPr="002B3F57">
        <w:t>.3</w:t>
      </w:r>
      <w:r w:rsidR="00867BCC" w:rsidRPr="002B3F57">
        <w:tab/>
        <w:t>EXECUTION</w:t>
      </w:r>
      <w:bookmarkEnd w:id="268"/>
      <w:bookmarkEnd w:id="269"/>
      <w:bookmarkEnd w:id="270"/>
    </w:p>
    <w:p w14:paraId="1F0E4914" w14:textId="77777777" w:rsidR="00161229" w:rsidRPr="002B3F57" w:rsidRDefault="00867BCC">
      <w:pPr>
        <w:rPr>
          <w:sz w:val="24"/>
        </w:rPr>
      </w:pPr>
      <w:r w:rsidRPr="002B3F57">
        <w:rPr>
          <w:sz w:val="24"/>
        </w:rPr>
        <w:t>A.</w:t>
      </w:r>
      <w:r w:rsidR="00ED3DD3" w:rsidRPr="002B3F57">
        <w:rPr>
          <w:sz w:val="24"/>
        </w:rPr>
        <w:t xml:space="preserve">  </w:t>
      </w:r>
      <w:r w:rsidRPr="002B3F57">
        <w:rPr>
          <w:sz w:val="24"/>
        </w:rPr>
        <w:t>Maintain and operate dust control systems to provide continuous protection to occupied areas of the hospital.</w:t>
      </w:r>
    </w:p>
    <w:p w14:paraId="1F0E4915" w14:textId="77777777" w:rsidR="00ED3DD3" w:rsidRPr="002B3F57" w:rsidRDefault="00ED3DD3" w:rsidP="005A17E5">
      <w:pPr>
        <w:rPr>
          <w:sz w:val="24"/>
        </w:rPr>
      </w:pPr>
    </w:p>
    <w:p w14:paraId="1F0E4916" w14:textId="77777777" w:rsidR="00161229" w:rsidRPr="002B3F57" w:rsidRDefault="00867BCC">
      <w:pPr>
        <w:rPr>
          <w:sz w:val="24"/>
        </w:rPr>
      </w:pPr>
      <w:r w:rsidRPr="002B3F57">
        <w:rPr>
          <w:sz w:val="24"/>
        </w:rPr>
        <w:t>B.</w:t>
      </w:r>
      <w:r w:rsidR="00ED3DD3" w:rsidRPr="002B3F57">
        <w:rPr>
          <w:sz w:val="24"/>
        </w:rPr>
        <w:t xml:space="preserve">  </w:t>
      </w:r>
      <w:r w:rsidRPr="002B3F57">
        <w:rPr>
          <w:sz w:val="24"/>
        </w:rPr>
        <w:t xml:space="preserve">Modify and extend </w:t>
      </w:r>
      <w:r w:rsidR="00985C39" w:rsidRPr="002B3F57">
        <w:rPr>
          <w:sz w:val="24"/>
        </w:rPr>
        <w:t>dust</w:t>
      </w:r>
      <w:r w:rsidRPr="002B3F57">
        <w:rPr>
          <w:sz w:val="24"/>
        </w:rPr>
        <w:t xml:space="preserve"> control systems as required.</w:t>
      </w:r>
    </w:p>
    <w:p w14:paraId="1F0E4917" w14:textId="77777777" w:rsidR="00ED3DD3" w:rsidRPr="002B3F57" w:rsidRDefault="00ED3DD3" w:rsidP="005A17E5">
      <w:pPr>
        <w:rPr>
          <w:sz w:val="24"/>
        </w:rPr>
      </w:pPr>
    </w:p>
    <w:p w14:paraId="1F0E4918" w14:textId="77777777" w:rsidR="00161229" w:rsidRPr="002B3F57" w:rsidRDefault="00B2366D" w:rsidP="006239B1">
      <w:pPr>
        <w:rPr>
          <w:sz w:val="24"/>
        </w:rPr>
      </w:pPr>
      <w:r w:rsidRPr="002B3F57">
        <w:rPr>
          <w:sz w:val="24"/>
        </w:rPr>
        <w:t>C.  Remove all temporary services installed as a requirement of the Contract Documents and restore utilities to original condition at the completion of the Work.</w:t>
      </w:r>
    </w:p>
    <w:p w14:paraId="1F0E4919" w14:textId="77777777" w:rsidR="006239B1" w:rsidRPr="002B3F57" w:rsidRDefault="006239B1" w:rsidP="006239B1">
      <w:pPr>
        <w:rPr>
          <w:sz w:val="24"/>
        </w:rPr>
      </w:pPr>
    </w:p>
    <w:p w14:paraId="1F0E491A" w14:textId="110925EE" w:rsidR="00161229" w:rsidRPr="002B3F57" w:rsidRDefault="006239B1" w:rsidP="006239B1">
      <w:pPr>
        <w:rPr>
          <w:sz w:val="24"/>
        </w:rPr>
      </w:pPr>
      <w:r w:rsidRPr="002B3F57">
        <w:rPr>
          <w:sz w:val="24"/>
        </w:rPr>
        <w:t>D.</w:t>
      </w:r>
      <w:r w:rsidR="00E87F8E">
        <w:rPr>
          <w:sz w:val="24"/>
        </w:rPr>
        <w:t xml:space="preserve"> </w:t>
      </w:r>
      <w:r w:rsidR="00322200" w:rsidRPr="002B3F57">
        <w:rPr>
          <w:sz w:val="24"/>
        </w:rPr>
        <w:t>Legally and properly</w:t>
      </w:r>
      <w:r w:rsidR="00E87F8E">
        <w:rPr>
          <w:sz w:val="24"/>
        </w:rPr>
        <w:t xml:space="preserve">, </w:t>
      </w:r>
      <w:r w:rsidR="00322200" w:rsidRPr="002B3F57">
        <w:rPr>
          <w:sz w:val="24"/>
        </w:rPr>
        <w:t>dispose of all debris resulting from removal and reconditioning operations.</w:t>
      </w:r>
    </w:p>
    <w:p w14:paraId="1F0E491B" w14:textId="77777777" w:rsidR="00161229" w:rsidRPr="002B3F57" w:rsidRDefault="00161229">
      <w:pPr>
        <w:rPr>
          <w:sz w:val="24"/>
        </w:rPr>
      </w:pPr>
    </w:p>
    <w:p w14:paraId="1F0E491C" w14:textId="77777777" w:rsidR="00161229" w:rsidRPr="002B3F57" w:rsidRDefault="00D9528E">
      <w:pPr>
        <w:pStyle w:val="Heading2"/>
      </w:pPr>
      <w:bookmarkStart w:id="271" w:name="_Toc258252549"/>
      <w:bookmarkStart w:id="272" w:name="_Toc391646742"/>
      <w:bookmarkStart w:id="273" w:name="_Toc116037480"/>
      <w:r w:rsidRPr="002B3F57">
        <w:t>1</w:t>
      </w:r>
      <w:r w:rsidR="00322200" w:rsidRPr="002B3F57">
        <w:t>.4</w:t>
      </w:r>
      <w:r w:rsidR="00322200" w:rsidRPr="002B3F57">
        <w:tab/>
        <w:t>ENFORCEMENT</w:t>
      </w:r>
      <w:bookmarkEnd w:id="271"/>
      <w:bookmarkEnd w:id="272"/>
      <w:bookmarkEnd w:id="273"/>
    </w:p>
    <w:p w14:paraId="1F0E491D" w14:textId="75D1322E" w:rsidR="00161229" w:rsidRPr="002B3F57" w:rsidRDefault="00322200">
      <w:pPr>
        <w:rPr>
          <w:sz w:val="24"/>
        </w:rPr>
      </w:pPr>
      <w:r w:rsidRPr="002B3F57">
        <w:rPr>
          <w:sz w:val="24"/>
        </w:rPr>
        <w:t>A.</w:t>
      </w:r>
      <w:r w:rsidR="00ED3DD3" w:rsidRPr="002B3F57">
        <w:rPr>
          <w:sz w:val="24"/>
        </w:rPr>
        <w:t xml:space="preserve">  </w:t>
      </w:r>
      <w:r w:rsidR="00E87F8E">
        <w:rPr>
          <w:sz w:val="24"/>
        </w:rPr>
        <w:t>I</w:t>
      </w:r>
      <w:r w:rsidR="00E87F8E" w:rsidRPr="002B3F57">
        <w:rPr>
          <w:sz w:val="24"/>
        </w:rPr>
        <w:t xml:space="preserve">f violations and/or non-compliance with the provisions of this section occur </w:t>
      </w:r>
      <w:r w:rsidR="00E87F8E">
        <w:rPr>
          <w:sz w:val="24"/>
        </w:rPr>
        <w:t>t</w:t>
      </w:r>
      <w:r w:rsidR="00985C39" w:rsidRPr="002B3F57">
        <w:rPr>
          <w:sz w:val="24"/>
        </w:rPr>
        <w:t xml:space="preserve">he University has the right to halt all construction until </w:t>
      </w:r>
      <w:r w:rsidR="00E87F8E">
        <w:rPr>
          <w:sz w:val="24"/>
        </w:rPr>
        <w:t xml:space="preserve">the CM/GC corrects </w:t>
      </w:r>
      <w:r w:rsidR="00985C39" w:rsidRPr="002B3F57">
        <w:rPr>
          <w:sz w:val="24"/>
        </w:rPr>
        <w:t>deficiencies</w:t>
      </w:r>
      <w:r w:rsidRPr="002B3F57">
        <w:rPr>
          <w:sz w:val="24"/>
        </w:rPr>
        <w:t>. The C</w:t>
      </w:r>
      <w:r w:rsidR="00985C39" w:rsidRPr="002B3F57">
        <w:rPr>
          <w:sz w:val="24"/>
        </w:rPr>
        <w:t>M/GC</w:t>
      </w:r>
      <w:r w:rsidRPr="002B3F57">
        <w:rPr>
          <w:sz w:val="24"/>
        </w:rPr>
        <w:t xml:space="preserve"> will bear full responsibility for any delay of </w:t>
      </w:r>
      <w:r w:rsidR="00C40516" w:rsidRPr="002B3F57">
        <w:rPr>
          <w:sz w:val="24"/>
        </w:rPr>
        <w:t>Work</w:t>
      </w:r>
      <w:r w:rsidRPr="002B3F57">
        <w:rPr>
          <w:sz w:val="24"/>
        </w:rPr>
        <w:t>.</w:t>
      </w:r>
    </w:p>
    <w:p w14:paraId="1F0E491E" w14:textId="77777777" w:rsidR="00ED3DD3" w:rsidRPr="002B3F57" w:rsidRDefault="00322200" w:rsidP="005A17E5">
      <w:pPr>
        <w:rPr>
          <w:sz w:val="24"/>
        </w:rPr>
      </w:pPr>
      <w:r w:rsidRPr="002B3F57">
        <w:rPr>
          <w:sz w:val="24"/>
        </w:rPr>
        <w:tab/>
      </w:r>
    </w:p>
    <w:p w14:paraId="1F0E491F" w14:textId="55BCE334" w:rsidR="00161229" w:rsidRPr="002B3F57" w:rsidRDefault="00322200">
      <w:pPr>
        <w:rPr>
          <w:sz w:val="24"/>
        </w:rPr>
      </w:pPr>
      <w:r w:rsidRPr="002B3F57">
        <w:rPr>
          <w:sz w:val="24"/>
        </w:rPr>
        <w:t>B.</w:t>
      </w:r>
      <w:r w:rsidR="00ED3DD3" w:rsidRPr="002B3F57">
        <w:rPr>
          <w:sz w:val="24"/>
        </w:rPr>
        <w:t xml:space="preserve">  </w:t>
      </w:r>
      <w:r w:rsidR="00E87F8E">
        <w:rPr>
          <w:sz w:val="24"/>
        </w:rPr>
        <w:t>CAM will maintain a</w:t>
      </w:r>
      <w:r w:rsidRPr="002B3F57">
        <w:rPr>
          <w:sz w:val="24"/>
        </w:rPr>
        <w:t xml:space="preserve"> record</w:t>
      </w:r>
      <w:r w:rsidR="00E87F8E">
        <w:rPr>
          <w:sz w:val="24"/>
        </w:rPr>
        <w:t xml:space="preserve"> of each dust control violation.</w:t>
      </w:r>
    </w:p>
    <w:p w14:paraId="1F0E4920" w14:textId="77777777" w:rsidR="00ED3DD3" w:rsidRPr="002B3F57" w:rsidRDefault="00ED3DD3" w:rsidP="005A17E5">
      <w:pPr>
        <w:rPr>
          <w:sz w:val="24"/>
        </w:rPr>
      </w:pPr>
    </w:p>
    <w:p w14:paraId="1F0E4921" w14:textId="1360AE7E" w:rsidR="00161229" w:rsidRPr="002B3F57" w:rsidRDefault="00322200">
      <w:pPr>
        <w:rPr>
          <w:sz w:val="24"/>
        </w:rPr>
      </w:pPr>
      <w:r w:rsidRPr="002B3F57">
        <w:rPr>
          <w:sz w:val="24"/>
        </w:rPr>
        <w:t>C.</w:t>
      </w:r>
      <w:r w:rsidR="00ED3DD3" w:rsidRPr="002B3F57">
        <w:rPr>
          <w:sz w:val="24"/>
        </w:rPr>
        <w:t xml:space="preserve">  </w:t>
      </w:r>
      <w:r w:rsidRPr="002B3F57">
        <w:rPr>
          <w:sz w:val="24"/>
        </w:rPr>
        <w:t>Failure of the C</w:t>
      </w:r>
      <w:r w:rsidR="00985C39" w:rsidRPr="002B3F57">
        <w:rPr>
          <w:sz w:val="24"/>
        </w:rPr>
        <w:t>M/GC</w:t>
      </w:r>
      <w:r w:rsidRPr="002B3F57">
        <w:rPr>
          <w:sz w:val="24"/>
        </w:rPr>
        <w:t xml:space="preserve"> to immediately mitigate and promptly correct </w:t>
      </w:r>
      <w:r w:rsidR="0090696F">
        <w:rPr>
          <w:sz w:val="24"/>
        </w:rPr>
        <w:t xml:space="preserve">any </w:t>
      </w:r>
      <w:r w:rsidRPr="002B3F57">
        <w:rPr>
          <w:sz w:val="24"/>
        </w:rPr>
        <w:t>deficienc</w:t>
      </w:r>
      <w:r w:rsidR="0090696F">
        <w:rPr>
          <w:sz w:val="24"/>
        </w:rPr>
        <w:t>y</w:t>
      </w:r>
      <w:r w:rsidRPr="002B3F57">
        <w:rPr>
          <w:sz w:val="24"/>
        </w:rPr>
        <w:t xml:space="preserve"> is </w:t>
      </w:r>
      <w:r w:rsidR="00542C8A" w:rsidRPr="002B3F57">
        <w:rPr>
          <w:sz w:val="24"/>
        </w:rPr>
        <w:t>enough</w:t>
      </w:r>
      <w:r w:rsidRPr="002B3F57">
        <w:rPr>
          <w:sz w:val="24"/>
        </w:rPr>
        <w:t xml:space="preserve"> grounds for termination</w:t>
      </w:r>
      <w:r w:rsidR="0090696F">
        <w:rPr>
          <w:sz w:val="24"/>
        </w:rPr>
        <w:t>.</w:t>
      </w:r>
      <w:r w:rsidRPr="002B3F57">
        <w:rPr>
          <w:sz w:val="24"/>
        </w:rPr>
        <w:t xml:space="preserve"> </w:t>
      </w:r>
      <w:r w:rsidR="0090696F">
        <w:rPr>
          <w:sz w:val="24"/>
        </w:rPr>
        <w:t>It</w:t>
      </w:r>
      <w:r w:rsidRPr="002B3F57">
        <w:rPr>
          <w:sz w:val="24"/>
        </w:rPr>
        <w:t xml:space="preserve"> will result in </w:t>
      </w:r>
      <w:r w:rsidR="00E87F8E">
        <w:rPr>
          <w:sz w:val="24"/>
        </w:rPr>
        <w:t xml:space="preserve">the University taking </w:t>
      </w:r>
      <w:r w:rsidRPr="002B3F57">
        <w:rPr>
          <w:sz w:val="24"/>
        </w:rPr>
        <w:t>corrective action. All resulting costs will be the responsibility of the C</w:t>
      </w:r>
      <w:r w:rsidR="00985C39" w:rsidRPr="002B3F57">
        <w:rPr>
          <w:sz w:val="24"/>
        </w:rPr>
        <w:t>M/GC</w:t>
      </w:r>
      <w:r w:rsidR="00E5657C" w:rsidRPr="002B3F57">
        <w:rPr>
          <w:sz w:val="24"/>
        </w:rPr>
        <w:t xml:space="preserve">. </w:t>
      </w:r>
    </w:p>
    <w:p w14:paraId="1F0E4922" w14:textId="77777777" w:rsidR="00ED3DD3" w:rsidRPr="002B3F57" w:rsidRDefault="00ED3DD3" w:rsidP="005A17E5">
      <w:pPr>
        <w:rPr>
          <w:sz w:val="24"/>
        </w:rPr>
      </w:pPr>
    </w:p>
    <w:p w14:paraId="1F0E4923" w14:textId="205E0C40" w:rsidR="00161229" w:rsidRPr="002B3F57" w:rsidRDefault="00ED3DD3">
      <w:pPr>
        <w:rPr>
          <w:sz w:val="24"/>
        </w:rPr>
      </w:pPr>
      <w:r w:rsidRPr="002B3F57">
        <w:rPr>
          <w:sz w:val="24"/>
        </w:rPr>
        <w:t xml:space="preserve">D.  </w:t>
      </w:r>
      <w:r w:rsidR="00322200" w:rsidRPr="002B3F57">
        <w:rPr>
          <w:sz w:val="24"/>
        </w:rPr>
        <w:t>Continued violations will be cause to find the C</w:t>
      </w:r>
      <w:r w:rsidR="00985C39" w:rsidRPr="002B3F57">
        <w:rPr>
          <w:sz w:val="24"/>
        </w:rPr>
        <w:t>M/GC</w:t>
      </w:r>
      <w:r w:rsidR="00322200" w:rsidRPr="002B3F57">
        <w:rPr>
          <w:sz w:val="24"/>
        </w:rPr>
        <w:t xml:space="preserve"> in non-compliance with </w:t>
      </w:r>
      <w:r w:rsidR="00985C39" w:rsidRPr="002B3F57">
        <w:rPr>
          <w:sz w:val="24"/>
        </w:rPr>
        <w:t>C</w:t>
      </w:r>
      <w:r w:rsidR="00322200" w:rsidRPr="002B3F57">
        <w:rPr>
          <w:sz w:val="24"/>
        </w:rPr>
        <w:t xml:space="preserve">ontract </w:t>
      </w:r>
      <w:r w:rsidR="00985C39" w:rsidRPr="002B3F57">
        <w:rPr>
          <w:sz w:val="24"/>
        </w:rPr>
        <w:t>D</w:t>
      </w:r>
      <w:r w:rsidR="00322200" w:rsidRPr="002B3F57">
        <w:rPr>
          <w:sz w:val="24"/>
        </w:rPr>
        <w:t xml:space="preserve">ocuments and shall be </w:t>
      </w:r>
      <w:r w:rsidR="00542C8A" w:rsidRPr="002B3F57">
        <w:rPr>
          <w:sz w:val="24"/>
        </w:rPr>
        <w:t>enough</w:t>
      </w:r>
      <w:r w:rsidR="00322200" w:rsidRPr="002B3F57">
        <w:rPr>
          <w:sz w:val="24"/>
        </w:rPr>
        <w:t xml:space="preserve"> grounds for termination</w:t>
      </w:r>
      <w:r w:rsidR="00985C39" w:rsidRPr="002B3F57">
        <w:rPr>
          <w:sz w:val="24"/>
        </w:rPr>
        <w:t>.</w:t>
      </w:r>
    </w:p>
    <w:p w14:paraId="1F0E4924" w14:textId="77777777" w:rsidR="00ED3DD3" w:rsidRPr="002B3F57" w:rsidRDefault="00ED3DD3" w:rsidP="005A17E5">
      <w:pPr>
        <w:rPr>
          <w:sz w:val="24"/>
        </w:rPr>
      </w:pPr>
    </w:p>
    <w:p w14:paraId="1F0E4925" w14:textId="1CCBDAF1" w:rsidR="00ED3DD3" w:rsidRPr="002B3F57" w:rsidRDefault="00D9528E" w:rsidP="0014588F">
      <w:pPr>
        <w:pStyle w:val="Heading2"/>
        <w:spacing w:after="0"/>
      </w:pPr>
      <w:bookmarkStart w:id="274" w:name="_Toc258252550"/>
      <w:bookmarkStart w:id="275" w:name="_Toc391646743"/>
      <w:bookmarkStart w:id="276" w:name="_Toc116037481"/>
      <w:r w:rsidRPr="002B3F57">
        <w:t>1</w:t>
      </w:r>
      <w:r w:rsidR="00867BCC" w:rsidRPr="002B3F57">
        <w:t>.5</w:t>
      </w:r>
      <w:r w:rsidR="00867BCC" w:rsidRPr="002B3F57">
        <w:tab/>
        <w:t>DUST CONT</w:t>
      </w:r>
      <w:r w:rsidR="00427C05" w:rsidRPr="002B3F57">
        <w:t>ROL</w:t>
      </w:r>
      <w:r w:rsidR="00867BCC" w:rsidRPr="002B3F57">
        <w:t xml:space="preserve"> PLAN</w:t>
      </w:r>
      <w:bookmarkEnd w:id="274"/>
      <w:bookmarkEnd w:id="275"/>
      <w:bookmarkEnd w:id="276"/>
    </w:p>
    <w:p w14:paraId="1F0E4926" w14:textId="77777777" w:rsidR="00ED3DD3" w:rsidRPr="002B3F57" w:rsidRDefault="00ED3DD3" w:rsidP="005A17E5">
      <w:pPr>
        <w:rPr>
          <w:sz w:val="24"/>
        </w:rPr>
      </w:pPr>
    </w:p>
    <w:p w14:paraId="1F0E4927" w14:textId="3DB4B34F" w:rsidR="00161229" w:rsidRPr="003942B5" w:rsidRDefault="00BB62D0">
      <w:pPr>
        <w:rPr>
          <w:b/>
          <w:i/>
          <w:sz w:val="24"/>
        </w:rPr>
      </w:pPr>
      <w:r w:rsidRPr="003942B5">
        <w:rPr>
          <w:b/>
          <w:i/>
          <w:sz w:val="24"/>
        </w:rPr>
        <w:t>O</w:t>
      </w:r>
      <w:r w:rsidR="00322200" w:rsidRPr="003942B5">
        <w:rPr>
          <w:b/>
          <w:i/>
          <w:sz w:val="24"/>
        </w:rPr>
        <w:t>ptional</w:t>
      </w:r>
      <w:r w:rsidR="00ED3DD3" w:rsidRPr="003942B5">
        <w:rPr>
          <w:b/>
          <w:i/>
          <w:sz w:val="24"/>
        </w:rPr>
        <w:t xml:space="preserve"> </w:t>
      </w:r>
      <w:r w:rsidR="00235E18" w:rsidRPr="003942B5">
        <w:rPr>
          <w:b/>
          <w:i/>
          <w:sz w:val="24"/>
        </w:rPr>
        <w:t>–</w:t>
      </w:r>
      <w:r w:rsidR="00ED3DD3" w:rsidRPr="003942B5">
        <w:rPr>
          <w:b/>
          <w:i/>
          <w:sz w:val="24"/>
        </w:rPr>
        <w:t xml:space="preserve"> </w:t>
      </w:r>
      <w:r w:rsidR="00322200" w:rsidRPr="003942B5">
        <w:rPr>
          <w:b/>
          <w:i/>
          <w:sz w:val="24"/>
        </w:rPr>
        <w:t>Require</w:t>
      </w:r>
      <w:r w:rsidR="00235E18" w:rsidRPr="003942B5">
        <w:rPr>
          <w:b/>
          <w:i/>
          <w:sz w:val="24"/>
        </w:rPr>
        <w:t>,</w:t>
      </w:r>
      <w:r w:rsidR="00322200" w:rsidRPr="003942B5">
        <w:rPr>
          <w:b/>
          <w:i/>
          <w:sz w:val="24"/>
        </w:rPr>
        <w:t xml:space="preserve"> if appropriate</w:t>
      </w:r>
      <w:r w:rsidR="00867BCC" w:rsidRPr="003942B5">
        <w:rPr>
          <w:b/>
          <w:i/>
          <w:sz w:val="24"/>
        </w:rPr>
        <w:t xml:space="preserve"> and </w:t>
      </w:r>
      <w:r w:rsidR="00322200" w:rsidRPr="003942B5">
        <w:rPr>
          <w:b/>
          <w:i/>
          <w:sz w:val="24"/>
        </w:rPr>
        <w:t>after consultation with the University PM</w:t>
      </w:r>
      <w:r w:rsidR="00867BCC" w:rsidRPr="003942B5">
        <w:rPr>
          <w:b/>
          <w:i/>
          <w:sz w:val="24"/>
        </w:rPr>
        <w:t>,</w:t>
      </w:r>
      <w:r w:rsidR="00322200" w:rsidRPr="003942B5">
        <w:rPr>
          <w:b/>
          <w:i/>
          <w:sz w:val="24"/>
        </w:rPr>
        <w:t xml:space="preserve"> the </w:t>
      </w:r>
      <w:r w:rsidR="00235E18" w:rsidRPr="003942B5">
        <w:rPr>
          <w:b/>
          <w:i/>
          <w:sz w:val="24"/>
        </w:rPr>
        <w:t>C</w:t>
      </w:r>
      <w:r w:rsidR="00F138BD" w:rsidRPr="003942B5">
        <w:rPr>
          <w:b/>
          <w:i/>
          <w:sz w:val="24"/>
        </w:rPr>
        <w:t>M</w:t>
      </w:r>
      <w:r w:rsidR="00235E18" w:rsidRPr="003942B5">
        <w:rPr>
          <w:b/>
          <w:i/>
          <w:sz w:val="24"/>
        </w:rPr>
        <w:t>/GC</w:t>
      </w:r>
      <w:r w:rsidR="00322200" w:rsidRPr="003942B5">
        <w:rPr>
          <w:b/>
          <w:i/>
          <w:sz w:val="24"/>
        </w:rPr>
        <w:t xml:space="preserve"> to submit for approval by the University a </w:t>
      </w:r>
      <w:r w:rsidR="00235E18" w:rsidRPr="003942B5">
        <w:rPr>
          <w:b/>
          <w:i/>
          <w:sz w:val="24"/>
        </w:rPr>
        <w:t>CM/GC</w:t>
      </w:r>
      <w:r w:rsidR="00322200" w:rsidRPr="003942B5">
        <w:rPr>
          <w:b/>
          <w:i/>
          <w:sz w:val="24"/>
        </w:rPr>
        <w:t xml:space="preserve"> </w:t>
      </w:r>
      <w:r w:rsidR="00235E18" w:rsidRPr="003942B5">
        <w:rPr>
          <w:b/>
          <w:i/>
          <w:sz w:val="24"/>
        </w:rPr>
        <w:t>D</w:t>
      </w:r>
      <w:r w:rsidR="00322200" w:rsidRPr="003942B5">
        <w:rPr>
          <w:b/>
          <w:i/>
          <w:sz w:val="24"/>
        </w:rPr>
        <w:t xml:space="preserve">ust </w:t>
      </w:r>
      <w:r w:rsidR="00235E18" w:rsidRPr="003942B5">
        <w:rPr>
          <w:b/>
          <w:i/>
          <w:sz w:val="24"/>
        </w:rPr>
        <w:t>C</w:t>
      </w:r>
      <w:r w:rsidR="00322200" w:rsidRPr="003942B5">
        <w:rPr>
          <w:b/>
          <w:i/>
          <w:sz w:val="24"/>
        </w:rPr>
        <w:t xml:space="preserve">ontrol </w:t>
      </w:r>
      <w:r w:rsidR="00235E18" w:rsidRPr="003942B5">
        <w:rPr>
          <w:b/>
          <w:i/>
          <w:sz w:val="24"/>
        </w:rPr>
        <w:t>P</w:t>
      </w:r>
      <w:r w:rsidR="00322200" w:rsidRPr="003942B5">
        <w:rPr>
          <w:b/>
          <w:i/>
          <w:sz w:val="24"/>
        </w:rPr>
        <w:t xml:space="preserve">lan that includes all </w:t>
      </w:r>
      <w:r w:rsidR="00867BCC" w:rsidRPr="003942B5">
        <w:rPr>
          <w:b/>
          <w:i/>
          <w:sz w:val="24"/>
        </w:rPr>
        <w:t>requirem</w:t>
      </w:r>
      <w:r w:rsidR="00ED3DD3" w:rsidRPr="003942B5">
        <w:rPr>
          <w:b/>
          <w:i/>
          <w:sz w:val="24"/>
        </w:rPr>
        <w:t>ents listed in this section</w:t>
      </w:r>
      <w:r w:rsidR="00BD2206">
        <w:rPr>
          <w:b/>
          <w:i/>
          <w:sz w:val="24"/>
        </w:rPr>
        <w:t xml:space="preserve"> for each phase of Work</w:t>
      </w:r>
      <w:r w:rsidR="00F138BD" w:rsidRPr="003942B5">
        <w:rPr>
          <w:b/>
          <w:i/>
          <w:sz w:val="24"/>
        </w:rPr>
        <w:t>.</w:t>
      </w:r>
    </w:p>
    <w:p w14:paraId="7F6AA109" w14:textId="13FE47CD" w:rsidR="00985A6B" w:rsidRPr="002B3F57" w:rsidRDefault="00985A6B">
      <w:pPr>
        <w:rPr>
          <w:i/>
          <w:sz w:val="24"/>
        </w:rPr>
      </w:pPr>
    </w:p>
    <w:p w14:paraId="1D1544AA" w14:textId="77777777" w:rsidR="00985A6B" w:rsidRPr="002B3F57" w:rsidRDefault="00985A6B">
      <w:pPr>
        <w:rPr>
          <w:i/>
          <w:sz w:val="24"/>
        </w:rPr>
      </w:pPr>
    </w:p>
    <w:p w14:paraId="016B9BE3" w14:textId="77777777" w:rsidR="007A0C7B" w:rsidRDefault="007A0C7B">
      <w:pPr>
        <w:jc w:val="left"/>
        <w:rPr>
          <w:b/>
          <w:bCs/>
          <w:color w:val="0070C0"/>
          <w:sz w:val="28"/>
          <w:szCs w:val="28"/>
        </w:rPr>
      </w:pPr>
      <w:bookmarkStart w:id="277" w:name="Section01580"/>
      <w:bookmarkStart w:id="278" w:name="_Toc258252551"/>
      <w:bookmarkStart w:id="279" w:name="_Toc391646744"/>
      <w:bookmarkEnd w:id="277"/>
      <w:r>
        <w:rPr>
          <w:szCs w:val="28"/>
        </w:rPr>
        <w:br w:type="page"/>
      </w:r>
    </w:p>
    <w:p w14:paraId="53137A91" w14:textId="19D45272" w:rsidR="002402A0" w:rsidRPr="00643622" w:rsidRDefault="002402A0">
      <w:pPr>
        <w:pStyle w:val="Heading1"/>
        <w:rPr>
          <w:szCs w:val="28"/>
        </w:rPr>
      </w:pPr>
      <w:bookmarkStart w:id="280" w:name="_Toc116037482"/>
      <w:r w:rsidRPr="00643622">
        <w:rPr>
          <w:szCs w:val="28"/>
        </w:rPr>
        <w:lastRenderedPageBreak/>
        <w:t>SECTION 01 57 19 - TEMPORARY ENVIRONMENTAL CONTROLS</w:t>
      </w:r>
      <w:bookmarkEnd w:id="280"/>
    </w:p>
    <w:p w14:paraId="24DC80A4" w14:textId="77777777" w:rsidR="002402A0" w:rsidRPr="00643622" w:rsidRDefault="002402A0" w:rsidP="002402A0">
      <w:pPr>
        <w:jc w:val="center"/>
        <w:rPr>
          <w:b/>
          <w:sz w:val="24"/>
        </w:rPr>
      </w:pPr>
    </w:p>
    <w:p w14:paraId="175B39A1" w14:textId="77777777" w:rsidR="00985A6B" w:rsidRPr="001742FE" w:rsidRDefault="00EA0F63" w:rsidP="00985A6B">
      <w:pPr>
        <w:rPr>
          <w:b/>
          <w:i/>
          <w:sz w:val="24"/>
          <w:u w:val="single"/>
        </w:rPr>
      </w:pPr>
      <w:r w:rsidRPr="001742FE">
        <w:rPr>
          <w:b/>
          <w:i/>
          <w:sz w:val="24"/>
          <w:u w:val="single"/>
        </w:rPr>
        <w:t>Optional – Require</w:t>
      </w:r>
      <w:r w:rsidR="007C098A" w:rsidRPr="001742FE">
        <w:rPr>
          <w:b/>
          <w:i/>
          <w:sz w:val="24"/>
          <w:u w:val="single"/>
        </w:rPr>
        <w:t xml:space="preserve"> the following Standard Operating Procedures be followed</w:t>
      </w:r>
      <w:r w:rsidRPr="001742FE">
        <w:rPr>
          <w:b/>
          <w:i/>
          <w:sz w:val="24"/>
          <w:u w:val="single"/>
        </w:rPr>
        <w:t xml:space="preserve"> if appropriate and </w:t>
      </w:r>
      <w:r w:rsidR="006B6A46" w:rsidRPr="001742FE">
        <w:rPr>
          <w:b/>
          <w:i/>
          <w:sz w:val="24"/>
          <w:u w:val="single"/>
        </w:rPr>
        <w:t>after consultation with the University PM. F</w:t>
      </w:r>
      <w:r w:rsidRPr="001742FE">
        <w:rPr>
          <w:b/>
          <w:i/>
          <w:sz w:val="24"/>
          <w:u w:val="single"/>
        </w:rPr>
        <w:t>ormat as required.</w:t>
      </w:r>
    </w:p>
    <w:p w14:paraId="618E31D9" w14:textId="21BE9421" w:rsidR="00EA0F63" w:rsidRPr="002B3F57" w:rsidRDefault="00EA0F63" w:rsidP="00985A6B">
      <w:pPr>
        <w:rPr>
          <w:i/>
          <w:sz w:val="24"/>
          <w:u w:val="single"/>
        </w:rPr>
      </w:pPr>
    </w:p>
    <w:p w14:paraId="5C720899" w14:textId="7518ACD3" w:rsidR="00EA0F63" w:rsidRPr="003204CE" w:rsidRDefault="0090696F" w:rsidP="00F145D1">
      <w:pPr>
        <w:rPr>
          <w:bCs/>
          <w:sz w:val="24"/>
          <w:u w:val="single"/>
        </w:rPr>
      </w:pPr>
      <w:r w:rsidRPr="008D1C27">
        <w:rPr>
          <w:sz w:val="24"/>
        </w:rPr>
        <w:t xml:space="preserve">UVA Environmental Resources developed the </w:t>
      </w:r>
      <w:r w:rsidR="00B02369" w:rsidRPr="008D1C27">
        <w:rPr>
          <w:sz w:val="24"/>
        </w:rPr>
        <w:t>following Standard Operating Procedures (SOPs) to prevent the discharge of pollutants into a storm drain or local stream from common construction and maintenance activities. These “illicit discharges” can result in extensive cleanup costs and penalties from regulatory agencies.</w:t>
      </w:r>
      <w:r w:rsidR="00910841" w:rsidRPr="00910841">
        <w:rPr>
          <w:bCs/>
          <w:sz w:val="24"/>
          <w:u w:val="single"/>
        </w:rPr>
        <w:t xml:space="preserve"> A full list of all SOPs can be found on the UVA Environmental Resources website:</w:t>
      </w:r>
      <w:r w:rsidR="00F145D1" w:rsidRPr="00F145D1">
        <w:t xml:space="preserve"> </w:t>
      </w:r>
      <w:hyperlink r:id="rId32" w:history="1">
        <w:r w:rsidR="003204CE" w:rsidRPr="00B124E1">
          <w:rPr>
            <w:rStyle w:val="Hyperlink"/>
            <w:bCs/>
            <w:sz w:val="24"/>
          </w:rPr>
          <w:t>https://pollutionprevention.virginia.edu/soppp/</w:t>
        </w:r>
      </w:hyperlink>
      <w:r w:rsidR="003204CE">
        <w:rPr>
          <w:bCs/>
          <w:sz w:val="24"/>
          <w:u w:val="single"/>
        </w:rPr>
        <w:t>.</w:t>
      </w:r>
    </w:p>
    <w:p w14:paraId="7FD99BD5" w14:textId="77777777" w:rsidR="00910841" w:rsidRDefault="00910841" w:rsidP="002402A0">
      <w:pPr>
        <w:jc w:val="left"/>
        <w:rPr>
          <w:b/>
          <w:sz w:val="24"/>
          <w:u w:val="single"/>
        </w:rPr>
      </w:pPr>
    </w:p>
    <w:p w14:paraId="60BC87E4" w14:textId="16922672" w:rsidR="00B54E72" w:rsidRPr="002B3F57" w:rsidRDefault="007B73F9" w:rsidP="002402A0">
      <w:pPr>
        <w:jc w:val="left"/>
        <w:rPr>
          <w:b/>
          <w:sz w:val="24"/>
          <w:u w:val="single"/>
        </w:rPr>
      </w:pPr>
      <w:r w:rsidRPr="002B3F57">
        <w:rPr>
          <w:b/>
          <w:sz w:val="24"/>
          <w:u w:val="single"/>
        </w:rPr>
        <w:t>STANDARD OPERATING PROCEDURE</w:t>
      </w:r>
      <w:r w:rsidR="00B54E72" w:rsidRPr="002B3F57">
        <w:rPr>
          <w:b/>
          <w:sz w:val="24"/>
          <w:u w:val="single"/>
        </w:rPr>
        <w:t>S</w:t>
      </w:r>
      <w:r w:rsidRPr="002B3F57">
        <w:rPr>
          <w:b/>
          <w:sz w:val="24"/>
          <w:u w:val="single"/>
        </w:rPr>
        <w:t xml:space="preserve">: </w:t>
      </w:r>
    </w:p>
    <w:p w14:paraId="13990C94" w14:textId="77777777" w:rsidR="004670B8" w:rsidRPr="002B3F57" w:rsidRDefault="004670B8" w:rsidP="002402A0">
      <w:pPr>
        <w:jc w:val="left"/>
        <w:rPr>
          <w:b/>
          <w:sz w:val="24"/>
          <w:u w:val="single"/>
        </w:rPr>
      </w:pPr>
    </w:p>
    <w:p w14:paraId="145154DB" w14:textId="40E2E58F" w:rsidR="00B54E72" w:rsidRPr="002B3F57" w:rsidRDefault="00A24138" w:rsidP="002C6690">
      <w:pPr>
        <w:pStyle w:val="Heading2"/>
        <w:spacing w:after="0"/>
        <w:rPr>
          <w:b w:val="0"/>
        </w:rPr>
      </w:pPr>
      <w:bookmarkStart w:id="281" w:name="_Hlk46926316"/>
      <w:bookmarkStart w:id="282" w:name="_Toc116037483"/>
      <w:r w:rsidRPr="002B3F57">
        <w:t>1.</w:t>
      </w:r>
      <w:r>
        <w:t>1</w:t>
      </w:r>
      <w:bookmarkEnd w:id="281"/>
      <w:r w:rsidRPr="002B3F57">
        <w:tab/>
      </w:r>
      <w:r w:rsidR="0048341F" w:rsidRPr="002C6690">
        <w:rPr>
          <w:bCs w:val="0"/>
        </w:rPr>
        <w:t xml:space="preserve">EXTERIOR SURFACES </w:t>
      </w:r>
      <w:r w:rsidR="0080031B">
        <w:rPr>
          <w:bCs w:val="0"/>
        </w:rPr>
        <w:t>&amp;</w:t>
      </w:r>
      <w:r w:rsidR="0048341F" w:rsidRPr="002C6690">
        <w:rPr>
          <w:bCs w:val="0"/>
        </w:rPr>
        <w:t xml:space="preserve"> BUILDING WASHING</w:t>
      </w:r>
      <w:bookmarkEnd w:id="282"/>
    </w:p>
    <w:p w14:paraId="4161365C" w14:textId="77777777" w:rsidR="00985A6B" w:rsidRPr="002B3F57" w:rsidRDefault="00985A6B" w:rsidP="00767999">
      <w:pPr>
        <w:rPr>
          <w:sz w:val="24"/>
          <w:u w:val="single"/>
        </w:rPr>
      </w:pPr>
    </w:p>
    <w:p w14:paraId="4BA81C7B" w14:textId="46D3B385" w:rsidR="007E74BB" w:rsidRPr="002B3F57" w:rsidRDefault="00B54E72" w:rsidP="00767999">
      <w:pPr>
        <w:rPr>
          <w:sz w:val="24"/>
        </w:rPr>
      </w:pPr>
      <w:r w:rsidRPr="002B3F57">
        <w:rPr>
          <w:sz w:val="24"/>
        </w:rPr>
        <w:t>Th</w:t>
      </w:r>
      <w:r w:rsidR="00667A98" w:rsidRPr="002B3F57">
        <w:rPr>
          <w:sz w:val="24"/>
        </w:rPr>
        <w:t xml:space="preserve">is </w:t>
      </w:r>
      <w:r w:rsidRPr="002B3F57">
        <w:rPr>
          <w:sz w:val="24"/>
        </w:rPr>
        <w:t>procedure</w:t>
      </w:r>
      <w:r w:rsidR="00667A98" w:rsidRPr="002B3F57">
        <w:rPr>
          <w:b/>
          <w:sz w:val="24"/>
        </w:rPr>
        <w:t xml:space="preserve"> </w:t>
      </w:r>
      <w:r w:rsidRPr="002B3F57">
        <w:rPr>
          <w:bCs/>
          <w:sz w:val="24"/>
        </w:rPr>
        <w:t>describe</w:t>
      </w:r>
      <w:r w:rsidR="00667A98" w:rsidRPr="002B3F57">
        <w:rPr>
          <w:bCs/>
          <w:sz w:val="24"/>
        </w:rPr>
        <w:t>s</w:t>
      </w:r>
      <w:r w:rsidRPr="002B3F57">
        <w:rPr>
          <w:bCs/>
          <w:sz w:val="24"/>
        </w:rPr>
        <w:t xml:space="preserve"> </w:t>
      </w:r>
      <w:r w:rsidR="00667A98" w:rsidRPr="002B3F57">
        <w:rPr>
          <w:bCs/>
          <w:sz w:val="24"/>
        </w:rPr>
        <w:t>best practices</w:t>
      </w:r>
      <w:r w:rsidR="00667A98" w:rsidRPr="002B3F57">
        <w:rPr>
          <w:sz w:val="24"/>
        </w:rPr>
        <w:t xml:space="preserve"> </w:t>
      </w:r>
      <w:r w:rsidRPr="002B3F57">
        <w:rPr>
          <w:sz w:val="24"/>
        </w:rPr>
        <w:t>for washing the exterior surfaces of University</w:t>
      </w:r>
      <w:r w:rsidRPr="002B3F57">
        <w:rPr>
          <w:bCs/>
          <w:sz w:val="24"/>
        </w:rPr>
        <w:t xml:space="preserve"> </w:t>
      </w:r>
      <w:r w:rsidR="007E74BB" w:rsidRPr="002B3F57">
        <w:rPr>
          <w:bCs/>
          <w:sz w:val="24"/>
        </w:rPr>
        <w:t xml:space="preserve">                </w:t>
      </w:r>
      <w:r w:rsidR="007E74BB" w:rsidRPr="002B3F57">
        <w:rPr>
          <w:sz w:val="24"/>
        </w:rPr>
        <w:t xml:space="preserve"> </w:t>
      </w:r>
      <w:r w:rsidRPr="002B3F57">
        <w:rPr>
          <w:sz w:val="24"/>
        </w:rPr>
        <w:t>buildings, windows, loading docks, patios, roads, garages</w:t>
      </w:r>
      <w:r w:rsidR="003204CE">
        <w:rPr>
          <w:sz w:val="24"/>
        </w:rPr>
        <w:t>,</w:t>
      </w:r>
      <w:r w:rsidRPr="002B3F57">
        <w:rPr>
          <w:sz w:val="24"/>
        </w:rPr>
        <w:t xml:space="preserve"> or parking lots. Soaps, degreasers, chemicals, automotive fluids, litter, and a host of other materials either used for or generated from the washing </w:t>
      </w:r>
      <w:r w:rsidR="000B6C72" w:rsidRPr="002B3F57">
        <w:rPr>
          <w:bCs/>
          <w:sz w:val="24"/>
        </w:rPr>
        <w:t xml:space="preserve">process </w:t>
      </w:r>
      <w:r w:rsidRPr="002B3F57">
        <w:rPr>
          <w:sz w:val="24"/>
        </w:rPr>
        <w:t xml:space="preserve">can pollute </w:t>
      </w:r>
      <w:r w:rsidR="000B6C72" w:rsidRPr="002B3F57">
        <w:rPr>
          <w:bCs/>
          <w:sz w:val="24"/>
        </w:rPr>
        <w:t>local</w:t>
      </w:r>
      <w:r w:rsidRPr="002B3F57">
        <w:rPr>
          <w:sz w:val="24"/>
        </w:rPr>
        <w:t xml:space="preserve"> waterways if the</w:t>
      </w:r>
      <w:r w:rsidR="0090696F">
        <w:rPr>
          <w:sz w:val="24"/>
        </w:rPr>
        <w:t xml:space="preserve"> CM/GC allows them</w:t>
      </w:r>
      <w:r w:rsidRPr="002B3F57">
        <w:rPr>
          <w:sz w:val="24"/>
        </w:rPr>
        <w:t xml:space="preserve"> to enter the University’s storm sewer system. </w:t>
      </w:r>
    </w:p>
    <w:p w14:paraId="5261E0C6" w14:textId="4A51FBE4" w:rsidR="003A06B1" w:rsidRPr="002B3F57" w:rsidRDefault="000B6C72" w:rsidP="00767999">
      <w:pPr>
        <w:spacing w:before="120"/>
        <w:rPr>
          <w:bCs/>
          <w:sz w:val="24"/>
        </w:rPr>
      </w:pPr>
      <w:r w:rsidRPr="002B3F57">
        <w:rPr>
          <w:sz w:val="24"/>
        </w:rPr>
        <w:t>P</w:t>
      </w:r>
      <w:r w:rsidR="003A06B1" w:rsidRPr="002B3F57">
        <w:rPr>
          <w:sz w:val="24"/>
        </w:rPr>
        <w:t xml:space="preserve">roject </w:t>
      </w:r>
      <w:r w:rsidRPr="002B3F57">
        <w:rPr>
          <w:bCs/>
          <w:sz w:val="24"/>
        </w:rPr>
        <w:t>staff</w:t>
      </w:r>
      <w:r w:rsidR="003A06B1" w:rsidRPr="002B3F57">
        <w:rPr>
          <w:bCs/>
          <w:sz w:val="24"/>
        </w:rPr>
        <w:t xml:space="preserve"> must contact UVA Environmental Resources </w:t>
      </w:r>
      <w:r w:rsidR="003A06B1" w:rsidRPr="002B3F57">
        <w:rPr>
          <w:sz w:val="24"/>
        </w:rPr>
        <w:t>to review and approve washing plans before any outdoor washing takes place.</w:t>
      </w:r>
      <w:r w:rsidR="003A06B1" w:rsidRPr="002B3F57">
        <w:rPr>
          <w:bCs/>
          <w:sz w:val="24"/>
        </w:rPr>
        <w:t xml:space="preserve"> MSDS’s of cleaning products proposed must be included in the washing plans. </w:t>
      </w:r>
    </w:p>
    <w:p w14:paraId="03D41966" w14:textId="7472C3BB" w:rsidR="002C24F1" w:rsidRDefault="002C24F1" w:rsidP="00767999">
      <w:pPr>
        <w:tabs>
          <w:tab w:val="left" w:pos="720"/>
        </w:tabs>
        <w:rPr>
          <w:sz w:val="24"/>
        </w:rPr>
      </w:pPr>
    </w:p>
    <w:p w14:paraId="1277387C" w14:textId="517C1471" w:rsidR="002C6690" w:rsidRPr="002B3F57" w:rsidRDefault="002C6690" w:rsidP="002C6690">
      <w:pPr>
        <w:pStyle w:val="Heading2"/>
        <w:spacing w:after="0"/>
        <w:rPr>
          <w:b w:val="0"/>
        </w:rPr>
      </w:pPr>
      <w:bookmarkStart w:id="283" w:name="_Toc116037484"/>
      <w:r w:rsidRPr="002B3F57">
        <w:t>1.</w:t>
      </w:r>
      <w:r>
        <w:t>2</w:t>
      </w:r>
      <w:r w:rsidRPr="002B3F57">
        <w:tab/>
      </w:r>
      <w:r w:rsidRPr="00EB5B19">
        <w:t>WATER DISPOSAL FROM DEWATERING ACTIVITIES</w:t>
      </w:r>
      <w:bookmarkEnd w:id="283"/>
    </w:p>
    <w:p w14:paraId="49EE529E" w14:textId="77777777" w:rsidR="00985A6B" w:rsidRPr="002B3F57" w:rsidRDefault="00985A6B" w:rsidP="00767999">
      <w:pPr>
        <w:tabs>
          <w:tab w:val="left" w:pos="720"/>
        </w:tabs>
        <w:rPr>
          <w:sz w:val="24"/>
        </w:rPr>
      </w:pPr>
    </w:p>
    <w:p w14:paraId="1434F664" w14:textId="63B4C40A" w:rsidR="002C24F1" w:rsidRDefault="002C24F1" w:rsidP="00767999">
      <w:pPr>
        <w:tabs>
          <w:tab w:val="left" w:pos="720"/>
        </w:tabs>
        <w:rPr>
          <w:sz w:val="24"/>
        </w:rPr>
      </w:pPr>
      <w:r w:rsidRPr="002B3F57">
        <w:rPr>
          <w:sz w:val="24"/>
        </w:rPr>
        <w:t xml:space="preserve">This </w:t>
      </w:r>
      <w:r w:rsidR="0047721A" w:rsidRPr="002B3F57">
        <w:rPr>
          <w:sz w:val="24"/>
        </w:rPr>
        <w:t xml:space="preserve">procedure </w:t>
      </w:r>
      <w:r w:rsidRPr="002B3F57">
        <w:rPr>
          <w:sz w:val="24"/>
        </w:rPr>
        <w:t>describe</w:t>
      </w:r>
      <w:r w:rsidR="0047721A" w:rsidRPr="002B3F57">
        <w:rPr>
          <w:sz w:val="24"/>
        </w:rPr>
        <w:t>s</w:t>
      </w:r>
      <w:r w:rsidRPr="002B3F57">
        <w:rPr>
          <w:sz w:val="24"/>
        </w:rPr>
        <w:t xml:space="preserve"> best practices for water </w:t>
      </w:r>
      <w:r w:rsidR="0047721A" w:rsidRPr="002B3F57">
        <w:rPr>
          <w:sz w:val="24"/>
        </w:rPr>
        <w:t xml:space="preserve">removal </w:t>
      </w:r>
      <w:r w:rsidRPr="002B3F57">
        <w:rPr>
          <w:sz w:val="24"/>
        </w:rPr>
        <w:t xml:space="preserve">from maintenance and operational activities to prevent contaminants from reaching </w:t>
      </w:r>
      <w:r w:rsidR="00B02369" w:rsidRPr="002B3F57">
        <w:rPr>
          <w:sz w:val="24"/>
        </w:rPr>
        <w:t>local waterways</w:t>
      </w:r>
      <w:r w:rsidRPr="002B3F57">
        <w:rPr>
          <w:sz w:val="24"/>
        </w:rPr>
        <w:t>. Depending on the source of the pumped water</w:t>
      </w:r>
      <w:r w:rsidR="0090696F">
        <w:rPr>
          <w:sz w:val="24"/>
        </w:rPr>
        <w:t>,</w:t>
      </w:r>
      <w:r w:rsidRPr="002B3F57">
        <w:rPr>
          <w:sz w:val="24"/>
        </w:rPr>
        <w:t xml:space="preserve"> it may contain pollutants such as greases, oils, sediments, nutrients, pesticides, cleaning agents, bacteria, metals, and other chemicals.</w:t>
      </w:r>
    </w:p>
    <w:p w14:paraId="28D1A261" w14:textId="77777777" w:rsidR="00D35ADD" w:rsidRPr="002B3F57" w:rsidRDefault="00D35ADD" w:rsidP="00767999">
      <w:pPr>
        <w:tabs>
          <w:tab w:val="left" w:pos="720"/>
        </w:tabs>
        <w:rPr>
          <w:sz w:val="24"/>
        </w:rPr>
      </w:pPr>
    </w:p>
    <w:p w14:paraId="1DD3CB98" w14:textId="29455403" w:rsidR="00910841" w:rsidRPr="00E63965" w:rsidRDefault="00EB5B19" w:rsidP="00D05068">
      <w:pPr>
        <w:pStyle w:val="Heading2"/>
        <w:spacing w:after="0"/>
      </w:pPr>
      <w:bookmarkStart w:id="284" w:name="_Toc116037485"/>
      <w:r w:rsidRPr="002B3F57">
        <w:t>1.</w:t>
      </w:r>
      <w:r>
        <w:t>3</w:t>
      </w:r>
      <w:r w:rsidRPr="002B3F57">
        <w:tab/>
      </w:r>
      <w:r w:rsidR="0048341F" w:rsidRPr="00D35ADD">
        <w:rPr>
          <w:bCs w:val="0"/>
        </w:rPr>
        <w:t xml:space="preserve">CONCRETE, MASONRY MATERIALS, </w:t>
      </w:r>
      <w:r w:rsidR="00A24138" w:rsidRPr="00D35ADD">
        <w:rPr>
          <w:bCs w:val="0"/>
        </w:rPr>
        <w:t>&amp;</w:t>
      </w:r>
      <w:r w:rsidR="0048341F" w:rsidRPr="00D35ADD">
        <w:rPr>
          <w:bCs w:val="0"/>
        </w:rPr>
        <w:t xml:space="preserve"> SAW CUTTING POLLUTION CONTROL</w:t>
      </w:r>
      <w:bookmarkEnd w:id="284"/>
      <w:r w:rsidR="0048341F" w:rsidRPr="00E63965">
        <w:rPr>
          <w:b w:val="0"/>
        </w:rPr>
        <w:t xml:space="preserve"> </w:t>
      </w:r>
      <w:r w:rsidR="00910841" w:rsidRPr="00E63965">
        <w:br/>
      </w:r>
    </w:p>
    <w:p w14:paraId="61363858" w14:textId="0AB8D291" w:rsidR="00910841" w:rsidRPr="00910841" w:rsidRDefault="00910841" w:rsidP="00767999">
      <w:pPr>
        <w:rPr>
          <w:color w:val="000000"/>
          <w:sz w:val="24"/>
        </w:rPr>
      </w:pPr>
      <w:r w:rsidRPr="00910841">
        <w:rPr>
          <w:color w:val="000000"/>
          <w:sz w:val="24"/>
        </w:rPr>
        <w:t>This procedure describes best practices for the storage, handling, use, saw</w:t>
      </w:r>
      <w:r w:rsidR="00D83620">
        <w:rPr>
          <w:color w:val="000000"/>
          <w:sz w:val="24"/>
        </w:rPr>
        <w:t xml:space="preserve"> </w:t>
      </w:r>
      <w:r w:rsidRPr="00910841">
        <w:rPr>
          <w:color w:val="000000"/>
          <w:sz w:val="24"/>
        </w:rPr>
        <w:t xml:space="preserve">cutting and disposal of concrete and other masonry materials. Improper use and handling of these materials could result in exposure to airborne dust or can cause pollutants to leach into the ground or be transported to a storm drain or creek and result in an illicit discharge. The runoff created by exposing these materials to stormwater is contaminated with potential pollutants and can have a pH of approximately 12. </w:t>
      </w:r>
      <w:bookmarkStart w:id="285" w:name="_Hlk532563233"/>
      <w:r w:rsidRPr="00910841">
        <w:rPr>
          <w:color w:val="000000"/>
          <w:sz w:val="24"/>
        </w:rPr>
        <w:t>This wastewater is toxic to fish, surface waters</w:t>
      </w:r>
      <w:r w:rsidR="00821660">
        <w:rPr>
          <w:color w:val="000000"/>
          <w:sz w:val="24"/>
        </w:rPr>
        <w:t>,</w:t>
      </w:r>
      <w:r w:rsidRPr="00910841">
        <w:rPr>
          <w:color w:val="000000"/>
          <w:sz w:val="24"/>
        </w:rPr>
        <w:t xml:space="preserve"> and soils and therefore may not be discharged to the storm sewer system or local streams.</w:t>
      </w:r>
    </w:p>
    <w:bookmarkEnd w:id="285"/>
    <w:p w14:paraId="781C75A9" w14:textId="77777777" w:rsidR="00910841" w:rsidRPr="00910841" w:rsidRDefault="00910841" w:rsidP="00910841">
      <w:pPr>
        <w:ind w:left="720"/>
        <w:rPr>
          <w:color w:val="000000"/>
          <w:sz w:val="24"/>
        </w:rPr>
      </w:pPr>
    </w:p>
    <w:p w14:paraId="76DAD199" w14:textId="522DE5DC" w:rsidR="00910841" w:rsidRPr="006F742A" w:rsidRDefault="00F278D8" w:rsidP="006F742A">
      <w:pPr>
        <w:pStyle w:val="Heading2"/>
        <w:spacing w:after="0"/>
        <w:rPr>
          <w:color w:val="000000"/>
        </w:rPr>
      </w:pPr>
      <w:bookmarkStart w:id="286" w:name="_Toc116037486"/>
      <w:r w:rsidRPr="002B3F57">
        <w:t>1.</w:t>
      </w:r>
      <w:r>
        <w:t>4</w:t>
      </w:r>
      <w:r w:rsidRPr="002B3F57">
        <w:tab/>
      </w:r>
      <w:r w:rsidR="006F742A" w:rsidRPr="006F742A">
        <w:t>G</w:t>
      </w:r>
      <w:r w:rsidR="00A24138" w:rsidRPr="006F742A">
        <w:rPr>
          <w:color w:val="000000"/>
        </w:rPr>
        <w:t>LYCOL MANAGEMENT</w:t>
      </w:r>
      <w:bookmarkEnd w:id="286"/>
      <w:r w:rsidR="00A24138" w:rsidRPr="006F742A">
        <w:rPr>
          <w:color w:val="000000"/>
        </w:rPr>
        <w:t xml:space="preserve"> </w:t>
      </w:r>
    </w:p>
    <w:p w14:paraId="43A7C880" w14:textId="77777777" w:rsidR="00910841" w:rsidRPr="006F742A" w:rsidRDefault="00910841" w:rsidP="0048341F">
      <w:pPr>
        <w:rPr>
          <w:b/>
          <w:bCs/>
          <w:color w:val="000000"/>
          <w:sz w:val="24"/>
        </w:rPr>
      </w:pPr>
    </w:p>
    <w:p w14:paraId="29DA1D06" w14:textId="0335797E" w:rsidR="00910841" w:rsidRPr="008D1C27" w:rsidRDefault="00910841" w:rsidP="0048341F">
      <w:pPr>
        <w:pStyle w:val="Default"/>
        <w:jc w:val="both"/>
        <w:rPr>
          <w:rFonts w:ascii="Times New Roman" w:hAnsi="Times New Roman"/>
        </w:rPr>
      </w:pPr>
      <w:r w:rsidRPr="008D1C27">
        <w:rPr>
          <w:rFonts w:ascii="Times New Roman" w:hAnsi="Times New Roman"/>
        </w:rPr>
        <w:t xml:space="preserve">This procedure describes the proper means for recovery and reuse, or disposal of, glycol solutions used as heat exchange fluids. UVA Environmental Resources developed this procedure to promote </w:t>
      </w:r>
      <w:r w:rsidRPr="008D1C27">
        <w:rPr>
          <w:rFonts w:ascii="Times New Roman" w:hAnsi="Times New Roman"/>
        </w:rPr>
        <w:lastRenderedPageBreak/>
        <w:t>safe work, responsible practices, and to comply with regulatory policies.</w:t>
      </w:r>
      <w:r w:rsidRPr="00910841">
        <w:rPr>
          <w:rFonts w:ascii="Times New Roman" w:hAnsi="Times New Roman" w:cs="Times New Roman"/>
        </w:rPr>
        <w:t xml:space="preserve"> This procedure includes ethylene and propylene glycol solutions.</w:t>
      </w:r>
    </w:p>
    <w:p w14:paraId="244647F4" w14:textId="77777777" w:rsidR="00A02725" w:rsidRPr="00E63965" w:rsidRDefault="00A02725" w:rsidP="0048341F">
      <w:pPr>
        <w:pStyle w:val="Default"/>
        <w:rPr>
          <w:b/>
        </w:rPr>
      </w:pPr>
    </w:p>
    <w:p w14:paraId="095C33F7" w14:textId="772ED3BF" w:rsidR="005B1BAB" w:rsidRPr="00312D74" w:rsidRDefault="00312D74" w:rsidP="00312D74">
      <w:pPr>
        <w:pStyle w:val="Heading2"/>
        <w:spacing w:after="0"/>
        <w:rPr>
          <w:color w:val="000000"/>
        </w:rPr>
      </w:pPr>
      <w:bookmarkStart w:id="287" w:name="_Toc116037487"/>
      <w:r w:rsidRPr="002B3F57">
        <w:t>1.</w:t>
      </w:r>
      <w:r>
        <w:t>5</w:t>
      </w:r>
      <w:r w:rsidRPr="002B3F57">
        <w:tab/>
      </w:r>
      <w:r w:rsidRPr="00312D74">
        <w:t>B</w:t>
      </w:r>
      <w:r w:rsidR="00A24138" w:rsidRPr="00312D74">
        <w:rPr>
          <w:color w:val="000000"/>
        </w:rPr>
        <w:t>UILDING FIRE SPRINKLER SYSTEM FLUSHING</w:t>
      </w:r>
      <w:bookmarkEnd w:id="287"/>
      <w:r w:rsidR="00A24138" w:rsidRPr="002B3F57">
        <w:rPr>
          <w:b w:val="0"/>
          <w:color w:val="000000"/>
        </w:rPr>
        <w:t xml:space="preserve"> </w:t>
      </w:r>
    </w:p>
    <w:p w14:paraId="69D91A78" w14:textId="77777777" w:rsidR="004F2DD9" w:rsidRPr="002B3F57" w:rsidRDefault="004F2DD9" w:rsidP="0048341F">
      <w:pPr>
        <w:autoSpaceDE w:val="0"/>
        <w:autoSpaceDN w:val="0"/>
        <w:adjustRightInd w:val="0"/>
        <w:rPr>
          <w:rFonts w:ascii="Calibri" w:hAnsi="Calibri" w:cs="Calibri"/>
          <w:color w:val="000000"/>
          <w:sz w:val="24"/>
        </w:rPr>
      </w:pPr>
    </w:p>
    <w:p w14:paraId="608A969A" w14:textId="64BD0C5E" w:rsidR="004F2DD9" w:rsidRPr="008D1C27" w:rsidRDefault="004F2DD9" w:rsidP="0048341F">
      <w:pPr>
        <w:rPr>
          <w:color w:val="000000"/>
          <w:sz w:val="24"/>
        </w:rPr>
      </w:pPr>
      <w:r w:rsidRPr="002B3F57">
        <w:rPr>
          <w:color w:val="000000"/>
          <w:sz w:val="24"/>
        </w:rPr>
        <w:t>Th</w:t>
      </w:r>
      <w:r w:rsidR="0047721A" w:rsidRPr="002B3F57">
        <w:rPr>
          <w:color w:val="000000"/>
          <w:sz w:val="24"/>
        </w:rPr>
        <w:t xml:space="preserve">is </w:t>
      </w:r>
      <w:r w:rsidRPr="002B3F57">
        <w:rPr>
          <w:color w:val="000000"/>
          <w:sz w:val="24"/>
        </w:rPr>
        <w:t>procedure describe</w:t>
      </w:r>
      <w:r w:rsidR="0047721A" w:rsidRPr="002B3F57">
        <w:rPr>
          <w:color w:val="000000"/>
          <w:sz w:val="24"/>
        </w:rPr>
        <w:t>s</w:t>
      </w:r>
      <w:r w:rsidRPr="002B3F57">
        <w:rPr>
          <w:color w:val="000000"/>
          <w:sz w:val="24"/>
        </w:rPr>
        <w:t xml:space="preserve"> </w:t>
      </w:r>
      <w:r w:rsidR="002C24F1" w:rsidRPr="002B3F57">
        <w:rPr>
          <w:color w:val="000000"/>
          <w:sz w:val="24"/>
        </w:rPr>
        <w:t xml:space="preserve">best practices </w:t>
      </w:r>
      <w:r w:rsidRPr="002B3F57">
        <w:rPr>
          <w:color w:val="000000"/>
          <w:sz w:val="24"/>
        </w:rPr>
        <w:t xml:space="preserve">for flushing fire sprinkler systems to prevent the discharge of contaminated water to </w:t>
      </w:r>
      <w:r w:rsidR="00B02369" w:rsidRPr="002B3F57">
        <w:rPr>
          <w:color w:val="000000"/>
          <w:sz w:val="24"/>
        </w:rPr>
        <w:t>the University</w:t>
      </w:r>
      <w:r w:rsidRPr="002B3F57">
        <w:rPr>
          <w:color w:val="000000"/>
          <w:sz w:val="24"/>
        </w:rPr>
        <w:t>’s storm</w:t>
      </w:r>
      <w:r w:rsidR="00D46CA5" w:rsidRPr="002B3F57">
        <w:rPr>
          <w:color w:val="000000"/>
          <w:sz w:val="24"/>
        </w:rPr>
        <w:t xml:space="preserve"> sewer</w:t>
      </w:r>
      <w:r w:rsidRPr="002B3F57">
        <w:rPr>
          <w:color w:val="000000"/>
          <w:sz w:val="24"/>
        </w:rPr>
        <w:t xml:space="preserve"> system and </w:t>
      </w:r>
      <w:r w:rsidR="00B02369" w:rsidRPr="002B3F57">
        <w:rPr>
          <w:color w:val="000000"/>
          <w:sz w:val="24"/>
        </w:rPr>
        <w:t>local</w:t>
      </w:r>
      <w:r w:rsidRPr="002B3F57">
        <w:rPr>
          <w:color w:val="000000"/>
          <w:sz w:val="24"/>
        </w:rPr>
        <w:t xml:space="preserve"> water</w:t>
      </w:r>
      <w:r w:rsidR="00B02369" w:rsidRPr="002B3F57">
        <w:rPr>
          <w:color w:val="000000"/>
          <w:sz w:val="24"/>
        </w:rPr>
        <w:t>way</w:t>
      </w:r>
      <w:r w:rsidRPr="002B3F57">
        <w:rPr>
          <w:color w:val="000000"/>
          <w:sz w:val="24"/>
        </w:rPr>
        <w:t xml:space="preserve">s. Water that </w:t>
      </w:r>
      <w:r w:rsidR="00A02725">
        <w:rPr>
          <w:color w:val="000000"/>
          <w:sz w:val="24"/>
        </w:rPr>
        <w:t xml:space="preserve">the CM/GC </w:t>
      </w:r>
      <w:r w:rsidRPr="002B3F57">
        <w:rPr>
          <w:color w:val="000000"/>
          <w:sz w:val="24"/>
        </w:rPr>
        <w:t>flush</w:t>
      </w:r>
      <w:r w:rsidR="00A02725">
        <w:rPr>
          <w:color w:val="000000"/>
          <w:sz w:val="24"/>
        </w:rPr>
        <w:t>es</w:t>
      </w:r>
      <w:r w:rsidRPr="002B3F57">
        <w:rPr>
          <w:color w:val="000000"/>
          <w:sz w:val="24"/>
        </w:rPr>
        <w:t xml:space="preserve"> from sprinkler system</w:t>
      </w:r>
      <w:r w:rsidR="00B02369" w:rsidRPr="002B3F57">
        <w:rPr>
          <w:color w:val="000000"/>
          <w:sz w:val="24"/>
        </w:rPr>
        <w:t>s</w:t>
      </w:r>
      <w:r w:rsidRPr="002B3F57">
        <w:rPr>
          <w:color w:val="000000"/>
          <w:sz w:val="24"/>
        </w:rPr>
        <w:t xml:space="preserve"> may contain </w:t>
      </w:r>
      <w:r w:rsidR="00E5657C" w:rsidRPr="002B3F57">
        <w:rPr>
          <w:color w:val="000000"/>
          <w:sz w:val="24"/>
        </w:rPr>
        <w:t>elevated levels</w:t>
      </w:r>
      <w:r w:rsidRPr="002B3F57">
        <w:rPr>
          <w:color w:val="000000"/>
          <w:sz w:val="24"/>
        </w:rPr>
        <w:t xml:space="preserve"> of iron, zinc, oils, and biological contaminants.</w:t>
      </w:r>
      <w:r w:rsidRPr="008D1C27">
        <w:rPr>
          <w:color w:val="000000"/>
          <w:sz w:val="24"/>
        </w:rPr>
        <w:t xml:space="preserve"> </w:t>
      </w:r>
    </w:p>
    <w:p w14:paraId="40A6AEEF" w14:textId="45618036" w:rsidR="006B6A46" w:rsidRDefault="006B6A46" w:rsidP="00A674DD">
      <w:pPr>
        <w:rPr>
          <w:b/>
        </w:rPr>
      </w:pPr>
    </w:p>
    <w:p w14:paraId="551D6906" w14:textId="640DA6C8" w:rsidR="005840E5" w:rsidRPr="002B3F57" w:rsidRDefault="005840E5" w:rsidP="005840E5">
      <w:pPr>
        <w:pStyle w:val="Heading2"/>
        <w:spacing w:after="0"/>
        <w:rPr>
          <w:b w:val="0"/>
        </w:rPr>
      </w:pPr>
      <w:bookmarkStart w:id="288" w:name="_Toc116037488"/>
      <w:r w:rsidRPr="002B3F57">
        <w:t>1.</w:t>
      </w:r>
      <w:r>
        <w:t>6</w:t>
      </w:r>
      <w:r w:rsidRPr="002B3F57">
        <w:tab/>
      </w:r>
      <w:r>
        <w:t>SANITARY BYPASS PUMPING</w:t>
      </w:r>
      <w:bookmarkEnd w:id="288"/>
    </w:p>
    <w:p w14:paraId="645300D1" w14:textId="77777777" w:rsidR="005840E5" w:rsidRPr="002B3F57" w:rsidRDefault="005840E5" w:rsidP="005840E5">
      <w:pPr>
        <w:tabs>
          <w:tab w:val="left" w:pos="720"/>
        </w:tabs>
        <w:rPr>
          <w:sz w:val="24"/>
        </w:rPr>
      </w:pPr>
    </w:p>
    <w:p w14:paraId="4880756D" w14:textId="7404F5B2" w:rsidR="00A674DD" w:rsidRDefault="005840E5" w:rsidP="005840E5">
      <w:pPr>
        <w:rPr>
          <w:sz w:val="24"/>
        </w:rPr>
      </w:pPr>
      <w:r>
        <w:t>This proc</w:t>
      </w:r>
      <w:r w:rsidR="00D05068">
        <w:t>ed</w:t>
      </w:r>
      <w:r>
        <w:t>ure includes all requirements for implementing a temporary pumping system for the purpose of diverting sanitary sewage flow around any construction-related activity to an approved reintroduction point within the sanitary sewer system.</w:t>
      </w:r>
    </w:p>
    <w:p w14:paraId="7DE1B889" w14:textId="77777777" w:rsidR="005840E5" w:rsidRPr="00A674DD" w:rsidRDefault="005840E5" w:rsidP="005840E5">
      <w:pPr>
        <w:rPr>
          <w:b/>
        </w:rPr>
      </w:pPr>
    </w:p>
    <w:p w14:paraId="5CAA9733" w14:textId="1847F6FC" w:rsidR="0080031B" w:rsidRDefault="0080031B">
      <w:pPr>
        <w:jc w:val="left"/>
        <w:rPr>
          <w:b/>
          <w:bCs/>
          <w:color w:val="0070C0"/>
          <w:sz w:val="28"/>
          <w:szCs w:val="28"/>
        </w:rPr>
      </w:pPr>
    </w:p>
    <w:p w14:paraId="1F0E4928" w14:textId="1777765E" w:rsidR="00161229" w:rsidRDefault="002402A0">
      <w:pPr>
        <w:pStyle w:val="Heading1"/>
      </w:pPr>
      <w:bookmarkStart w:id="289" w:name="_Toc116037489"/>
      <w:r w:rsidRPr="00FA08B6">
        <w:rPr>
          <w:szCs w:val="28"/>
        </w:rPr>
        <w:t>S</w:t>
      </w:r>
      <w:r w:rsidR="00322200" w:rsidRPr="00FA08B6">
        <w:rPr>
          <w:szCs w:val="28"/>
        </w:rPr>
        <w:t>ECTION</w:t>
      </w:r>
      <w:r w:rsidR="00322200" w:rsidRPr="00FA08B6">
        <w:t xml:space="preserve"> 01</w:t>
      </w:r>
      <w:r w:rsidR="005D3C42" w:rsidRPr="00FA08B6">
        <w:t xml:space="preserve"> </w:t>
      </w:r>
      <w:r w:rsidR="00322200" w:rsidRPr="00FA08B6">
        <w:t>58</w:t>
      </w:r>
      <w:r w:rsidR="005D3C42" w:rsidRPr="00FA08B6">
        <w:t xml:space="preserve"> 0</w:t>
      </w:r>
      <w:r w:rsidR="00322200" w:rsidRPr="00FA08B6">
        <w:t>0</w:t>
      </w:r>
      <w:r w:rsidR="00704939" w:rsidRPr="00FA08B6">
        <w:t xml:space="preserve"> - </w:t>
      </w:r>
      <w:r w:rsidR="00322200" w:rsidRPr="00FA08B6">
        <w:t>PROJECT IDENTIFICATION</w:t>
      </w:r>
      <w:bookmarkEnd w:id="278"/>
      <w:bookmarkEnd w:id="279"/>
      <w:bookmarkEnd w:id="289"/>
    </w:p>
    <w:p w14:paraId="5D04AAC5" w14:textId="77777777" w:rsidR="0080031B" w:rsidRPr="0080031B" w:rsidRDefault="0080031B" w:rsidP="0080031B"/>
    <w:p w14:paraId="1F0E4929" w14:textId="45C8945B" w:rsidR="00867BCC" w:rsidRPr="001742FE" w:rsidRDefault="00BB62D0" w:rsidP="00867BCC">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jc w:val="center"/>
        <w:rPr>
          <w:b/>
          <w:i/>
          <w:sz w:val="24"/>
        </w:rPr>
      </w:pPr>
      <w:r w:rsidRPr="001742FE">
        <w:rPr>
          <w:b/>
          <w:i/>
          <w:sz w:val="24"/>
        </w:rPr>
        <w:t>Optional</w:t>
      </w:r>
      <w:r w:rsidR="00ED3DD3" w:rsidRPr="001742FE">
        <w:rPr>
          <w:b/>
          <w:i/>
          <w:sz w:val="24"/>
        </w:rPr>
        <w:t xml:space="preserve"> </w:t>
      </w:r>
      <w:r w:rsidR="00A02725" w:rsidRPr="001742FE">
        <w:rPr>
          <w:b/>
          <w:i/>
          <w:sz w:val="24"/>
        </w:rPr>
        <w:t>–</w:t>
      </w:r>
      <w:r w:rsidR="00ED3DD3" w:rsidRPr="001742FE">
        <w:rPr>
          <w:b/>
          <w:i/>
          <w:sz w:val="24"/>
        </w:rPr>
        <w:t xml:space="preserve"> </w:t>
      </w:r>
      <w:r w:rsidR="00A02725" w:rsidRPr="001742FE">
        <w:rPr>
          <w:b/>
          <w:i/>
          <w:sz w:val="24"/>
        </w:rPr>
        <w:t xml:space="preserve">UVA provides </w:t>
      </w:r>
      <w:r w:rsidR="0014588F" w:rsidRPr="001742FE">
        <w:rPr>
          <w:b/>
          <w:i/>
          <w:sz w:val="24"/>
        </w:rPr>
        <w:t>t</w:t>
      </w:r>
      <w:r w:rsidR="00322200" w:rsidRPr="001742FE">
        <w:rPr>
          <w:b/>
          <w:i/>
          <w:sz w:val="24"/>
        </w:rPr>
        <w:t>his as a guide document</w:t>
      </w:r>
      <w:r w:rsidR="0014588F" w:rsidRPr="001742FE">
        <w:rPr>
          <w:b/>
          <w:i/>
          <w:sz w:val="24"/>
        </w:rPr>
        <w:t xml:space="preserve"> </w:t>
      </w:r>
      <w:r w:rsidR="0024676E" w:rsidRPr="001742FE">
        <w:rPr>
          <w:b/>
          <w:i/>
          <w:sz w:val="24"/>
        </w:rPr>
        <w:t>–</w:t>
      </w:r>
      <w:r w:rsidR="0014588F" w:rsidRPr="001742FE">
        <w:rPr>
          <w:b/>
          <w:i/>
          <w:sz w:val="24"/>
        </w:rPr>
        <w:t xml:space="preserve"> </w:t>
      </w:r>
      <w:r w:rsidR="0024676E" w:rsidRPr="001742FE">
        <w:rPr>
          <w:b/>
          <w:i/>
          <w:sz w:val="24"/>
        </w:rPr>
        <w:t xml:space="preserve">the A/E must specify </w:t>
      </w:r>
      <w:r w:rsidR="0014588F" w:rsidRPr="001742FE">
        <w:rPr>
          <w:b/>
          <w:i/>
          <w:sz w:val="24"/>
        </w:rPr>
        <w:t>a</w:t>
      </w:r>
      <w:r w:rsidR="00322200" w:rsidRPr="001742FE">
        <w:rPr>
          <w:b/>
          <w:i/>
          <w:sz w:val="24"/>
        </w:rPr>
        <w:t>ll required signage</w:t>
      </w:r>
    </w:p>
    <w:p w14:paraId="1F0E492A" w14:textId="77777777" w:rsidR="00867BCC" w:rsidRPr="002B3F57" w:rsidRDefault="00867BCC" w:rsidP="00867BCC">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ind w:left="864" w:hanging="864"/>
        <w:rPr>
          <w:sz w:val="24"/>
        </w:rPr>
      </w:pPr>
    </w:p>
    <w:p w14:paraId="1F0E492B" w14:textId="603EBBA3" w:rsidR="00161229" w:rsidRDefault="00ED3DD3">
      <w:pPr>
        <w:pStyle w:val="Heading2"/>
      </w:pPr>
      <w:bookmarkStart w:id="290" w:name="_Toc116037490"/>
      <w:r w:rsidRPr="002B3F57">
        <w:t>1.1</w:t>
      </w:r>
      <w:r w:rsidR="00322200" w:rsidRPr="002B3F57">
        <w:tab/>
      </w:r>
      <w:bookmarkStart w:id="291" w:name="_Toc258252552"/>
      <w:bookmarkStart w:id="292" w:name="_Toc391646745"/>
      <w:r w:rsidR="00322200" w:rsidRPr="002B3F57">
        <w:t xml:space="preserve">PROJECT IDENTIFICATION </w:t>
      </w:r>
      <w:r w:rsidR="00867BCC" w:rsidRPr="002B3F57">
        <w:t>SIGN</w:t>
      </w:r>
      <w:bookmarkEnd w:id="290"/>
      <w:bookmarkEnd w:id="291"/>
      <w:bookmarkEnd w:id="292"/>
    </w:p>
    <w:p w14:paraId="61B1530D" w14:textId="41510B31" w:rsidR="00F33B29" w:rsidRDefault="00F33B29" w:rsidP="00F33B29">
      <w:pPr>
        <w:rPr>
          <w:b/>
          <w:i/>
          <w:spacing w:val="-2"/>
          <w:sz w:val="24"/>
        </w:rPr>
      </w:pPr>
      <w:r w:rsidRPr="00F33B29">
        <w:rPr>
          <w:b/>
          <w:i/>
          <w:spacing w:val="-2"/>
          <w:sz w:val="24"/>
        </w:rPr>
        <w:t>[UVA PM to evaluate whether this is a required sign.]</w:t>
      </w:r>
    </w:p>
    <w:p w14:paraId="5D273595" w14:textId="77777777" w:rsidR="00F33B29" w:rsidRPr="00F33B29" w:rsidRDefault="00F33B29" w:rsidP="00F33B29">
      <w:pPr>
        <w:rPr>
          <w:b/>
          <w:sz w:val="24"/>
        </w:rPr>
      </w:pPr>
    </w:p>
    <w:p w14:paraId="1F0E492C" w14:textId="7C0255BE" w:rsidR="00161229" w:rsidRPr="002B3F57" w:rsidRDefault="00322200">
      <w:pPr>
        <w:rPr>
          <w:sz w:val="24"/>
        </w:rPr>
      </w:pPr>
      <w:r w:rsidRPr="00F33B29">
        <w:rPr>
          <w:sz w:val="24"/>
        </w:rPr>
        <w:t>One painted</w:t>
      </w:r>
      <w:r w:rsidR="00F33B29">
        <w:rPr>
          <w:sz w:val="24"/>
        </w:rPr>
        <w:t>/printed</w:t>
      </w:r>
      <w:r w:rsidRPr="00F33B29">
        <w:rPr>
          <w:sz w:val="24"/>
        </w:rPr>
        <w:t xml:space="preserve"> </w:t>
      </w:r>
      <w:r w:rsidR="00ED3DD3" w:rsidRPr="00F33B29">
        <w:rPr>
          <w:sz w:val="24"/>
        </w:rPr>
        <w:t xml:space="preserve">sign, with </w:t>
      </w:r>
      <w:r w:rsidRPr="00F33B29">
        <w:rPr>
          <w:sz w:val="24"/>
        </w:rPr>
        <w:t xml:space="preserve">assembly </w:t>
      </w:r>
      <w:r w:rsidR="00ED3DD3" w:rsidRPr="00F33B29">
        <w:rPr>
          <w:sz w:val="24"/>
        </w:rPr>
        <w:t>a</w:t>
      </w:r>
      <w:r w:rsidR="00867BCC" w:rsidRPr="00F33B29">
        <w:rPr>
          <w:sz w:val="24"/>
        </w:rPr>
        <w:t xml:space="preserve">nd </w:t>
      </w:r>
      <w:r w:rsidRPr="00F33B29">
        <w:rPr>
          <w:sz w:val="24"/>
        </w:rPr>
        <w:t>construction, design, size</w:t>
      </w:r>
      <w:r w:rsidR="00F138BD" w:rsidRPr="002B3F57">
        <w:rPr>
          <w:sz w:val="24"/>
        </w:rPr>
        <w:t>,</w:t>
      </w:r>
      <w:r w:rsidRPr="002B3F57">
        <w:rPr>
          <w:sz w:val="24"/>
        </w:rPr>
        <w:t xml:space="preserve"> and content </w:t>
      </w:r>
      <w:r w:rsidR="00867BCC" w:rsidRPr="002B3F57">
        <w:rPr>
          <w:sz w:val="24"/>
        </w:rPr>
        <w:t xml:space="preserve">as </w:t>
      </w:r>
      <w:r w:rsidRPr="002B3F57">
        <w:rPr>
          <w:sz w:val="24"/>
        </w:rPr>
        <w:t xml:space="preserve">shown on </w:t>
      </w:r>
      <w:r w:rsidR="00867BCC" w:rsidRPr="002B3F57">
        <w:rPr>
          <w:sz w:val="24"/>
        </w:rPr>
        <w:t xml:space="preserve">the </w:t>
      </w:r>
      <w:r w:rsidRPr="002B3F57">
        <w:rPr>
          <w:sz w:val="24"/>
        </w:rPr>
        <w:t>drawing attached to this section and as follows</w:t>
      </w:r>
      <w:r w:rsidR="00867BCC" w:rsidRPr="002B3F57">
        <w:rPr>
          <w:sz w:val="24"/>
        </w:rPr>
        <w:t>:</w:t>
      </w:r>
    </w:p>
    <w:p w14:paraId="1F0E492D" w14:textId="77777777" w:rsidR="00ED3DD3" w:rsidRPr="002B3F57" w:rsidRDefault="00ED3DD3" w:rsidP="00427C05">
      <w:pPr>
        <w:rPr>
          <w:sz w:val="24"/>
        </w:rPr>
      </w:pPr>
    </w:p>
    <w:p w14:paraId="1F0E492E" w14:textId="77777777" w:rsidR="00161229" w:rsidRPr="002B3F57" w:rsidRDefault="00ED3DD3">
      <w:pPr>
        <w:rPr>
          <w:sz w:val="24"/>
        </w:rPr>
      </w:pPr>
      <w:r w:rsidRPr="002B3F57">
        <w:rPr>
          <w:sz w:val="24"/>
        </w:rPr>
        <w:t xml:space="preserve">A.  </w:t>
      </w:r>
      <w:r w:rsidR="00867BCC" w:rsidRPr="002B3F57">
        <w:rPr>
          <w:sz w:val="24"/>
        </w:rPr>
        <w:t>Made of new</w:t>
      </w:r>
      <w:r w:rsidR="00322200" w:rsidRPr="002B3F57">
        <w:rPr>
          <w:sz w:val="24"/>
        </w:rPr>
        <w:t xml:space="preserve"> wood or metal</w:t>
      </w:r>
      <w:r w:rsidR="00867BCC" w:rsidRPr="002B3F57">
        <w:rPr>
          <w:sz w:val="24"/>
        </w:rPr>
        <w:t xml:space="preserve"> and</w:t>
      </w:r>
      <w:r w:rsidR="00322200" w:rsidRPr="002B3F57">
        <w:rPr>
          <w:sz w:val="24"/>
        </w:rPr>
        <w:t xml:space="preserve"> structurally adequate and suitable for </w:t>
      </w:r>
      <w:r w:rsidR="00867BCC" w:rsidRPr="002B3F57">
        <w:rPr>
          <w:sz w:val="24"/>
        </w:rPr>
        <w:t xml:space="preserve">the </w:t>
      </w:r>
      <w:r w:rsidR="00322200" w:rsidRPr="002B3F57">
        <w:rPr>
          <w:sz w:val="24"/>
        </w:rPr>
        <w:t>specified finish.</w:t>
      </w:r>
      <w:r w:rsidR="00867BCC" w:rsidRPr="002B3F57">
        <w:rPr>
          <w:sz w:val="24"/>
        </w:rPr>
        <w:t xml:space="preserve"> The sign surface shall be</w:t>
      </w:r>
      <w:r w:rsidR="00322200" w:rsidRPr="002B3F57">
        <w:rPr>
          <w:sz w:val="24"/>
        </w:rPr>
        <w:t xml:space="preserve"> of exterior grade plywood with medium density overlay, minimum 3/4-inch thick, standard large sizes to minimize joints.</w:t>
      </w:r>
    </w:p>
    <w:p w14:paraId="1F0E492F" w14:textId="77777777" w:rsidR="00ED3DD3" w:rsidRPr="002B3F57" w:rsidRDefault="00ED3DD3" w:rsidP="00427C05">
      <w:pPr>
        <w:rPr>
          <w:sz w:val="24"/>
        </w:rPr>
      </w:pPr>
    </w:p>
    <w:p w14:paraId="1F0E4930" w14:textId="6B1D09C2" w:rsidR="00161229" w:rsidRDefault="00ED3DD3">
      <w:pPr>
        <w:rPr>
          <w:sz w:val="24"/>
        </w:rPr>
      </w:pPr>
      <w:r w:rsidRPr="002B3F57">
        <w:rPr>
          <w:sz w:val="24"/>
        </w:rPr>
        <w:t xml:space="preserve">B.  </w:t>
      </w:r>
      <w:r w:rsidR="00867BCC" w:rsidRPr="002B3F57">
        <w:rPr>
          <w:sz w:val="24"/>
        </w:rPr>
        <w:t xml:space="preserve">The paint </w:t>
      </w:r>
      <w:r w:rsidR="00322200" w:rsidRPr="002B3F57">
        <w:rPr>
          <w:sz w:val="24"/>
        </w:rPr>
        <w:t>and primer</w:t>
      </w:r>
      <w:r w:rsidR="00F33B29">
        <w:rPr>
          <w:sz w:val="24"/>
        </w:rPr>
        <w:t>/print</w:t>
      </w:r>
      <w:r w:rsidR="00322200" w:rsidRPr="002B3F57">
        <w:rPr>
          <w:sz w:val="24"/>
        </w:rPr>
        <w:t xml:space="preserve"> </w:t>
      </w:r>
      <w:r w:rsidR="00294009" w:rsidRPr="002B3F57">
        <w:rPr>
          <w:sz w:val="24"/>
        </w:rPr>
        <w:t>are</w:t>
      </w:r>
      <w:r w:rsidR="00867BCC" w:rsidRPr="002B3F57">
        <w:rPr>
          <w:sz w:val="24"/>
        </w:rPr>
        <w:t xml:space="preserve"> </w:t>
      </w:r>
      <w:r w:rsidR="00322200" w:rsidRPr="002B3F57">
        <w:rPr>
          <w:sz w:val="24"/>
        </w:rPr>
        <w:t xml:space="preserve">to be </w:t>
      </w:r>
      <w:r w:rsidR="00867BCC" w:rsidRPr="002B3F57">
        <w:rPr>
          <w:sz w:val="24"/>
        </w:rPr>
        <w:t xml:space="preserve">of </w:t>
      </w:r>
      <w:r w:rsidR="00322200" w:rsidRPr="002B3F57">
        <w:rPr>
          <w:sz w:val="24"/>
        </w:rPr>
        <w:t>exterior quality</w:t>
      </w:r>
      <w:r w:rsidR="00867BCC" w:rsidRPr="002B3F57">
        <w:rPr>
          <w:sz w:val="24"/>
        </w:rPr>
        <w:t xml:space="preserve">. </w:t>
      </w:r>
      <w:r w:rsidR="00A02725">
        <w:rPr>
          <w:sz w:val="24"/>
        </w:rPr>
        <w:t>The CM/GC shall apply t</w:t>
      </w:r>
      <w:r w:rsidR="00867BCC" w:rsidRPr="002B3F57">
        <w:rPr>
          <w:sz w:val="24"/>
        </w:rPr>
        <w:t>wo</w:t>
      </w:r>
      <w:r w:rsidR="00322200" w:rsidRPr="002B3F57">
        <w:rPr>
          <w:sz w:val="24"/>
        </w:rPr>
        <w:t xml:space="preserve"> coats</w:t>
      </w:r>
      <w:r w:rsidR="00A02725">
        <w:rPr>
          <w:sz w:val="24"/>
        </w:rPr>
        <w:t xml:space="preserve"> of paint</w:t>
      </w:r>
      <w:r w:rsidR="00322200" w:rsidRPr="002B3F57">
        <w:rPr>
          <w:sz w:val="24"/>
        </w:rPr>
        <w:t>, consisting of an appropriate primer followed by one coat of paint</w:t>
      </w:r>
      <w:r w:rsidR="00867BCC" w:rsidRPr="002B3F57">
        <w:rPr>
          <w:sz w:val="24"/>
        </w:rPr>
        <w:t xml:space="preserve">. </w:t>
      </w:r>
      <w:r w:rsidR="00A02725">
        <w:rPr>
          <w:sz w:val="24"/>
        </w:rPr>
        <w:t>The CM/GC is to apply both c</w:t>
      </w:r>
      <w:r w:rsidR="00867BCC" w:rsidRPr="002B3F57">
        <w:rPr>
          <w:sz w:val="24"/>
        </w:rPr>
        <w:t>oats to the sign</w:t>
      </w:r>
      <w:r w:rsidR="00322200" w:rsidRPr="002B3F57">
        <w:rPr>
          <w:sz w:val="24"/>
        </w:rPr>
        <w:t xml:space="preserve"> support structure, framing and sign surface. </w:t>
      </w:r>
      <w:r w:rsidR="00A02725">
        <w:rPr>
          <w:sz w:val="24"/>
        </w:rPr>
        <w:t>The CM/GC is to use d</w:t>
      </w:r>
      <w:r w:rsidR="00322200" w:rsidRPr="002B3F57">
        <w:rPr>
          <w:sz w:val="24"/>
        </w:rPr>
        <w:t>esign, sizes, colors</w:t>
      </w:r>
      <w:r w:rsidR="0014588F" w:rsidRPr="002B3F57">
        <w:rPr>
          <w:sz w:val="24"/>
        </w:rPr>
        <w:t>,</w:t>
      </w:r>
      <w:r w:rsidR="00322200" w:rsidRPr="002B3F57">
        <w:rPr>
          <w:sz w:val="24"/>
        </w:rPr>
        <w:t xml:space="preserve"> and styles of lettering as shown on </w:t>
      </w:r>
      <w:r w:rsidR="00867BCC" w:rsidRPr="002B3F57">
        <w:rPr>
          <w:sz w:val="24"/>
        </w:rPr>
        <w:t xml:space="preserve">the </w:t>
      </w:r>
      <w:r w:rsidR="00322200" w:rsidRPr="002B3F57">
        <w:rPr>
          <w:sz w:val="24"/>
        </w:rPr>
        <w:t>attached drawing</w:t>
      </w:r>
      <w:r w:rsidR="00867BCC" w:rsidRPr="002B3F57">
        <w:rPr>
          <w:sz w:val="24"/>
        </w:rPr>
        <w:t xml:space="preserve">. </w:t>
      </w:r>
      <w:r w:rsidR="00A02725">
        <w:rPr>
          <w:sz w:val="24"/>
        </w:rPr>
        <w:t>A</w:t>
      </w:r>
      <w:r w:rsidR="00A02725" w:rsidRPr="002B3F57">
        <w:rPr>
          <w:sz w:val="24"/>
        </w:rPr>
        <w:t xml:space="preserve"> professional sign painter</w:t>
      </w:r>
      <w:r w:rsidR="00F33B29">
        <w:rPr>
          <w:sz w:val="24"/>
        </w:rPr>
        <w:t>/printer</w:t>
      </w:r>
      <w:r w:rsidR="00A02725" w:rsidRPr="002B3F57">
        <w:rPr>
          <w:sz w:val="24"/>
        </w:rPr>
        <w:t xml:space="preserve"> </w:t>
      </w:r>
      <w:r w:rsidR="00A02725">
        <w:rPr>
          <w:sz w:val="24"/>
        </w:rPr>
        <w:t>should do t</w:t>
      </w:r>
      <w:r w:rsidR="00867BCC" w:rsidRPr="002B3F57">
        <w:rPr>
          <w:sz w:val="24"/>
        </w:rPr>
        <w:t>he lettering</w:t>
      </w:r>
      <w:r w:rsidR="00322200" w:rsidRPr="002B3F57">
        <w:rPr>
          <w:sz w:val="24"/>
        </w:rPr>
        <w:t>.</w:t>
      </w:r>
    </w:p>
    <w:p w14:paraId="7F38DA3D" w14:textId="77777777" w:rsidR="00F33B29" w:rsidRDefault="00F33B29" w:rsidP="00F33B29">
      <w:pPr>
        <w:rPr>
          <w:rFonts w:ascii="Univers" w:hAnsi="Univers"/>
          <w:i/>
          <w:spacing w:val="-2"/>
          <w:sz w:val="20"/>
        </w:rPr>
      </w:pPr>
    </w:p>
    <w:p w14:paraId="6E47B5A4" w14:textId="79A8567C" w:rsidR="00F33B29" w:rsidRPr="00F33B29" w:rsidRDefault="00F33B29">
      <w:pPr>
        <w:rPr>
          <w:sz w:val="24"/>
        </w:rPr>
      </w:pPr>
      <w:r w:rsidRPr="00F33B29">
        <w:rPr>
          <w:spacing w:val="-2"/>
          <w:sz w:val="24"/>
        </w:rPr>
        <w:t xml:space="preserve">C.  </w:t>
      </w:r>
      <w:r w:rsidR="006F43FC">
        <w:rPr>
          <w:spacing w:val="-2"/>
          <w:sz w:val="24"/>
        </w:rPr>
        <w:t>Design</w:t>
      </w:r>
      <w:r w:rsidR="006F43FC" w:rsidRPr="002B3F57">
        <w:rPr>
          <w:sz w:val="24"/>
        </w:rPr>
        <w:t xml:space="preserve"> supports and framing on secure foundation, rigidly braced, and framed to resist winds of 50 miles/hr.</w:t>
      </w:r>
      <w:r w:rsidR="006F43FC">
        <w:rPr>
          <w:sz w:val="24"/>
        </w:rPr>
        <w:t xml:space="preserve"> </w:t>
      </w:r>
      <w:r w:rsidR="006F43FC">
        <w:rPr>
          <w:spacing w:val="-2"/>
          <w:sz w:val="24"/>
        </w:rPr>
        <w:t>Provide</w:t>
      </w:r>
      <w:r w:rsidRPr="00F33B29">
        <w:rPr>
          <w:spacing w:val="-2"/>
          <w:sz w:val="24"/>
        </w:rPr>
        <w:t xml:space="preserve"> detailed structural and mounting specifications for location designated.</w:t>
      </w:r>
    </w:p>
    <w:p w14:paraId="1F0E4931" w14:textId="77777777" w:rsidR="00161229" w:rsidRPr="00F33B29" w:rsidRDefault="00161229">
      <w:pPr>
        <w:rPr>
          <w:sz w:val="24"/>
        </w:rPr>
      </w:pPr>
    </w:p>
    <w:p w14:paraId="1F0E4932" w14:textId="77777777" w:rsidR="00161229" w:rsidRPr="00F33B29" w:rsidRDefault="00ED3DD3" w:rsidP="00194808">
      <w:pPr>
        <w:pStyle w:val="Heading2"/>
        <w:spacing w:after="0"/>
      </w:pPr>
      <w:bookmarkStart w:id="293" w:name="_Toc258252553"/>
      <w:bookmarkStart w:id="294" w:name="_Toc391646746"/>
      <w:bookmarkStart w:id="295" w:name="_Toc116037491"/>
      <w:r w:rsidRPr="00F33B29">
        <w:t>1.2</w:t>
      </w:r>
      <w:r w:rsidR="00322200" w:rsidRPr="00F33B29">
        <w:tab/>
        <w:t>PROJECT INFORMATIONAL SIGNS</w:t>
      </w:r>
      <w:bookmarkEnd w:id="293"/>
      <w:bookmarkEnd w:id="294"/>
      <w:bookmarkEnd w:id="295"/>
    </w:p>
    <w:p w14:paraId="1F0E4933" w14:textId="77777777" w:rsidR="00161229" w:rsidRPr="00F33B29" w:rsidRDefault="00161229">
      <w:pPr>
        <w:rPr>
          <w:sz w:val="24"/>
        </w:rPr>
      </w:pPr>
    </w:p>
    <w:p w14:paraId="1F0E4934" w14:textId="61E2D33C" w:rsidR="00161229" w:rsidRPr="002B3F57" w:rsidRDefault="00867BCC">
      <w:pPr>
        <w:rPr>
          <w:sz w:val="24"/>
        </w:rPr>
      </w:pPr>
      <w:r w:rsidRPr="002B3F57">
        <w:rPr>
          <w:sz w:val="24"/>
        </w:rPr>
        <w:t>A.</w:t>
      </w:r>
      <w:r w:rsidRPr="002B3F57">
        <w:rPr>
          <w:sz w:val="24"/>
        </w:rPr>
        <w:tab/>
      </w:r>
      <w:r w:rsidR="00616630">
        <w:rPr>
          <w:sz w:val="24"/>
        </w:rPr>
        <w:t>The CM/GC is to paint</w:t>
      </w:r>
      <w:r w:rsidR="00F33B29">
        <w:rPr>
          <w:sz w:val="24"/>
        </w:rPr>
        <w:t>/print</w:t>
      </w:r>
      <w:r w:rsidR="00616630">
        <w:rPr>
          <w:sz w:val="24"/>
        </w:rPr>
        <w:t xml:space="preserve"> all i</w:t>
      </w:r>
      <w:r w:rsidRPr="002B3F57">
        <w:rPr>
          <w:sz w:val="24"/>
        </w:rPr>
        <w:t xml:space="preserve">nformational signs with the same colors and lettering as Project Identification </w:t>
      </w:r>
      <w:r w:rsidR="00194808" w:rsidRPr="002B3F57">
        <w:rPr>
          <w:sz w:val="24"/>
        </w:rPr>
        <w:t>S</w:t>
      </w:r>
      <w:r w:rsidRPr="002B3F57">
        <w:rPr>
          <w:sz w:val="24"/>
        </w:rPr>
        <w:t>ig</w:t>
      </w:r>
      <w:r w:rsidR="00F33B29">
        <w:rPr>
          <w:sz w:val="24"/>
        </w:rPr>
        <w:t>ns above, or standard products.</w:t>
      </w:r>
    </w:p>
    <w:p w14:paraId="1F0E4935" w14:textId="77777777" w:rsidR="00ED3DD3" w:rsidRPr="002B3F57" w:rsidRDefault="00ED3DD3" w:rsidP="00427C05">
      <w:pPr>
        <w:rPr>
          <w:sz w:val="24"/>
        </w:rPr>
      </w:pPr>
    </w:p>
    <w:p w14:paraId="1F0E4936" w14:textId="70AB3E13" w:rsidR="00ED3DD3" w:rsidRPr="006F43FC" w:rsidRDefault="00322200" w:rsidP="00427C05">
      <w:pPr>
        <w:rPr>
          <w:sz w:val="24"/>
        </w:rPr>
      </w:pPr>
      <w:r w:rsidRPr="002B3F57">
        <w:rPr>
          <w:sz w:val="24"/>
        </w:rPr>
        <w:t>B.</w:t>
      </w:r>
      <w:r w:rsidR="00ED3DD3" w:rsidRPr="002B3F57">
        <w:rPr>
          <w:sz w:val="24"/>
        </w:rPr>
        <w:t xml:space="preserve">  </w:t>
      </w:r>
      <w:r w:rsidR="006F43FC">
        <w:rPr>
          <w:sz w:val="24"/>
        </w:rPr>
        <w:tab/>
      </w:r>
      <w:r w:rsidRPr="006F43FC">
        <w:rPr>
          <w:sz w:val="24"/>
        </w:rPr>
        <w:t xml:space="preserve">Provide signs to direct traffic into and within </w:t>
      </w:r>
      <w:r w:rsidR="00D112BC" w:rsidRPr="006F43FC">
        <w:rPr>
          <w:sz w:val="24"/>
        </w:rPr>
        <w:t xml:space="preserve">the </w:t>
      </w:r>
      <w:r w:rsidR="00C40516" w:rsidRPr="006F43FC">
        <w:rPr>
          <w:sz w:val="24"/>
        </w:rPr>
        <w:t>Work</w:t>
      </w:r>
      <w:r w:rsidR="00D112BC" w:rsidRPr="006F43FC">
        <w:rPr>
          <w:sz w:val="24"/>
        </w:rPr>
        <w:t xml:space="preserve"> </w:t>
      </w:r>
      <w:r w:rsidRPr="006F43FC">
        <w:rPr>
          <w:sz w:val="24"/>
        </w:rPr>
        <w:t>site</w:t>
      </w:r>
      <w:r w:rsidR="006F43FC" w:rsidRPr="006F43FC">
        <w:rPr>
          <w:sz w:val="24"/>
        </w:rPr>
        <w:t xml:space="preserve"> if required</w:t>
      </w:r>
      <w:r w:rsidRPr="006F43FC">
        <w:rPr>
          <w:sz w:val="24"/>
        </w:rPr>
        <w:t>.</w:t>
      </w:r>
    </w:p>
    <w:p w14:paraId="5AEF7FB3" w14:textId="50C0266B" w:rsidR="006F43FC" w:rsidRPr="006F43FC" w:rsidRDefault="006F43FC" w:rsidP="00427C05">
      <w:pPr>
        <w:rPr>
          <w:sz w:val="24"/>
        </w:rPr>
      </w:pPr>
    </w:p>
    <w:p w14:paraId="60DD37EE" w14:textId="73B95D17" w:rsidR="006F43FC" w:rsidRPr="006F43FC" w:rsidRDefault="006F43FC" w:rsidP="006F43FC">
      <w:pPr>
        <w:rPr>
          <w:spacing w:val="-2"/>
          <w:sz w:val="24"/>
        </w:rPr>
      </w:pPr>
      <w:r w:rsidRPr="006F43FC">
        <w:rPr>
          <w:spacing w:val="-2"/>
          <w:sz w:val="24"/>
        </w:rPr>
        <w:t>C.</w:t>
      </w:r>
      <w:r w:rsidRPr="006F43FC">
        <w:rPr>
          <w:spacing w:val="-2"/>
          <w:sz w:val="24"/>
        </w:rPr>
        <w:tab/>
        <w:t xml:space="preserve">Provide signage at entry to </w:t>
      </w:r>
      <w:r>
        <w:rPr>
          <w:spacing w:val="-2"/>
          <w:sz w:val="24"/>
        </w:rPr>
        <w:t>P</w:t>
      </w:r>
      <w:r w:rsidRPr="006F43FC">
        <w:rPr>
          <w:spacing w:val="-2"/>
          <w:sz w:val="24"/>
        </w:rPr>
        <w:t xml:space="preserve">roject </w:t>
      </w:r>
      <w:r>
        <w:rPr>
          <w:spacing w:val="-2"/>
          <w:sz w:val="24"/>
        </w:rPr>
        <w:t>that</w:t>
      </w:r>
      <w:r w:rsidRPr="006F43FC">
        <w:rPr>
          <w:spacing w:val="-2"/>
          <w:sz w:val="24"/>
        </w:rPr>
        <w:t xml:space="preserve"> includes at a minimum:</w:t>
      </w:r>
    </w:p>
    <w:p w14:paraId="21B78898" w14:textId="77777777" w:rsidR="006F43FC" w:rsidRPr="006F43FC" w:rsidRDefault="006F43FC" w:rsidP="006F43FC">
      <w:pPr>
        <w:ind w:left="630"/>
        <w:rPr>
          <w:spacing w:val="-2"/>
          <w:sz w:val="24"/>
        </w:rPr>
      </w:pPr>
      <w:r w:rsidRPr="006F43FC">
        <w:rPr>
          <w:spacing w:val="-2"/>
          <w:sz w:val="24"/>
        </w:rPr>
        <w:t>1. Emergency Contact List</w:t>
      </w:r>
    </w:p>
    <w:p w14:paraId="18FFEE9C" w14:textId="77777777" w:rsidR="006F43FC" w:rsidRPr="006F43FC" w:rsidRDefault="006F43FC" w:rsidP="006F43FC">
      <w:pPr>
        <w:ind w:left="630"/>
        <w:rPr>
          <w:spacing w:val="-2"/>
          <w:sz w:val="24"/>
        </w:rPr>
      </w:pPr>
      <w:r w:rsidRPr="006F43FC">
        <w:rPr>
          <w:spacing w:val="-2"/>
          <w:sz w:val="24"/>
        </w:rPr>
        <w:t>2. Building Permit</w:t>
      </w:r>
    </w:p>
    <w:p w14:paraId="2D71A3C6" w14:textId="77777777" w:rsidR="006F43FC" w:rsidRPr="006F43FC" w:rsidRDefault="006F43FC" w:rsidP="006F43FC">
      <w:pPr>
        <w:ind w:left="630"/>
        <w:rPr>
          <w:spacing w:val="-2"/>
          <w:sz w:val="24"/>
        </w:rPr>
      </w:pPr>
      <w:r w:rsidRPr="006F43FC">
        <w:rPr>
          <w:spacing w:val="-2"/>
          <w:sz w:val="24"/>
        </w:rPr>
        <w:t>3. Infectious Control Risk Assessment</w:t>
      </w:r>
    </w:p>
    <w:p w14:paraId="7BA4B93E" w14:textId="77777777" w:rsidR="006F43FC" w:rsidRPr="006F43FC" w:rsidRDefault="006F43FC" w:rsidP="006F43FC">
      <w:pPr>
        <w:ind w:left="630"/>
        <w:rPr>
          <w:spacing w:val="-2"/>
          <w:sz w:val="24"/>
        </w:rPr>
      </w:pPr>
      <w:r w:rsidRPr="006F43FC">
        <w:rPr>
          <w:spacing w:val="-2"/>
          <w:sz w:val="24"/>
        </w:rPr>
        <w:t>4. Interim Life Safety Measures</w:t>
      </w:r>
    </w:p>
    <w:p w14:paraId="79638950" w14:textId="77777777" w:rsidR="006F43FC" w:rsidRPr="006F43FC" w:rsidRDefault="006F43FC" w:rsidP="006F43FC">
      <w:pPr>
        <w:rPr>
          <w:spacing w:val="-2"/>
          <w:sz w:val="24"/>
        </w:rPr>
      </w:pPr>
    </w:p>
    <w:p w14:paraId="08DD8A9B" w14:textId="7EC22976" w:rsidR="006F43FC" w:rsidRPr="006F43FC" w:rsidRDefault="006F43FC" w:rsidP="006F43FC">
      <w:pPr>
        <w:rPr>
          <w:sz w:val="24"/>
        </w:rPr>
      </w:pPr>
      <w:r>
        <w:rPr>
          <w:spacing w:val="-2"/>
          <w:sz w:val="24"/>
        </w:rPr>
        <w:t>D</w:t>
      </w:r>
      <w:r w:rsidRPr="006F43FC">
        <w:rPr>
          <w:spacing w:val="-2"/>
          <w:sz w:val="24"/>
        </w:rPr>
        <w:t>.</w:t>
      </w:r>
      <w:r>
        <w:rPr>
          <w:spacing w:val="-2"/>
          <w:sz w:val="24"/>
        </w:rPr>
        <w:tab/>
        <w:t xml:space="preserve">CM/GC </w:t>
      </w:r>
      <w:r w:rsidRPr="006F43FC">
        <w:rPr>
          <w:spacing w:val="-2"/>
          <w:sz w:val="24"/>
        </w:rPr>
        <w:t>must laminate</w:t>
      </w:r>
      <w:r>
        <w:rPr>
          <w:spacing w:val="-2"/>
          <w:sz w:val="24"/>
        </w:rPr>
        <w:t xml:space="preserve"> signage</w:t>
      </w:r>
      <w:r w:rsidRPr="006F43FC">
        <w:rPr>
          <w:spacing w:val="-2"/>
          <w:sz w:val="24"/>
        </w:rPr>
        <w:t xml:space="preserve"> or place in a clear plastic sleeve. </w:t>
      </w:r>
      <w:r>
        <w:rPr>
          <w:spacing w:val="-2"/>
          <w:sz w:val="24"/>
        </w:rPr>
        <w:t>University does n</w:t>
      </w:r>
      <w:r w:rsidRPr="006F43FC">
        <w:rPr>
          <w:spacing w:val="-2"/>
          <w:sz w:val="24"/>
        </w:rPr>
        <w:t>o</w:t>
      </w:r>
      <w:r>
        <w:rPr>
          <w:spacing w:val="-2"/>
          <w:sz w:val="24"/>
        </w:rPr>
        <w:t>t permit</w:t>
      </w:r>
      <w:r w:rsidRPr="006F43FC">
        <w:rPr>
          <w:spacing w:val="-2"/>
          <w:sz w:val="24"/>
        </w:rPr>
        <w:t xml:space="preserve"> paper</w:t>
      </w:r>
      <w:r>
        <w:rPr>
          <w:spacing w:val="-2"/>
          <w:sz w:val="24"/>
        </w:rPr>
        <w:t xml:space="preserve"> signage</w:t>
      </w:r>
      <w:r w:rsidRPr="006F43FC">
        <w:rPr>
          <w:spacing w:val="-2"/>
          <w:sz w:val="24"/>
        </w:rPr>
        <w:t>.</w:t>
      </w:r>
    </w:p>
    <w:p w14:paraId="1F0E4937" w14:textId="77777777" w:rsidR="00ED3DD3" w:rsidRPr="006F43FC" w:rsidRDefault="00ED3DD3" w:rsidP="00427C05">
      <w:pPr>
        <w:rPr>
          <w:sz w:val="24"/>
        </w:rPr>
      </w:pPr>
    </w:p>
    <w:p w14:paraId="1F0E4938" w14:textId="77777777" w:rsidR="00161229" w:rsidRPr="006F43FC" w:rsidRDefault="00194808">
      <w:pPr>
        <w:rPr>
          <w:b/>
          <w:sz w:val="24"/>
        </w:rPr>
      </w:pPr>
      <w:r w:rsidRPr="006F43FC">
        <w:rPr>
          <w:b/>
          <w:i/>
          <w:sz w:val="24"/>
        </w:rPr>
        <w:t>(</w:t>
      </w:r>
      <w:r w:rsidR="00322200" w:rsidRPr="006F43FC">
        <w:rPr>
          <w:b/>
          <w:i/>
          <w:sz w:val="24"/>
        </w:rPr>
        <w:t>Specify additional information signage as required</w:t>
      </w:r>
      <w:r w:rsidR="00BB62D0" w:rsidRPr="006F43FC">
        <w:rPr>
          <w:b/>
          <w:i/>
          <w:sz w:val="24"/>
        </w:rPr>
        <w:t>.</w:t>
      </w:r>
      <w:r w:rsidRPr="006F43FC">
        <w:rPr>
          <w:b/>
          <w:i/>
          <w:sz w:val="24"/>
        </w:rPr>
        <w:t>)</w:t>
      </w:r>
    </w:p>
    <w:p w14:paraId="1F0E4939" w14:textId="77777777" w:rsidR="00161229" w:rsidRPr="006F43FC" w:rsidRDefault="00161229">
      <w:pPr>
        <w:rPr>
          <w:sz w:val="24"/>
        </w:rPr>
      </w:pPr>
    </w:p>
    <w:p w14:paraId="1F0E493A" w14:textId="77777777" w:rsidR="00161229" w:rsidRPr="002B3F57" w:rsidRDefault="00ED3DD3">
      <w:pPr>
        <w:pStyle w:val="Heading2"/>
      </w:pPr>
      <w:bookmarkStart w:id="296" w:name="_Toc258252554"/>
      <w:bookmarkStart w:id="297" w:name="_Toc391646747"/>
      <w:bookmarkStart w:id="298" w:name="_Toc116037492"/>
      <w:r w:rsidRPr="002B3F57">
        <w:t>1.3</w:t>
      </w:r>
      <w:r w:rsidR="00322200" w:rsidRPr="002B3F57">
        <w:tab/>
        <w:t>INSTALLATION</w:t>
      </w:r>
      <w:bookmarkEnd w:id="296"/>
      <w:bookmarkEnd w:id="297"/>
      <w:bookmarkEnd w:id="298"/>
    </w:p>
    <w:p w14:paraId="1F0E493B" w14:textId="0D9E6906" w:rsidR="00161229" w:rsidRPr="002B3F57" w:rsidRDefault="00ED3DD3">
      <w:pPr>
        <w:rPr>
          <w:sz w:val="24"/>
        </w:rPr>
      </w:pPr>
      <w:r w:rsidRPr="002B3F57">
        <w:rPr>
          <w:sz w:val="24"/>
        </w:rPr>
        <w:t xml:space="preserve">A.  </w:t>
      </w:r>
      <w:r w:rsidR="00322200" w:rsidRPr="002B3F57">
        <w:rPr>
          <w:sz w:val="24"/>
        </w:rPr>
        <w:t xml:space="preserve">Install </w:t>
      </w:r>
      <w:r w:rsidR="00194808" w:rsidRPr="002B3F57">
        <w:rPr>
          <w:sz w:val="24"/>
        </w:rPr>
        <w:t>P</w:t>
      </w:r>
      <w:r w:rsidR="00322200" w:rsidRPr="002B3F57">
        <w:rPr>
          <w:sz w:val="24"/>
        </w:rPr>
        <w:t xml:space="preserve">roject </w:t>
      </w:r>
      <w:r w:rsidR="00194808" w:rsidRPr="002B3F57">
        <w:rPr>
          <w:sz w:val="24"/>
        </w:rPr>
        <w:t>I</w:t>
      </w:r>
      <w:r w:rsidR="00322200" w:rsidRPr="002B3F57">
        <w:rPr>
          <w:sz w:val="24"/>
        </w:rPr>
        <w:t xml:space="preserve">dentification </w:t>
      </w:r>
      <w:r w:rsidR="00194808" w:rsidRPr="002B3F57">
        <w:rPr>
          <w:sz w:val="24"/>
        </w:rPr>
        <w:t>S</w:t>
      </w:r>
      <w:r w:rsidR="00322200" w:rsidRPr="002B3F57">
        <w:rPr>
          <w:sz w:val="24"/>
        </w:rPr>
        <w:t>ign</w:t>
      </w:r>
      <w:r w:rsidR="006F43FC">
        <w:rPr>
          <w:sz w:val="24"/>
        </w:rPr>
        <w:t xml:space="preserve"> and/or Informational Sign(s)</w:t>
      </w:r>
      <w:r w:rsidR="00322200" w:rsidRPr="002B3F57">
        <w:rPr>
          <w:sz w:val="24"/>
        </w:rPr>
        <w:t xml:space="preserve"> </w:t>
      </w:r>
      <w:r w:rsidR="006F43FC">
        <w:rPr>
          <w:sz w:val="24"/>
        </w:rPr>
        <w:t>prior to the start of any Work</w:t>
      </w:r>
      <w:r w:rsidR="00322200" w:rsidRPr="002B3F57">
        <w:rPr>
          <w:sz w:val="24"/>
        </w:rPr>
        <w:t>.</w:t>
      </w:r>
    </w:p>
    <w:p w14:paraId="1F0E493C" w14:textId="77777777" w:rsidR="00ED3DD3" w:rsidRPr="002B3F57" w:rsidRDefault="00ED3DD3" w:rsidP="00427C05">
      <w:pPr>
        <w:rPr>
          <w:sz w:val="24"/>
        </w:rPr>
      </w:pPr>
    </w:p>
    <w:p w14:paraId="1F0E493D" w14:textId="6A1816A4" w:rsidR="00161229" w:rsidRPr="002B3F57" w:rsidRDefault="00322200">
      <w:pPr>
        <w:rPr>
          <w:sz w:val="24"/>
        </w:rPr>
      </w:pPr>
      <w:r w:rsidRPr="002B3F57">
        <w:rPr>
          <w:sz w:val="24"/>
        </w:rPr>
        <w:t xml:space="preserve">B.  </w:t>
      </w:r>
      <w:r w:rsidR="006F43FC">
        <w:rPr>
          <w:sz w:val="24"/>
        </w:rPr>
        <w:t>Place</w:t>
      </w:r>
      <w:r w:rsidRPr="002B3F57">
        <w:rPr>
          <w:sz w:val="24"/>
        </w:rPr>
        <w:t xml:space="preserve"> at location</w:t>
      </w:r>
      <w:r w:rsidR="000C114A" w:rsidRPr="002B3F57">
        <w:rPr>
          <w:sz w:val="24"/>
        </w:rPr>
        <w:t>(s)</w:t>
      </w:r>
      <w:r w:rsidRPr="002B3F57">
        <w:rPr>
          <w:sz w:val="24"/>
        </w:rPr>
        <w:t xml:space="preserve"> as shown on the </w:t>
      </w:r>
      <w:r w:rsidR="00194808" w:rsidRPr="002B3F57">
        <w:rPr>
          <w:sz w:val="24"/>
        </w:rPr>
        <w:t>S</w:t>
      </w:r>
      <w:r w:rsidRPr="002B3F57">
        <w:rPr>
          <w:sz w:val="24"/>
        </w:rPr>
        <w:t xml:space="preserve">ite </w:t>
      </w:r>
      <w:r w:rsidR="00194808" w:rsidRPr="002B3F57">
        <w:rPr>
          <w:sz w:val="24"/>
        </w:rPr>
        <w:t>D</w:t>
      </w:r>
      <w:r w:rsidRPr="002B3F57">
        <w:rPr>
          <w:sz w:val="24"/>
        </w:rPr>
        <w:t>rawings or as approved by the University.</w:t>
      </w:r>
    </w:p>
    <w:p w14:paraId="1F0E493E" w14:textId="77777777" w:rsidR="00ED3DD3" w:rsidRPr="002B3F57" w:rsidRDefault="00322200" w:rsidP="00427C05">
      <w:pPr>
        <w:rPr>
          <w:sz w:val="24"/>
        </w:rPr>
      </w:pPr>
      <w:r w:rsidRPr="002B3F57">
        <w:rPr>
          <w:sz w:val="24"/>
        </w:rPr>
        <w:tab/>
      </w:r>
    </w:p>
    <w:p w14:paraId="1F0E4941" w14:textId="6976318B" w:rsidR="00161229" w:rsidRPr="002B3F57" w:rsidRDefault="00322200">
      <w:pPr>
        <w:rPr>
          <w:sz w:val="24"/>
        </w:rPr>
      </w:pPr>
      <w:r w:rsidRPr="002B3F57">
        <w:rPr>
          <w:sz w:val="24"/>
        </w:rPr>
        <w:t>C.  Install sign surface</w:t>
      </w:r>
      <w:r w:rsidR="000C114A" w:rsidRPr="002B3F57">
        <w:rPr>
          <w:sz w:val="24"/>
        </w:rPr>
        <w:t>s</w:t>
      </w:r>
      <w:r w:rsidRPr="002B3F57">
        <w:rPr>
          <w:sz w:val="24"/>
        </w:rPr>
        <w:t xml:space="preserve"> plumb and level, with butt joints</w:t>
      </w:r>
      <w:r w:rsidR="000C114A" w:rsidRPr="002B3F57">
        <w:rPr>
          <w:sz w:val="24"/>
        </w:rPr>
        <w:t>,</w:t>
      </w:r>
      <w:r w:rsidR="00867BCC" w:rsidRPr="002B3F57">
        <w:rPr>
          <w:sz w:val="24"/>
        </w:rPr>
        <w:t xml:space="preserve"> and anchor</w:t>
      </w:r>
      <w:r w:rsidRPr="002B3F57">
        <w:rPr>
          <w:sz w:val="24"/>
        </w:rPr>
        <w:t xml:space="preserve"> securely.</w:t>
      </w:r>
    </w:p>
    <w:p w14:paraId="1F0E4942" w14:textId="77777777" w:rsidR="00161229" w:rsidRPr="002B3F57" w:rsidRDefault="00161229">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jc w:val="left"/>
        <w:rPr>
          <w:b/>
          <w:sz w:val="24"/>
        </w:rPr>
      </w:pPr>
    </w:p>
    <w:p w14:paraId="1F0E4943" w14:textId="77777777" w:rsidR="00161229" w:rsidRPr="002B3F57" w:rsidRDefault="00A7171F" w:rsidP="00EB1BC7">
      <w:pPr>
        <w:pStyle w:val="Heading2"/>
      </w:pPr>
      <w:bookmarkStart w:id="299" w:name="_Toc391646748"/>
      <w:bookmarkStart w:id="300" w:name="_Toc116037493"/>
      <w:r w:rsidRPr="002B3F57">
        <w:t>1.4</w:t>
      </w:r>
      <w:r w:rsidR="00B3591C" w:rsidRPr="002B3F57">
        <w:tab/>
      </w:r>
      <w:r w:rsidR="00867BCC" w:rsidRPr="002B3F57">
        <w:t>REMOVAL</w:t>
      </w:r>
      <w:bookmarkEnd w:id="299"/>
      <w:bookmarkEnd w:id="300"/>
    </w:p>
    <w:p w14:paraId="1F0E4945" w14:textId="28442511" w:rsidR="00161229" w:rsidRPr="002B3F57" w:rsidRDefault="00322200">
      <w:pPr>
        <w:rPr>
          <w:sz w:val="24"/>
        </w:rPr>
      </w:pPr>
      <w:r w:rsidRPr="002B3F57">
        <w:rPr>
          <w:sz w:val="24"/>
        </w:rPr>
        <w:t>Remove signs, framing, supports, and foundations</w:t>
      </w:r>
      <w:r w:rsidR="002E13B4">
        <w:rPr>
          <w:sz w:val="24"/>
        </w:rPr>
        <w:t>, as applicable,</w:t>
      </w:r>
      <w:r w:rsidRPr="002B3F57">
        <w:rPr>
          <w:sz w:val="24"/>
        </w:rPr>
        <w:t xml:space="preserve"> at </w:t>
      </w:r>
      <w:r w:rsidR="00867BCC" w:rsidRPr="002B3F57">
        <w:rPr>
          <w:sz w:val="24"/>
        </w:rPr>
        <w:t>Substantial Completion</w:t>
      </w:r>
      <w:r w:rsidRPr="002B3F57">
        <w:rPr>
          <w:sz w:val="24"/>
        </w:rPr>
        <w:t xml:space="preserve"> of </w:t>
      </w:r>
      <w:r w:rsidR="00194808" w:rsidRPr="002B3F57">
        <w:rPr>
          <w:sz w:val="24"/>
        </w:rPr>
        <w:t>P</w:t>
      </w:r>
      <w:r w:rsidR="00867BCC" w:rsidRPr="002B3F57">
        <w:rPr>
          <w:sz w:val="24"/>
        </w:rPr>
        <w:t>roject</w:t>
      </w:r>
      <w:r w:rsidRPr="002B3F57">
        <w:rPr>
          <w:sz w:val="24"/>
        </w:rPr>
        <w:t xml:space="preserve"> and restore the area.</w:t>
      </w:r>
    </w:p>
    <w:p w14:paraId="1F0E4947" w14:textId="77777777" w:rsidR="00937452" w:rsidRPr="00643622" w:rsidRDefault="00161229" w:rsidP="00867BCC">
      <w:r w:rsidRPr="00643622">
        <w:rPr>
          <w:noProof/>
        </w:rPr>
        <w:lastRenderedPageBreak/>
        <w:drawing>
          <wp:inline distT="0" distB="0" distL="0" distR="0" wp14:anchorId="1F0E4A25" wp14:editId="1F0E4A26">
            <wp:extent cx="5916930" cy="8315325"/>
            <wp:effectExtent l="19050" t="0" r="7620" b="0"/>
            <wp:docPr id="4" name="Picture 0" descr="UVaConstructionSit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aConstructionSiteSign.jpg"/>
                    <pic:cNvPicPr/>
                  </pic:nvPicPr>
                  <pic:blipFill>
                    <a:blip r:embed="rId33" cstate="print"/>
                    <a:stretch>
                      <a:fillRect/>
                    </a:stretch>
                  </pic:blipFill>
                  <pic:spPr>
                    <a:xfrm>
                      <a:off x="0" y="0"/>
                      <a:ext cx="5916930" cy="8315325"/>
                    </a:xfrm>
                    <a:prstGeom prst="rect">
                      <a:avLst/>
                    </a:prstGeom>
                  </pic:spPr>
                </pic:pic>
              </a:graphicData>
            </a:graphic>
          </wp:inline>
        </w:drawing>
      </w:r>
    </w:p>
    <w:p w14:paraId="1F0E4948" w14:textId="77777777" w:rsidR="006C781F" w:rsidRPr="002B3F57" w:rsidRDefault="00220E36" w:rsidP="00220E36">
      <w:pPr>
        <w:pStyle w:val="Heading2"/>
        <w:spacing w:after="0"/>
        <w:rPr>
          <w:i/>
        </w:rPr>
      </w:pPr>
      <w:bookmarkStart w:id="301" w:name="_Toc391646749"/>
      <w:bookmarkStart w:id="302" w:name="_Toc116037494"/>
      <w:r w:rsidRPr="002B3F57">
        <w:rPr>
          <w:i/>
        </w:rPr>
        <w:lastRenderedPageBreak/>
        <w:t>1.5</w:t>
      </w:r>
      <w:r w:rsidRPr="002B3F57">
        <w:rPr>
          <w:i/>
        </w:rPr>
        <w:tab/>
        <w:t>BUILDING DEDICATION PLAQUES</w:t>
      </w:r>
      <w:bookmarkEnd w:id="301"/>
      <w:bookmarkEnd w:id="302"/>
      <w:r w:rsidRPr="002B3F57">
        <w:rPr>
          <w:i/>
        </w:rPr>
        <w:t xml:space="preserve"> </w:t>
      </w:r>
    </w:p>
    <w:p w14:paraId="1F0E4949" w14:textId="77777777" w:rsidR="006C781F" w:rsidRPr="002B3F57" w:rsidRDefault="006C781F" w:rsidP="00220E36">
      <w:pPr>
        <w:pStyle w:val="Heading2"/>
        <w:spacing w:after="0"/>
        <w:rPr>
          <w:i/>
        </w:rPr>
      </w:pPr>
    </w:p>
    <w:p w14:paraId="1F0E494A" w14:textId="2B792165" w:rsidR="00220E36" w:rsidRPr="003942B5" w:rsidRDefault="00220E36" w:rsidP="006C781F">
      <w:pPr>
        <w:rPr>
          <w:b/>
          <w:i/>
          <w:sz w:val="24"/>
        </w:rPr>
      </w:pPr>
      <w:r w:rsidRPr="003942B5">
        <w:rPr>
          <w:b/>
          <w:i/>
          <w:sz w:val="24"/>
        </w:rPr>
        <w:t>(</w:t>
      </w:r>
      <w:r w:rsidR="001026D8" w:rsidRPr="003942B5">
        <w:rPr>
          <w:b/>
          <w:i/>
          <w:sz w:val="24"/>
        </w:rPr>
        <w:t>P</w:t>
      </w:r>
      <w:r w:rsidRPr="003942B5">
        <w:rPr>
          <w:b/>
          <w:i/>
          <w:sz w:val="24"/>
        </w:rPr>
        <w:t>lace this information in specification section 10</w:t>
      </w:r>
      <w:r w:rsidR="00903A3A" w:rsidRPr="003942B5">
        <w:rPr>
          <w:b/>
          <w:i/>
          <w:sz w:val="24"/>
        </w:rPr>
        <w:t>1</w:t>
      </w:r>
      <w:r w:rsidRPr="003942B5">
        <w:rPr>
          <w:b/>
          <w:i/>
          <w:sz w:val="24"/>
        </w:rPr>
        <w:t>4</w:t>
      </w:r>
      <w:r w:rsidR="00903A3A" w:rsidRPr="003942B5">
        <w:rPr>
          <w:b/>
          <w:i/>
          <w:sz w:val="24"/>
        </w:rPr>
        <w:t>16</w:t>
      </w:r>
      <w:r w:rsidRPr="003942B5">
        <w:rPr>
          <w:b/>
          <w:i/>
          <w:sz w:val="24"/>
        </w:rPr>
        <w:t>.)</w:t>
      </w:r>
    </w:p>
    <w:p w14:paraId="1F0E494B" w14:textId="77777777" w:rsidR="00220E36" w:rsidRPr="003942B5" w:rsidRDefault="00220E36" w:rsidP="00220E36">
      <w:pPr>
        <w:rPr>
          <w:b/>
          <w:i/>
          <w:sz w:val="24"/>
        </w:rPr>
      </w:pPr>
    </w:p>
    <w:p w14:paraId="1F0E494C" w14:textId="77777777" w:rsidR="00220E36" w:rsidRPr="003942B5" w:rsidRDefault="00220E36" w:rsidP="00220E36">
      <w:pPr>
        <w:rPr>
          <w:b/>
          <w:i/>
          <w:sz w:val="24"/>
        </w:rPr>
      </w:pPr>
      <w:r w:rsidRPr="003942B5">
        <w:rPr>
          <w:b/>
          <w:i/>
          <w:sz w:val="24"/>
        </w:rPr>
        <w:t>A. CM/GC shall procure and install the specified Building Dedication Plaque as a part of achieving Beneficial Occupancy.</w:t>
      </w:r>
    </w:p>
    <w:p w14:paraId="1F0E494D" w14:textId="77777777" w:rsidR="00220E36" w:rsidRPr="003942B5" w:rsidRDefault="00220E36" w:rsidP="00220E36">
      <w:pPr>
        <w:rPr>
          <w:b/>
          <w:i/>
          <w:sz w:val="24"/>
        </w:rPr>
      </w:pPr>
    </w:p>
    <w:p w14:paraId="1F0E494E" w14:textId="2B4B4AE2" w:rsidR="00220E36" w:rsidRPr="002B3F57" w:rsidRDefault="00220E36" w:rsidP="00220E36">
      <w:pPr>
        <w:rPr>
          <w:i/>
          <w:sz w:val="24"/>
        </w:rPr>
      </w:pPr>
      <w:r w:rsidRPr="003942B5">
        <w:rPr>
          <w:b/>
          <w:i/>
          <w:sz w:val="24"/>
        </w:rPr>
        <w:t xml:space="preserve">(The A/E shall reference the plans and specifications </w:t>
      </w:r>
      <w:r w:rsidR="00A02725" w:rsidRPr="003942B5">
        <w:rPr>
          <w:b/>
          <w:i/>
          <w:sz w:val="24"/>
        </w:rPr>
        <w:t>that</w:t>
      </w:r>
      <w:r w:rsidRPr="003942B5">
        <w:rPr>
          <w:b/>
          <w:i/>
          <w:sz w:val="24"/>
        </w:rPr>
        <w:t xml:space="preserve"> contain the plaque details in this section. </w:t>
      </w:r>
      <w:r w:rsidR="00A02725" w:rsidRPr="003942B5">
        <w:rPr>
          <w:b/>
          <w:i/>
          <w:sz w:val="24"/>
        </w:rPr>
        <w:t>The A/E shall design p</w:t>
      </w:r>
      <w:r w:rsidRPr="003942B5">
        <w:rPr>
          <w:b/>
          <w:i/>
          <w:sz w:val="24"/>
        </w:rPr>
        <w:t>laques in accordance with the University Facilities Design Guidelines.)</w:t>
      </w:r>
    </w:p>
    <w:p w14:paraId="1F0E494F" w14:textId="77777777" w:rsidR="00220E36" w:rsidRPr="002B3F57" w:rsidRDefault="00220E36" w:rsidP="00F76CD0">
      <w:pPr>
        <w:pStyle w:val="Heading1"/>
        <w:rPr>
          <w:i/>
          <w:sz w:val="24"/>
          <w:szCs w:val="24"/>
        </w:rPr>
      </w:pPr>
    </w:p>
    <w:p w14:paraId="1F0E4950" w14:textId="77777777" w:rsidR="00220E36" w:rsidRPr="002B3F57" w:rsidRDefault="00220E36" w:rsidP="00220E36">
      <w:pPr>
        <w:rPr>
          <w:i/>
          <w:sz w:val="24"/>
        </w:rPr>
      </w:pPr>
    </w:p>
    <w:p w14:paraId="1F0E4951" w14:textId="1913A24D" w:rsidR="00F76CD0" w:rsidRPr="00643622" w:rsidRDefault="00F76CD0" w:rsidP="00F76CD0">
      <w:pPr>
        <w:pStyle w:val="Heading1"/>
      </w:pPr>
      <w:bookmarkStart w:id="303" w:name="_Toc391646750"/>
      <w:bookmarkStart w:id="304" w:name="_Toc116037495"/>
      <w:r w:rsidRPr="00643622">
        <w:t>SECTION 01</w:t>
      </w:r>
      <w:r w:rsidR="005D3C42" w:rsidRPr="00643622">
        <w:t xml:space="preserve"> </w:t>
      </w:r>
      <w:r w:rsidRPr="00643622">
        <w:t>61</w:t>
      </w:r>
      <w:r w:rsidR="005D3C42" w:rsidRPr="00643622">
        <w:t xml:space="preserve"> 0</w:t>
      </w:r>
      <w:r w:rsidRPr="00643622">
        <w:t>0 – PRODUCT REQUIREMENTS</w:t>
      </w:r>
      <w:bookmarkEnd w:id="303"/>
      <w:bookmarkEnd w:id="304"/>
    </w:p>
    <w:p w14:paraId="1F0E4952" w14:textId="77777777" w:rsidR="00F76CD0" w:rsidRPr="00643622" w:rsidRDefault="00F76CD0" w:rsidP="00867BCC"/>
    <w:p w14:paraId="1F0E4953" w14:textId="78A9503E" w:rsidR="00055470" w:rsidRPr="002B3F57" w:rsidRDefault="00F76CD0" w:rsidP="00025D30">
      <w:pPr>
        <w:pStyle w:val="Heading2"/>
        <w:jc w:val="both"/>
      </w:pPr>
      <w:bookmarkStart w:id="305" w:name="_Toc391646751"/>
      <w:bookmarkStart w:id="306" w:name="_Toc116037496"/>
      <w:r w:rsidRPr="002B3F57">
        <w:t>1.1</w:t>
      </w:r>
      <w:r w:rsidR="00770E7E" w:rsidRPr="002B3F57">
        <w:tab/>
      </w:r>
      <w:r w:rsidR="005476B1">
        <w:t xml:space="preserve">LAB </w:t>
      </w:r>
      <w:r w:rsidR="00770E7E" w:rsidRPr="002B3F57">
        <w:t>CASEWORK</w:t>
      </w:r>
      <w:bookmarkEnd w:id="305"/>
      <w:bookmarkEnd w:id="306"/>
    </w:p>
    <w:p w14:paraId="1C6C418B" w14:textId="77777777" w:rsidR="000B4B73" w:rsidRDefault="000B4B73" w:rsidP="000B4B73">
      <w:pPr>
        <w:rPr>
          <w:sz w:val="22"/>
          <w:szCs w:val="22"/>
        </w:rPr>
      </w:pPr>
      <w:r>
        <w:t xml:space="preserve">The CM/GC shall procure all Project casework from the University’s Procurement and Supplier Diversity Services Departments’ contracted casework suppliers listed in UVA Marketplace: </w:t>
      </w:r>
    </w:p>
    <w:p w14:paraId="001B3935" w14:textId="77777777" w:rsidR="000B4B73" w:rsidRDefault="000B4B73" w:rsidP="000B4B73">
      <w:hyperlink r:id="rId34" w:history="1">
        <w:r>
          <w:rPr>
            <w:rStyle w:val="Hyperlink"/>
          </w:rPr>
          <w:t>https://solutions.sciquest.com/apps/Router/DashboardUserDetails?Id=345241&amp;tmstmp=1655320999984</w:t>
        </w:r>
      </w:hyperlink>
    </w:p>
    <w:p w14:paraId="4E49D975" w14:textId="02284A74" w:rsidR="000B4B73" w:rsidRDefault="000B4B73" w:rsidP="00025D30">
      <w:pPr>
        <w:rPr>
          <w:sz w:val="24"/>
        </w:rPr>
      </w:pPr>
    </w:p>
    <w:p w14:paraId="5EBCFBA9" w14:textId="77777777" w:rsidR="000B4B73" w:rsidRDefault="000B4B73" w:rsidP="00025D30">
      <w:pPr>
        <w:rPr>
          <w:sz w:val="24"/>
        </w:rPr>
      </w:pPr>
    </w:p>
    <w:p w14:paraId="1F0E4958" w14:textId="4AF5DDD2" w:rsidR="007E5863" w:rsidRPr="00643622" w:rsidRDefault="00553AB1">
      <w:pPr>
        <w:pStyle w:val="Heading1"/>
      </w:pPr>
      <w:bookmarkStart w:id="307" w:name="_Toc391646752"/>
      <w:bookmarkStart w:id="308" w:name="_Toc116037497"/>
      <w:r w:rsidRPr="00643622">
        <w:t>SECTION 01</w:t>
      </w:r>
      <w:r w:rsidR="005D3C42" w:rsidRPr="00643622">
        <w:t xml:space="preserve"> </w:t>
      </w:r>
      <w:r w:rsidRPr="00643622">
        <w:t>70</w:t>
      </w:r>
      <w:r w:rsidR="005D3C42" w:rsidRPr="00643622">
        <w:t xml:space="preserve"> 0</w:t>
      </w:r>
      <w:r w:rsidRPr="00643622">
        <w:t xml:space="preserve">0 </w:t>
      </w:r>
      <w:r w:rsidR="005D3C42" w:rsidRPr="00643622">
        <w:t>–</w:t>
      </w:r>
      <w:r w:rsidRPr="00643622">
        <w:t xml:space="preserve"> </w:t>
      </w:r>
      <w:r w:rsidR="005D3C42" w:rsidRPr="00643622">
        <w:t xml:space="preserve">EXECUTION </w:t>
      </w:r>
      <w:r w:rsidR="0080031B">
        <w:t>&amp;</w:t>
      </w:r>
      <w:r w:rsidR="005D3C42" w:rsidRPr="00643622">
        <w:t xml:space="preserve"> CLOSEOUT REQUIREMENTS</w:t>
      </w:r>
      <w:bookmarkEnd w:id="307"/>
      <w:bookmarkEnd w:id="308"/>
    </w:p>
    <w:p w14:paraId="1F0E4959" w14:textId="77777777" w:rsidR="00553AB1" w:rsidRPr="00643622" w:rsidRDefault="00553AB1" w:rsidP="00553AB1">
      <w:pPr>
        <w:suppressAutoHyphens/>
        <w:spacing w:line="240" w:lineRule="atLeast"/>
        <w:rPr>
          <w:spacing w:val="-2"/>
        </w:rPr>
      </w:pPr>
    </w:p>
    <w:p w14:paraId="1F0E495A" w14:textId="4533044A" w:rsidR="007E5863" w:rsidRPr="002B3F57" w:rsidRDefault="00553AB1">
      <w:pPr>
        <w:pStyle w:val="Heading2"/>
      </w:pPr>
      <w:bookmarkStart w:id="309" w:name="_Toc391646753"/>
      <w:bookmarkStart w:id="310" w:name="_Toc116037498"/>
      <w:r w:rsidRPr="002B3F57">
        <w:t>1.</w:t>
      </w:r>
      <w:r w:rsidR="006E4443" w:rsidRPr="002B3F57">
        <w:fldChar w:fldCharType="begin"/>
      </w:r>
      <w:r w:rsidRPr="002B3F57">
        <w:instrText>seq level1 \*arabic</w:instrText>
      </w:r>
      <w:r w:rsidR="006E4443" w:rsidRPr="002B3F57">
        <w:fldChar w:fldCharType="separate"/>
      </w:r>
      <w:r w:rsidR="001823BC">
        <w:rPr>
          <w:noProof/>
        </w:rPr>
        <w:t>1</w:t>
      </w:r>
      <w:r w:rsidR="006E4443" w:rsidRPr="002B3F57">
        <w:fldChar w:fldCharType="end"/>
      </w:r>
      <w:r w:rsidRPr="002B3F57">
        <w:tab/>
        <w:t>RELATED DOCUMENTS</w:t>
      </w:r>
      <w:bookmarkEnd w:id="309"/>
      <w:bookmarkEnd w:id="310"/>
    </w:p>
    <w:p w14:paraId="1F0E495B" w14:textId="6E7603ED" w:rsidR="00553AB1" w:rsidRPr="002B3F57" w:rsidRDefault="006E4443" w:rsidP="00553AB1">
      <w:pPr>
        <w:suppressAutoHyphens/>
        <w:spacing w:line="240" w:lineRule="atLeast"/>
        <w:ind w:left="1440" w:hanging="720"/>
        <w:rPr>
          <w:spacing w:val="-2"/>
          <w:sz w:val="24"/>
        </w:rPr>
      </w:pPr>
      <w:r w:rsidRPr="002B3F57">
        <w:rPr>
          <w:spacing w:val="-2"/>
          <w:sz w:val="24"/>
        </w:rPr>
        <w:fldChar w:fldCharType="begin"/>
      </w:r>
      <w:r w:rsidR="00553AB1" w:rsidRPr="002B3F57">
        <w:rPr>
          <w:spacing w:val="-2"/>
          <w:sz w:val="24"/>
        </w:rPr>
        <w:instrText>seq level2 \*ALPHABETIC</w:instrText>
      </w:r>
      <w:r w:rsidRPr="002B3F57">
        <w:rPr>
          <w:spacing w:val="-2"/>
          <w:sz w:val="24"/>
        </w:rPr>
        <w:fldChar w:fldCharType="separate"/>
      </w:r>
      <w:r w:rsidR="001823BC">
        <w:rPr>
          <w:noProof/>
          <w:spacing w:val="-2"/>
          <w:sz w:val="24"/>
        </w:rPr>
        <w:t>A</w:t>
      </w:r>
      <w:r w:rsidRPr="002B3F57">
        <w:rPr>
          <w:spacing w:val="-2"/>
          <w:sz w:val="24"/>
        </w:rPr>
        <w:fldChar w:fldCharType="end"/>
      </w:r>
      <w:r w:rsidR="00553AB1" w:rsidRPr="002B3F57">
        <w:rPr>
          <w:spacing w:val="-2"/>
          <w:sz w:val="24"/>
        </w:rPr>
        <w:t>.</w:t>
      </w:r>
      <w:r w:rsidR="00553AB1" w:rsidRPr="002B3F57">
        <w:rPr>
          <w:spacing w:val="-2"/>
          <w:sz w:val="24"/>
        </w:rPr>
        <w:tab/>
        <w:t>Drawings and general provisions of the Contract, including General and Supplemental General Conditions and other Division 1 Specification Sections, apply to this Section.</w:t>
      </w:r>
    </w:p>
    <w:p w14:paraId="1F0E495C" w14:textId="77777777" w:rsidR="00553AB1" w:rsidRPr="002B3F57" w:rsidRDefault="00553AB1" w:rsidP="00553AB1">
      <w:pPr>
        <w:suppressAutoHyphens/>
        <w:spacing w:line="240" w:lineRule="atLeast"/>
        <w:rPr>
          <w:spacing w:val="-2"/>
          <w:sz w:val="24"/>
        </w:rPr>
      </w:pPr>
    </w:p>
    <w:p w14:paraId="1F0E495D" w14:textId="787D90B5" w:rsidR="007E5863" w:rsidRPr="002B3F57" w:rsidRDefault="00553AB1">
      <w:pPr>
        <w:pStyle w:val="Heading2"/>
      </w:pPr>
      <w:bookmarkStart w:id="311" w:name="_Toc391646754"/>
      <w:bookmarkStart w:id="312" w:name="_Toc116037499"/>
      <w:r w:rsidRPr="002B3F57">
        <w:t>1.</w:t>
      </w:r>
      <w:r w:rsidR="006E4443" w:rsidRPr="002B3F57">
        <w:fldChar w:fldCharType="begin"/>
      </w:r>
      <w:r w:rsidRPr="002B3F57">
        <w:instrText>seq level1 \*arabic</w:instrText>
      </w:r>
      <w:r w:rsidR="006E4443" w:rsidRPr="002B3F57">
        <w:fldChar w:fldCharType="separate"/>
      </w:r>
      <w:r w:rsidR="001823BC">
        <w:rPr>
          <w:noProof/>
        </w:rPr>
        <w:t>2</w:t>
      </w:r>
      <w:r w:rsidR="006E4443" w:rsidRPr="002B3F57">
        <w:fldChar w:fldCharType="end"/>
      </w:r>
      <w:r w:rsidR="006E4443" w:rsidRPr="002B3F57">
        <w:fldChar w:fldCharType="begin"/>
      </w:r>
      <w:r w:rsidRPr="002B3F57">
        <w:instrText xml:space="preserve">seq level2 \h \r0 </w:instrText>
      </w:r>
      <w:r w:rsidR="006E4443" w:rsidRPr="002B3F57">
        <w:fldChar w:fldCharType="end"/>
      </w:r>
      <w:r w:rsidRPr="002B3F57">
        <w:tab/>
        <w:t>SUMMARY</w:t>
      </w:r>
      <w:bookmarkEnd w:id="311"/>
      <w:bookmarkEnd w:id="312"/>
    </w:p>
    <w:p w14:paraId="1F0E495E" w14:textId="67B51954" w:rsidR="00553AB1" w:rsidRPr="002B3F57" w:rsidRDefault="006E4443" w:rsidP="00553AB1">
      <w:pPr>
        <w:suppressAutoHyphens/>
        <w:spacing w:line="240" w:lineRule="atLeast"/>
        <w:ind w:left="1440" w:hanging="720"/>
        <w:rPr>
          <w:spacing w:val="-2"/>
          <w:sz w:val="24"/>
        </w:rPr>
      </w:pPr>
      <w:r w:rsidRPr="002B3F57">
        <w:rPr>
          <w:spacing w:val="-2"/>
          <w:sz w:val="24"/>
        </w:rPr>
        <w:fldChar w:fldCharType="begin"/>
      </w:r>
      <w:r w:rsidR="00553AB1" w:rsidRPr="002B3F57">
        <w:rPr>
          <w:spacing w:val="-2"/>
          <w:sz w:val="24"/>
        </w:rPr>
        <w:instrText>seq level2 \*ALPHABETIC</w:instrText>
      </w:r>
      <w:r w:rsidRPr="002B3F57">
        <w:rPr>
          <w:spacing w:val="-2"/>
          <w:sz w:val="24"/>
        </w:rPr>
        <w:fldChar w:fldCharType="separate"/>
      </w:r>
      <w:r w:rsidR="001823BC">
        <w:rPr>
          <w:noProof/>
          <w:spacing w:val="-2"/>
          <w:sz w:val="24"/>
        </w:rPr>
        <w:t>A</w:t>
      </w:r>
      <w:r w:rsidRPr="002B3F57">
        <w:rPr>
          <w:spacing w:val="-2"/>
          <w:sz w:val="24"/>
        </w:rPr>
        <w:fldChar w:fldCharType="end"/>
      </w:r>
      <w:r w:rsidR="00553AB1" w:rsidRPr="002B3F57">
        <w:rPr>
          <w:spacing w:val="-2"/>
          <w:sz w:val="24"/>
        </w:rPr>
        <w:t>.</w:t>
      </w:r>
      <w:r w:rsidR="00553AB1" w:rsidRPr="002B3F57">
        <w:rPr>
          <w:spacing w:val="-2"/>
          <w:sz w:val="24"/>
        </w:rPr>
        <w:tab/>
        <w:t>This Section includes administrative and procedural requirements for contract closeout including, but not limited to, the following:</w:t>
      </w:r>
    </w:p>
    <w:p w14:paraId="1F0E495F" w14:textId="711DA8BD" w:rsidR="00553AB1" w:rsidRPr="002B3F57" w:rsidRDefault="00553AB1" w:rsidP="00553AB1">
      <w:pPr>
        <w:suppressAutoHyphens/>
        <w:spacing w:line="240" w:lineRule="atLeast"/>
        <w:ind w:left="1440" w:hanging="720"/>
        <w:rPr>
          <w:spacing w:val="-2"/>
          <w:sz w:val="24"/>
        </w:rPr>
      </w:pPr>
      <w:r w:rsidRPr="002B3F57">
        <w:rPr>
          <w:spacing w:val="-2"/>
          <w:sz w:val="24"/>
        </w:rPr>
        <w:tab/>
      </w:r>
      <w:r w:rsidR="006E4443" w:rsidRPr="002B3F57">
        <w:rPr>
          <w:spacing w:val="-2"/>
          <w:sz w:val="24"/>
        </w:rPr>
        <w:fldChar w:fldCharType="begin"/>
      </w:r>
      <w:r w:rsidRPr="002B3F57">
        <w:rPr>
          <w:spacing w:val="-2"/>
          <w:sz w:val="24"/>
        </w:rPr>
        <w:instrText>seq level3 \*arabic</w:instrText>
      </w:r>
      <w:r w:rsidR="006E4443" w:rsidRPr="002B3F57">
        <w:rPr>
          <w:spacing w:val="-2"/>
          <w:sz w:val="24"/>
        </w:rPr>
        <w:fldChar w:fldCharType="separate"/>
      </w:r>
      <w:r w:rsidR="001823BC">
        <w:rPr>
          <w:noProof/>
          <w:spacing w:val="-2"/>
          <w:sz w:val="24"/>
        </w:rPr>
        <w:t>1</w:t>
      </w:r>
      <w:r w:rsidR="006E4443" w:rsidRPr="002B3F57">
        <w:rPr>
          <w:spacing w:val="-2"/>
          <w:sz w:val="24"/>
        </w:rPr>
        <w:fldChar w:fldCharType="end"/>
      </w:r>
      <w:r w:rsidRPr="002B3F57">
        <w:rPr>
          <w:spacing w:val="-2"/>
          <w:sz w:val="24"/>
        </w:rPr>
        <w:t>.</w:t>
      </w:r>
      <w:r w:rsidRPr="002B3F57">
        <w:rPr>
          <w:spacing w:val="-2"/>
          <w:sz w:val="24"/>
        </w:rPr>
        <w:tab/>
        <w:t>Inspection procedures</w:t>
      </w:r>
      <w:r w:rsidR="00C31815" w:rsidRPr="002B3F57">
        <w:rPr>
          <w:spacing w:val="-2"/>
          <w:sz w:val="24"/>
        </w:rPr>
        <w:t>.</w:t>
      </w:r>
    </w:p>
    <w:p w14:paraId="1F0E4960" w14:textId="76A9311F" w:rsidR="009E21B3" w:rsidRPr="002B3F57" w:rsidRDefault="006E4443" w:rsidP="00025D30">
      <w:pPr>
        <w:suppressAutoHyphens/>
        <w:spacing w:line="240" w:lineRule="atLeast"/>
        <w:ind w:left="2160" w:hanging="720"/>
        <w:rPr>
          <w:spacing w:val="-2"/>
          <w:sz w:val="24"/>
        </w:rPr>
      </w:pPr>
      <w:r w:rsidRPr="002B3F57">
        <w:rPr>
          <w:spacing w:val="-2"/>
          <w:sz w:val="24"/>
        </w:rPr>
        <w:fldChar w:fldCharType="begin"/>
      </w:r>
      <w:r w:rsidR="00553AB1" w:rsidRPr="002B3F57">
        <w:rPr>
          <w:spacing w:val="-2"/>
          <w:sz w:val="24"/>
        </w:rPr>
        <w:instrText>seq level3 \*arabic</w:instrText>
      </w:r>
      <w:r w:rsidRPr="002B3F57">
        <w:rPr>
          <w:spacing w:val="-2"/>
          <w:sz w:val="24"/>
        </w:rPr>
        <w:fldChar w:fldCharType="separate"/>
      </w:r>
      <w:r w:rsidR="001823BC">
        <w:rPr>
          <w:noProof/>
          <w:spacing w:val="-2"/>
          <w:sz w:val="24"/>
        </w:rPr>
        <w:t>2</w:t>
      </w:r>
      <w:r w:rsidRPr="002B3F57">
        <w:rPr>
          <w:spacing w:val="-2"/>
          <w:sz w:val="24"/>
        </w:rPr>
        <w:fldChar w:fldCharType="end"/>
      </w:r>
      <w:r w:rsidR="00553AB1" w:rsidRPr="002B3F57">
        <w:rPr>
          <w:spacing w:val="-2"/>
          <w:sz w:val="24"/>
        </w:rPr>
        <w:t>.</w:t>
      </w:r>
      <w:r w:rsidR="00553AB1" w:rsidRPr="002B3F57">
        <w:rPr>
          <w:spacing w:val="-2"/>
          <w:sz w:val="24"/>
        </w:rPr>
        <w:tab/>
      </w:r>
      <w:r w:rsidR="00AA7F43" w:rsidRPr="002B3F57">
        <w:rPr>
          <w:spacing w:val="-2"/>
          <w:sz w:val="24"/>
        </w:rPr>
        <w:t xml:space="preserve">Submittal of As-Built </w:t>
      </w:r>
      <w:r w:rsidR="007E5863" w:rsidRPr="002B3F57">
        <w:rPr>
          <w:spacing w:val="-2"/>
          <w:sz w:val="24"/>
        </w:rPr>
        <w:t>m</w:t>
      </w:r>
      <w:r w:rsidR="00AA7F43" w:rsidRPr="002B3F57">
        <w:rPr>
          <w:spacing w:val="-2"/>
          <w:sz w:val="24"/>
        </w:rPr>
        <w:t xml:space="preserve">arkup </w:t>
      </w:r>
      <w:r w:rsidR="00616630">
        <w:rPr>
          <w:spacing w:val="-2"/>
          <w:sz w:val="24"/>
        </w:rPr>
        <w:t>P</w:t>
      </w:r>
      <w:r w:rsidR="00AA7F43" w:rsidRPr="002B3F57">
        <w:rPr>
          <w:spacing w:val="-2"/>
          <w:sz w:val="24"/>
        </w:rPr>
        <w:t xml:space="preserve">roject </w:t>
      </w:r>
      <w:r w:rsidR="007E5863" w:rsidRPr="002B3F57">
        <w:rPr>
          <w:spacing w:val="-2"/>
          <w:sz w:val="24"/>
        </w:rPr>
        <w:t>d</w:t>
      </w:r>
      <w:r w:rsidR="00AA7F43" w:rsidRPr="002B3F57">
        <w:rPr>
          <w:spacing w:val="-2"/>
          <w:sz w:val="24"/>
        </w:rPr>
        <w:t>ocument</w:t>
      </w:r>
      <w:r w:rsidR="00982890" w:rsidRPr="002B3F57">
        <w:rPr>
          <w:spacing w:val="-2"/>
          <w:sz w:val="24"/>
        </w:rPr>
        <w:t>s to A</w:t>
      </w:r>
      <w:r w:rsidR="00025D30" w:rsidRPr="002B3F57">
        <w:rPr>
          <w:spacing w:val="-2"/>
          <w:sz w:val="24"/>
        </w:rPr>
        <w:t>/E</w:t>
      </w:r>
      <w:r w:rsidR="00C31815" w:rsidRPr="002B3F57">
        <w:rPr>
          <w:spacing w:val="-2"/>
          <w:sz w:val="24"/>
        </w:rPr>
        <w:t>.</w:t>
      </w:r>
    </w:p>
    <w:p w14:paraId="1F0E4961" w14:textId="49549C21" w:rsidR="00553AB1" w:rsidRPr="00A271F2" w:rsidRDefault="009E21B3" w:rsidP="00025D30">
      <w:pPr>
        <w:suppressAutoHyphens/>
        <w:spacing w:line="240" w:lineRule="atLeast"/>
        <w:ind w:left="2160" w:hanging="720"/>
        <w:rPr>
          <w:spacing w:val="-2"/>
          <w:sz w:val="24"/>
        </w:rPr>
      </w:pPr>
      <w:r w:rsidRPr="002B3F57">
        <w:rPr>
          <w:spacing w:val="-2"/>
          <w:sz w:val="24"/>
        </w:rPr>
        <w:t>3.</w:t>
      </w:r>
      <w:r w:rsidR="00D523C6" w:rsidRPr="002B3F57">
        <w:rPr>
          <w:spacing w:val="-2"/>
          <w:sz w:val="24"/>
        </w:rPr>
        <w:t xml:space="preserve"> </w:t>
      </w:r>
      <w:r w:rsidRPr="002B3F57">
        <w:rPr>
          <w:spacing w:val="-2"/>
          <w:sz w:val="24"/>
        </w:rPr>
        <w:tab/>
        <w:t>S</w:t>
      </w:r>
      <w:r w:rsidR="00D523C6" w:rsidRPr="002B3F57">
        <w:rPr>
          <w:spacing w:val="-2"/>
          <w:sz w:val="24"/>
        </w:rPr>
        <w:t xml:space="preserve">ubmittal of Record </w:t>
      </w:r>
      <w:r w:rsidR="007E5863" w:rsidRPr="002B3F57">
        <w:rPr>
          <w:spacing w:val="-2"/>
          <w:sz w:val="24"/>
        </w:rPr>
        <w:t>r</w:t>
      </w:r>
      <w:r w:rsidR="00D523C6" w:rsidRPr="002B3F57">
        <w:rPr>
          <w:spacing w:val="-2"/>
          <w:sz w:val="24"/>
        </w:rPr>
        <w:t>evision by A</w:t>
      </w:r>
      <w:r w:rsidR="007E5863" w:rsidRPr="002B3F57">
        <w:rPr>
          <w:spacing w:val="-2"/>
          <w:sz w:val="24"/>
        </w:rPr>
        <w:t>/</w:t>
      </w:r>
      <w:r w:rsidR="00D523C6" w:rsidRPr="00A271F2">
        <w:rPr>
          <w:spacing w:val="-2"/>
          <w:sz w:val="24"/>
        </w:rPr>
        <w:t>E to University</w:t>
      </w:r>
      <w:r w:rsidRPr="00A271F2">
        <w:rPr>
          <w:spacing w:val="-2"/>
          <w:sz w:val="24"/>
        </w:rPr>
        <w:t>’s</w:t>
      </w:r>
      <w:r w:rsidR="00D523C6" w:rsidRPr="00A271F2">
        <w:rPr>
          <w:spacing w:val="-2"/>
          <w:sz w:val="24"/>
        </w:rPr>
        <w:t xml:space="preserve"> PM, C</w:t>
      </w:r>
      <w:r w:rsidR="007E5863" w:rsidRPr="00A271F2">
        <w:rPr>
          <w:spacing w:val="-2"/>
          <w:sz w:val="24"/>
        </w:rPr>
        <w:t>A</w:t>
      </w:r>
      <w:r w:rsidR="00D523C6" w:rsidRPr="00A271F2">
        <w:rPr>
          <w:spacing w:val="-2"/>
          <w:sz w:val="24"/>
        </w:rPr>
        <w:t>M</w:t>
      </w:r>
      <w:r w:rsidRPr="00A271F2">
        <w:rPr>
          <w:spacing w:val="-2"/>
          <w:sz w:val="24"/>
        </w:rPr>
        <w:t>,</w:t>
      </w:r>
      <w:r w:rsidR="00D523C6" w:rsidRPr="00A271F2">
        <w:rPr>
          <w:spacing w:val="-2"/>
          <w:sz w:val="24"/>
        </w:rPr>
        <w:t xml:space="preserve"> or </w:t>
      </w:r>
      <w:bookmarkStart w:id="313" w:name="_Hlk46925629"/>
      <w:r w:rsidR="0089118C" w:rsidRPr="00A271F2">
        <w:rPr>
          <w:sz w:val="24"/>
          <w:lang w:val="en"/>
        </w:rPr>
        <w:t>Geospatial Engineering</w:t>
      </w:r>
      <w:bookmarkEnd w:id="313"/>
      <w:r w:rsidR="00D523C6" w:rsidRPr="00A271F2">
        <w:rPr>
          <w:spacing w:val="-2"/>
          <w:sz w:val="24"/>
        </w:rPr>
        <w:t xml:space="preserve">. </w:t>
      </w:r>
    </w:p>
    <w:p w14:paraId="1F0E4962" w14:textId="3791E8B4" w:rsidR="00553AB1" w:rsidRPr="002B3F57" w:rsidRDefault="00553AB1" w:rsidP="00AA7F43">
      <w:pPr>
        <w:suppressAutoHyphens/>
        <w:spacing w:line="240" w:lineRule="atLeast"/>
        <w:ind w:left="1440" w:hanging="1440"/>
        <w:rPr>
          <w:spacing w:val="-2"/>
          <w:sz w:val="24"/>
        </w:rPr>
      </w:pPr>
      <w:r w:rsidRPr="002B3F57">
        <w:rPr>
          <w:spacing w:val="-2"/>
          <w:sz w:val="24"/>
        </w:rPr>
        <w:tab/>
      </w:r>
      <w:r w:rsidR="005D3C42" w:rsidRPr="002B3F57">
        <w:rPr>
          <w:spacing w:val="-2"/>
          <w:sz w:val="24"/>
        </w:rPr>
        <w:t>4</w:t>
      </w:r>
      <w:r w:rsidRPr="002B3F57">
        <w:rPr>
          <w:spacing w:val="-2"/>
          <w:sz w:val="24"/>
        </w:rPr>
        <w:t>.</w:t>
      </w:r>
      <w:r w:rsidRPr="002B3F57">
        <w:rPr>
          <w:spacing w:val="-2"/>
          <w:sz w:val="24"/>
        </w:rPr>
        <w:tab/>
        <w:t>Submittal of warranties</w:t>
      </w:r>
      <w:r w:rsidR="00982890" w:rsidRPr="002B3F57">
        <w:rPr>
          <w:spacing w:val="-2"/>
          <w:sz w:val="24"/>
        </w:rPr>
        <w:t xml:space="preserve"> to </w:t>
      </w:r>
      <w:r w:rsidR="0011083C" w:rsidRPr="002B3F57">
        <w:rPr>
          <w:spacing w:val="-2"/>
          <w:sz w:val="24"/>
        </w:rPr>
        <w:t>University’s PM or C</w:t>
      </w:r>
      <w:r w:rsidR="007E5863" w:rsidRPr="002B3F57">
        <w:rPr>
          <w:spacing w:val="-2"/>
          <w:sz w:val="24"/>
        </w:rPr>
        <w:t>A</w:t>
      </w:r>
      <w:r w:rsidR="0011083C" w:rsidRPr="002B3F57">
        <w:rPr>
          <w:spacing w:val="-2"/>
          <w:sz w:val="24"/>
        </w:rPr>
        <w:t>M</w:t>
      </w:r>
      <w:r w:rsidR="009E21B3" w:rsidRPr="002B3F57">
        <w:rPr>
          <w:spacing w:val="-2"/>
          <w:sz w:val="24"/>
        </w:rPr>
        <w:t>.</w:t>
      </w:r>
    </w:p>
    <w:p w14:paraId="1F0E4963" w14:textId="77777777" w:rsidR="00553AB1" w:rsidRPr="002B3F57" w:rsidRDefault="00553AB1" w:rsidP="00553AB1">
      <w:pPr>
        <w:suppressAutoHyphens/>
        <w:spacing w:line="240" w:lineRule="atLeast"/>
        <w:ind w:left="864" w:hanging="864"/>
        <w:rPr>
          <w:spacing w:val="-2"/>
          <w:sz w:val="24"/>
        </w:rPr>
      </w:pPr>
    </w:p>
    <w:p w14:paraId="1F0E4964" w14:textId="67242BE9" w:rsidR="00CA029C" w:rsidRPr="002B3F57" w:rsidRDefault="006E4443" w:rsidP="005B40C0">
      <w:pPr>
        <w:suppressAutoHyphens/>
        <w:spacing w:line="240" w:lineRule="atLeast"/>
        <w:ind w:left="1440" w:hanging="720"/>
        <w:rPr>
          <w:spacing w:val="-2"/>
          <w:sz w:val="24"/>
        </w:rPr>
      </w:pPr>
      <w:r w:rsidRPr="002B3F57">
        <w:rPr>
          <w:spacing w:val="-2"/>
          <w:sz w:val="24"/>
        </w:rPr>
        <w:fldChar w:fldCharType="begin"/>
      </w:r>
      <w:r w:rsidR="00553AB1" w:rsidRPr="002B3F57">
        <w:rPr>
          <w:spacing w:val="-2"/>
          <w:sz w:val="24"/>
        </w:rPr>
        <w:instrText>seq level2 \*ALPHABETIC</w:instrText>
      </w:r>
      <w:r w:rsidRPr="002B3F57">
        <w:rPr>
          <w:spacing w:val="-2"/>
          <w:sz w:val="24"/>
        </w:rPr>
        <w:fldChar w:fldCharType="separate"/>
      </w:r>
      <w:r w:rsidR="001823BC">
        <w:rPr>
          <w:noProof/>
          <w:spacing w:val="-2"/>
          <w:sz w:val="24"/>
        </w:rPr>
        <w:t>B</w:t>
      </w:r>
      <w:r w:rsidRPr="002B3F57">
        <w:rPr>
          <w:spacing w:val="-2"/>
          <w:sz w:val="24"/>
        </w:rPr>
        <w:fldChar w:fldCharType="end"/>
      </w:r>
      <w:r w:rsidR="00553AB1" w:rsidRPr="002B3F57">
        <w:rPr>
          <w:spacing w:val="-2"/>
          <w:sz w:val="24"/>
        </w:rPr>
        <w:t>.</w:t>
      </w:r>
      <w:r w:rsidRPr="002B3F57">
        <w:rPr>
          <w:spacing w:val="-2"/>
          <w:sz w:val="24"/>
        </w:rPr>
        <w:fldChar w:fldCharType="begin"/>
      </w:r>
      <w:r w:rsidR="00553AB1" w:rsidRPr="002B3F57">
        <w:rPr>
          <w:spacing w:val="-2"/>
          <w:sz w:val="24"/>
        </w:rPr>
        <w:instrText xml:space="preserve">seq level3 \h \r0 </w:instrText>
      </w:r>
      <w:r w:rsidRPr="002B3F57">
        <w:rPr>
          <w:spacing w:val="-2"/>
          <w:sz w:val="24"/>
        </w:rPr>
        <w:fldChar w:fldCharType="end"/>
      </w:r>
      <w:r w:rsidR="00553AB1" w:rsidRPr="002B3F57">
        <w:rPr>
          <w:spacing w:val="-2"/>
          <w:sz w:val="24"/>
        </w:rPr>
        <w:tab/>
        <w:t xml:space="preserve">Closeout requirements for specific construction activities are included in the appropriate Sections in Divisions </w:t>
      </w:r>
      <w:r w:rsidR="005D3C42" w:rsidRPr="002B3F57">
        <w:rPr>
          <w:spacing w:val="-2"/>
          <w:sz w:val="24"/>
        </w:rPr>
        <w:t>0</w:t>
      </w:r>
      <w:r w:rsidR="00553AB1" w:rsidRPr="002B3F57">
        <w:rPr>
          <w:spacing w:val="-2"/>
          <w:sz w:val="24"/>
        </w:rPr>
        <w:t xml:space="preserve">2 through </w:t>
      </w:r>
      <w:r w:rsidR="005D3C42" w:rsidRPr="002B3F57">
        <w:rPr>
          <w:spacing w:val="-2"/>
          <w:sz w:val="24"/>
        </w:rPr>
        <w:t>48</w:t>
      </w:r>
      <w:r w:rsidR="00553AB1" w:rsidRPr="002B3F57">
        <w:rPr>
          <w:spacing w:val="-2"/>
          <w:sz w:val="24"/>
        </w:rPr>
        <w:t>.</w:t>
      </w:r>
    </w:p>
    <w:p w14:paraId="1F0E4967" w14:textId="73873F3F" w:rsidR="00553AB1" w:rsidRPr="002B3F57" w:rsidRDefault="00553AB1" w:rsidP="00F43B85">
      <w:pPr>
        <w:suppressAutoHyphens/>
        <w:spacing w:line="240" w:lineRule="atLeast"/>
        <w:ind w:left="720"/>
        <w:rPr>
          <w:spacing w:val="-2"/>
          <w:sz w:val="24"/>
        </w:rPr>
      </w:pPr>
      <w:r w:rsidRPr="002B3F57">
        <w:rPr>
          <w:spacing w:val="-2"/>
          <w:sz w:val="24"/>
        </w:rPr>
        <w:t xml:space="preserve"> </w:t>
      </w:r>
    </w:p>
    <w:p w14:paraId="1F0E4968" w14:textId="01144DD0" w:rsidR="007E5863" w:rsidRPr="002B3F57" w:rsidRDefault="00553AB1">
      <w:pPr>
        <w:pStyle w:val="Heading2"/>
      </w:pPr>
      <w:bookmarkStart w:id="314" w:name="_Toc391646755"/>
      <w:bookmarkStart w:id="315" w:name="_Toc116037500"/>
      <w:r w:rsidRPr="002B3F57">
        <w:t>1.</w:t>
      </w:r>
      <w:r w:rsidR="006E4443" w:rsidRPr="002B3F57">
        <w:fldChar w:fldCharType="begin"/>
      </w:r>
      <w:r w:rsidRPr="002B3F57">
        <w:instrText>seq level1 \*arabic</w:instrText>
      </w:r>
      <w:r w:rsidR="006E4443" w:rsidRPr="002B3F57">
        <w:fldChar w:fldCharType="separate"/>
      </w:r>
      <w:r w:rsidR="001823BC">
        <w:rPr>
          <w:noProof/>
        </w:rPr>
        <w:t>3</w:t>
      </w:r>
      <w:r w:rsidR="006E4443" w:rsidRPr="002B3F57">
        <w:fldChar w:fldCharType="end"/>
      </w:r>
      <w:r w:rsidR="006E4443" w:rsidRPr="002B3F57">
        <w:fldChar w:fldCharType="begin"/>
      </w:r>
      <w:r w:rsidRPr="002B3F57">
        <w:instrText xml:space="preserve">seq level2 \h \r0 </w:instrText>
      </w:r>
      <w:r w:rsidR="006E4443" w:rsidRPr="002B3F57">
        <w:fldChar w:fldCharType="end"/>
      </w:r>
      <w:r w:rsidRPr="002B3F57">
        <w:tab/>
        <w:t>SUBSTANTIAL COMPLETION</w:t>
      </w:r>
      <w:bookmarkEnd w:id="314"/>
      <w:bookmarkEnd w:id="315"/>
    </w:p>
    <w:p w14:paraId="780F15C7" w14:textId="751E133F" w:rsidR="00752D03" w:rsidRDefault="006E4443" w:rsidP="00553AB1">
      <w:pPr>
        <w:suppressAutoHyphens/>
        <w:spacing w:line="240" w:lineRule="atLeast"/>
        <w:ind w:left="1440" w:hanging="720"/>
        <w:rPr>
          <w:spacing w:val="-2"/>
          <w:sz w:val="24"/>
        </w:rPr>
      </w:pPr>
      <w:r w:rsidRPr="002B3F57">
        <w:rPr>
          <w:spacing w:val="-2"/>
          <w:sz w:val="24"/>
        </w:rPr>
        <w:fldChar w:fldCharType="begin"/>
      </w:r>
      <w:r w:rsidR="00553AB1" w:rsidRPr="002B3F57">
        <w:rPr>
          <w:spacing w:val="-2"/>
          <w:sz w:val="24"/>
        </w:rPr>
        <w:instrText>seq level2 \*ALPHABETIC</w:instrText>
      </w:r>
      <w:r w:rsidRPr="002B3F57">
        <w:rPr>
          <w:spacing w:val="-2"/>
          <w:sz w:val="24"/>
        </w:rPr>
        <w:fldChar w:fldCharType="separate"/>
      </w:r>
      <w:r w:rsidR="001823BC">
        <w:rPr>
          <w:noProof/>
          <w:spacing w:val="-2"/>
          <w:sz w:val="24"/>
        </w:rPr>
        <w:t>A</w:t>
      </w:r>
      <w:r w:rsidRPr="002B3F57">
        <w:rPr>
          <w:spacing w:val="-2"/>
          <w:sz w:val="24"/>
        </w:rPr>
        <w:fldChar w:fldCharType="end"/>
      </w:r>
      <w:r w:rsidR="00553AB1" w:rsidRPr="002B3F57">
        <w:rPr>
          <w:spacing w:val="-2"/>
          <w:sz w:val="24"/>
        </w:rPr>
        <w:t>.</w:t>
      </w:r>
      <w:r w:rsidR="00553AB1" w:rsidRPr="002B3F57">
        <w:rPr>
          <w:spacing w:val="-2"/>
          <w:sz w:val="24"/>
        </w:rPr>
        <w:tab/>
        <w:t xml:space="preserve">Procedures: Comply with procedures specified in the Commonwealth of Virginia General Conditions for the Contract for Construction. Before submitting the </w:t>
      </w:r>
      <w:r w:rsidR="00553AB1" w:rsidRPr="002B3F57">
        <w:rPr>
          <w:spacing w:val="-2"/>
          <w:sz w:val="24"/>
        </w:rPr>
        <w:lastRenderedPageBreak/>
        <w:t>Certificate of Partial or Substantial Completion by the C</w:t>
      </w:r>
      <w:r w:rsidR="002E13B4">
        <w:rPr>
          <w:spacing w:val="-2"/>
          <w:sz w:val="24"/>
        </w:rPr>
        <w:t>M/GC</w:t>
      </w:r>
      <w:r w:rsidR="00553AB1" w:rsidRPr="002B3F57">
        <w:rPr>
          <w:spacing w:val="-2"/>
          <w:sz w:val="24"/>
        </w:rPr>
        <w:t xml:space="preserve"> (HECO-13.2a)</w:t>
      </w:r>
      <w:r w:rsidR="00752D03">
        <w:rPr>
          <w:spacing w:val="-2"/>
          <w:sz w:val="24"/>
        </w:rPr>
        <w:t>,</w:t>
      </w:r>
      <w:r w:rsidR="00553AB1" w:rsidRPr="002B3F57">
        <w:rPr>
          <w:spacing w:val="-2"/>
          <w:sz w:val="24"/>
        </w:rPr>
        <w:t xml:space="preserve"> complete the following. List exceptions in the request.</w:t>
      </w:r>
    </w:p>
    <w:p w14:paraId="1F0E4969" w14:textId="11EE2506" w:rsidR="00553AB1" w:rsidRPr="002B3F57" w:rsidRDefault="00056CE0" w:rsidP="00553AB1">
      <w:pPr>
        <w:suppressAutoHyphens/>
        <w:spacing w:line="240" w:lineRule="atLeast"/>
        <w:ind w:left="1440" w:hanging="720"/>
        <w:rPr>
          <w:spacing w:val="-2"/>
          <w:sz w:val="24"/>
        </w:rPr>
      </w:pPr>
      <w:r w:rsidRPr="002B3F57">
        <w:rPr>
          <w:spacing w:val="-2"/>
          <w:sz w:val="24"/>
        </w:rPr>
        <w:t xml:space="preserve"> </w:t>
      </w:r>
    </w:p>
    <w:p w14:paraId="46F8BD83" w14:textId="77777777" w:rsidR="00752D03" w:rsidRPr="0003074E" w:rsidRDefault="00752D03" w:rsidP="00250BF3">
      <w:pPr>
        <w:pStyle w:val="ListParagraph"/>
        <w:widowControl w:val="0"/>
        <w:numPr>
          <w:ilvl w:val="0"/>
          <w:numId w:val="27"/>
        </w:numPr>
        <w:suppressAutoHyphens/>
        <w:autoSpaceDE w:val="0"/>
        <w:autoSpaceDN w:val="0"/>
        <w:adjustRightInd w:val="0"/>
        <w:spacing w:line="240" w:lineRule="atLeast"/>
        <w:ind w:left="720" w:firstLine="720"/>
        <w:rPr>
          <w:spacing w:val="-2"/>
          <w:sz w:val="24"/>
        </w:rPr>
      </w:pPr>
      <w:r w:rsidRPr="0003074E">
        <w:rPr>
          <w:spacing w:val="-2"/>
          <w:sz w:val="24"/>
        </w:rPr>
        <w:t>All University required inspections, including but not limited to:</w:t>
      </w:r>
    </w:p>
    <w:p w14:paraId="4F8B374F" w14:textId="77777777" w:rsidR="00752D03" w:rsidRPr="0003074E" w:rsidRDefault="00752D03" w:rsidP="00752D03">
      <w:pPr>
        <w:widowControl w:val="0"/>
        <w:numPr>
          <w:ilvl w:val="1"/>
          <w:numId w:val="8"/>
        </w:numPr>
        <w:suppressAutoHyphens/>
        <w:autoSpaceDE w:val="0"/>
        <w:autoSpaceDN w:val="0"/>
        <w:adjustRightInd w:val="0"/>
        <w:spacing w:line="240" w:lineRule="atLeast"/>
        <w:ind w:firstLine="216"/>
        <w:rPr>
          <w:spacing w:val="-2"/>
          <w:sz w:val="24"/>
        </w:rPr>
      </w:pPr>
      <w:r w:rsidRPr="0003074E">
        <w:rPr>
          <w:spacing w:val="-2"/>
          <w:sz w:val="24"/>
        </w:rPr>
        <w:t>Above Ceiling Inspection(s)</w:t>
      </w:r>
    </w:p>
    <w:p w14:paraId="2AD5C10B" w14:textId="77777777" w:rsidR="00752D03" w:rsidRPr="0003074E" w:rsidRDefault="00752D03" w:rsidP="00752D03">
      <w:pPr>
        <w:widowControl w:val="0"/>
        <w:numPr>
          <w:ilvl w:val="1"/>
          <w:numId w:val="8"/>
        </w:numPr>
        <w:suppressAutoHyphens/>
        <w:autoSpaceDE w:val="0"/>
        <w:autoSpaceDN w:val="0"/>
        <w:adjustRightInd w:val="0"/>
        <w:spacing w:line="240" w:lineRule="atLeast"/>
        <w:ind w:firstLine="216"/>
        <w:rPr>
          <w:spacing w:val="-2"/>
          <w:sz w:val="24"/>
        </w:rPr>
      </w:pPr>
      <w:r w:rsidRPr="0003074E">
        <w:rPr>
          <w:spacing w:val="-2"/>
          <w:sz w:val="24"/>
        </w:rPr>
        <w:t>In-Wall Inspection(s)</w:t>
      </w:r>
    </w:p>
    <w:p w14:paraId="655B99B0" w14:textId="77777777" w:rsidR="00752D03" w:rsidRPr="0003074E" w:rsidRDefault="00752D03" w:rsidP="00752D03">
      <w:pPr>
        <w:widowControl w:val="0"/>
        <w:numPr>
          <w:ilvl w:val="1"/>
          <w:numId w:val="8"/>
        </w:numPr>
        <w:suppressAutoHyphens/>
        <w:autoSpaceDE w:val="0"/>
        <w:autoSpaceDN w:val="0"/>
        <w:adjustRightInd w:val="0"/>
        <w:spacing w:line="240" w:lineRule="atLeast"/>
        <w:ind w:firstLine="216"/>
        <w:rPr>
          <w:spacing w:val="-2"/>
          <w:sz w:val="24"/>
        </w:rPr>
      </w:pPr>
      <w:r w:rsidRPr="0003074E">
        <w:rPr>
          <w:spacing w:val="-2"/>
          <w:sz w:val="24"/>
        </w:rPr>
        <w:t>Fire Rated Assemblies</w:t>
      </w:r>
    </w:p>
    <w:p w14:paraId="0623D4D9" w14:textId="77777777" w:rsidR="00752D03" w:rsidRPr="0003074E" w:rsidRDefault="00752D03" w:rsidP="00752D03">
      <w:pPr>
        <w:widowControl w:val="0"/>
        <w:numPr>
          <w:ilvl w:val="1"/>
          <w:numId w:val="8"/>
        </w:numPr>
        <w:suppressAutoHyphens/>
        <w:autoSpaceDE w:val="0"/>
        <w:autoSpaceDN w:val="0"/>
        <w:adjustRightInd w:val="0"/>
        <w:spacing w:line="240" w:lineRule="atLeast"/>
        <w:ind w:firstLine="216"/>
        <w:rPr>
          <w:spacing w:val="-2"/>
          <w:sz w:val="24"/>
        </w:rPr>
      </w:pPr>
      <w:r w:rsidRPr="0003074E">
        <w:rPr>
          <w:spacing w:val="-2"/>
          <w:sz w:val="24"/>
        </w:rPr>
        <w:t>Elevators</w:t>
      </w:r>
    </w:p>
    <w:p w14:paraId="27A94F7E" w14:textId="77777777" w:rsidR="00752D03" w:rsidRPr="0003074E" w:rsidRDefault="00752D03" w:rsidP="00752D03">
      <w:pPr>
        <w:widowControl w:val="0"/>
        <w:numPr>
          <w:ilvl w:val="1"/>
          <w:numId w:val="8"/>
        </w:numPr>
        <w:suppressAutoHyphens/>
        <w:autoSpaceDE w:val="0"/>
        <w:autoSpaceDN w:val="0"/>
        <w:adjustRightInd w:val="0"/>
        <w:spacing w:line="240" w:lineRule="atLeast"/>
        <w:ind w:firstLine="216"/>
        <w:rPr>
          <w:spacing w:val="-2"/>
          <w:sz w:val="24"/>
        </w:rPr>
      </w:pPr>
      <w:r w:rsidRPr="0003074E">
        <w:rPr>
          <w:spacing w:val="-2"/>
          <w:sz w:val="24"/>
        </w:rPr>
        <w:t xml:space="preserve">Fire Alarm System </w:t>
      </w:r>
    </w:p>
    <w:p w14:paraId="255B5344" w14:textId="77777777" w:rsidR="00752D03" w:rsidRPr="0003074E" w:rsidRDefault="00752D03" w:rsidP="00752D03">
      <w:pPr>
        <w:widowControl w:val="0"/>
        <w:numPr>
          <w:ilvl w:val="1"/>
          <w:numId w:val="8"/>
        </w:numPr>
        <w:suppressAutoHyphens/>
        <w:autoSpaceDE w:val="0"/>
        <w:autoSpaceDN w:val="0"/>
        <w:adjustRightInd w:val="0"/>
        <w:spacing w:line="240" w:lineRule="atLeast"/>
        <w:ind w:firstLine="216"/>
        <w:rPr>
          <w:spacing w:val="-2"/>
          <w:sz w:val="24"/>
        </w:rPr>
      </w:pPr>
      <w:r w:rsidRPr="0003074E">
        <w:rPr>
          <w:spacing w:val="-2"/>
          <w:sz w:val="24"/>
        </w:rPr>
        <w:t>Fire Suppression System</w:t>
      </w:r>
    </w:p>
    <w:p w14:paraId="3B961DE9" w14:textId="77777777" w:rsidR="00752D03" w:rsidRPr="0003074E" w:rsidRDefault="00752D03" w:rsidP="00752D03">
      <w:pPr>
        <w:widowControl w:val="0"/>
        <w:numPr>
          <w:ilvl w:val="2"/>
          <w:numId w:val="8"/>
        </w:numPr>
        <w:tabs>
          <w:tab w:val="clear" w:pos="2664"/>
          <w:tab w:val="num" w:pos="2970"/>
        </w:tabs>
        <w:suppressAutoHyphens/>
        <w:autoSpaceDE w:val="0"/>
        <w:autoSpaceDN w:val="0"/>
        <w:adjustRightInd w:val="0"/>
        <w:spacing w:line="240" w:lineRule="atLeast"/>
        <w:ind w:left="2880" w:hanging="630"/>
        <w:rPr>
          <w:spacing w:val="-2"/>
          <w:sz w:val="24"/>
        </w:rPr>
      </w:pPr>
      <w:r w:rsidRPr="0003074E">
        <w:rPr>
          <w:spacing w:val="-2"/>
          <w:sz w:val="24"/>
        </w:rPr>
        <w:t>Dampers Including Inspection at Time of Installation and to Demonstrate Operation</w:t>
      </w:r>
    </w:p>
    <w:p w14:paraId="0906550E" w14:textId="77777777" w:rsidR="00752D03" w:rsidRPr="0003074E" w:rsidRDefault="00752D03" w:rsidP="00752D03">
      <w:pPr>
        <w:widowControl w:val="0"/>
        <w:numPr>
          <w:ilvl w:val="1"/>
          <w:numId w:val="8"/>
        </w:numPr>
        <w:suppressAutoHyphens/>
        <w:autoSpaceDE w:val="0"/>
        <w:autoSpaceDN w:val="0"/>
        <w:adjustRightInd w:val="0"/>
        <w:spacing w:line="240" w:lineRule="atLeast"/>
        <w:ind w:firstLine="216"/>
        <w:rPr>
          <w:spacing w:val="-2"/>
          <w:sz w:val="24"/>
        </w:rPr>
      </w:pPr>
      <w:r w:rsidRPr="0003074E">
        <w:rPr>
          <w:spacing w:val="-2"/>
          <w:sz w:val="24"/>
        </w:rPr>
        <w:t>Generator and Emergency Lighting</w:t>
      </w:r>
    </w:p>
    <w:p w14:paraId="52F9B2A8" w14:textId="7197105F" w:rsidR="00752D03" w:rsidRDefault="00752D03" w:rsidP="00752D03">
      <w:pPr>
        <w:widowControl w:val="0"/>
        <w:numPr>
          <w:ilvl w:val="1"/>
          <w:numId w:val="8"/>
        </w:numPr>
        <w:suppressAutoHyphens/>
        <w:autoSpaceDE w:val="0"/>
        <w:autoSpaceDN w:val="0"/>
        <w:adjustRightInd w:val="0"/>
        <w:spacing w:line="240" w:lineRule="atLeast"/>
        <w:ind w:firstLine="216"/>
        <w:rPr>
          <w:spacing w:val="-2"/>
          <w:sz w:val="24"/>
        </w:rPr>
      </w:pPr>
      <w:r w:rsidRPr="0003074E">
        <w:rPr>
          <w:spacing w:val="-2"/>
          <w:sz w:val="24"/>
        </w:rPr>
        <w:t>Means of Egress</w:t>
      </w:r>
    </w:p>
    <w:p w14:paraId="45DEFB1D" w14:textId="40881D5C" w:rsidR="00752D03" w:rsidRPr="007025EF" w:rsidRDefault="007025EF" w:rsidP="007025EF">
      <w:pPr>
        <w:widowControl w:val="0"/>
        <w:numPr>
          <w:ilvl w:val="1"/>
          <w:numId w:val="8"/>
        </w:numPr>
        <w:suppressAutoHyphens/>
        <w:autoSpaceDE w:val="0"/>
        <w:autoSpaceDN w:val="0"/>
        <w:adjustRightInd w:val="0"/>
        <w:spacing w:line="240" w:lineRule="atLeast"/>
        <w:ind w:firstLine="216"/>
        <w:rPr>
          <w:spacing w:val="-2"/>
          <w:sz w:val="24"/>
        </w:rPr>
      </w:pPr>
      <w:r>
        <w:rPr>
          <w:spacing w:val="-2"/>
          <w:sz w:val="24"/>
        </w:rPr>
        <w:t>A</w:t>
      </w:r>
      <w:r w:rsidR="00752D03" w:rsidRPr="007025EF">
        <w:rPr>
          <w:spacing w:val="-2"/>
          <w:sz w:val="24"/>
        </w:rPr>
        <w:t>DA Compliance</w:t>
      </w:r>
    </w:p>
    <w:p w14:paraId="2D00AD2A" w14:textId="510687EC" w:rsidR="0068152F" w:rsidRDefault="0068152F" w:rsidP="0068152F">
      <w:pPr>
        <w:widowControl w:val="0"/>
        <w:numPr>
          <w:ilvl w:val="0"/>
          <w:numId w:val="8"/>
        </w:numPr>
        <w:tabs>
          <w:tab w:val="clear" w:pos="1224"/>
        </w:tabs>
        <w:suppressAutoHyphens/>
        <w:autoSpaceDE w:val="0"/>
        <w:autoSpaceDN w:val="0"/>
        <w:adjustRightInd w:val="0"/>
        <w:spacing w:line="240" w:lineRule="atLeast"/>
        <w:ind w:left="2160" w:hanging="720"/>
        <w:rPr>
          <w:spacing w:val="-2"/>
        </w:rPr>
      </w:pPr>
      <w:r>
        <w:rPr>
          <w:spacing w:val="-2"/>
        </w:rPr>
        <w:t>Provide required test reports and certifications, as applicable including</w:t>
      </w:r>
      <w:r w:rsidR="00C1010A">
        <w:rPr>
          <w:spacing w:val="-2"/>
        </w:rPr>
        <w:t>,</w:t>
      </w:r>
      <w:r>
        <w:rPr>
          <w:spacing w:val="-2"/>
        </w:rPr>
        <w:t xml:space="preserve"> but not limited to:</w:t>
      </w:r>
    </w:p>
    <w:p w14:paraId="0DFFF0EA" w14:textId="1ECB9B11" w:rsidR="0068152F" w:rsidRDefault="0068152F" w:rsidP="00C1010A">
      <w:pPr>
        <w:widowControl w:val="0"/>
        <w:numPr>
          <w:ilvl w:val="1"/>
          <w:numId w:val="8"/>
        </w:numPr>
        <w:tabs>
          <w:tab w:val="clear" w:pos="1944"/>
          <w:tab w:val="num" w:pos="2880"/>
        </w:tabs>
        <w:suppressAutoHyphens/>
        <w:autoSpaceDE w:val="0"/>
        <w:autoSpaceDN w:val="0"/>
        <w:adjustRightInd w:val="0"/>
        <w:spacing w:line="240" w:lineRule="atLeast"/>
        <w:ind w:left="2880" w:hanging="720"/>
        <w:rPr>
          <w:spacing w:val="-2"/>
        </w:rPr>
      </w:pPr>
      <w:r>
        <w:rPr>
          <w:spacing w:val="-2"/>
        </w:rPr>
        <w:t>C</w:t>
      </w:r>
      <w:r w:rsidR="00C1010A">
        <w:rPr>
          <w:spacing w:val="-2"/>
        </w:rPr>
        <w:t>M/GC</w:t>
      </w:r>
      <w:r>
        <w:rPr>
          <w:spacing w:val="-2"/>
        </w:rPr>
        <w:t xml:space="preserve">’s material and test certifications for sprinkler piping per NFPA 13 and 14. </w:t>
      </w:r>
    </w:p>
    <w:p w14:paraId="2EC9ED84" w14:textId="77777777" w:rsidR="0068152F" w:rsidRDefault="0068152F" w:rsidP="00C1010A">
      <w:pPr>
        <w:widowControl w:val="0"/>
        <w:numPr>
          <w:ilvl w:val="1"/>
          <w:numId w:val="8"/>
        </w:numPr>
        <w:suppressAutoHyphens/>
        <w:autoSpaceDE w:val="0"/>
        <w:autoSpaceDN w:val="0"/>
        <w:adjustRightInd w:val="0"/>
        <w:spacing w:line="240" w:lineRule="atLeast"/>
        <w:ind w:firstLine="216"/>
        <w:rPr>
          <w:spacing w:val="-2"/>
        </w:rPr>
      </w:pPr>
      <w:r>
        <w:rPr>
          <w:spacing w:val="-2"/>
        </w:rPr>
        <w:t>Fire Alarm and Detection Systems Certification per NFPA 72.</w:t>
      </w:r>
    </w:p>
    <w:p w14:paraId="13A9B6C0" w14:textId="77777777" w:rsidR="0068152F" w:rsidRDefault="0068152F" w:rsidP="00C1010A">
      <w:pPr>
        <w:widowControl w:val="0"/>
        <w:numPr>
          <w:ilvl w:val="1"/>
          <w:numId w:val="8"/>
        </w:numPr>
        <w:tabs>
          <w:tab w:val="clear" w:pos="1944"/>
          <w:tab w:val="num" w:pos="2880"/>
        </w:tabs>
        <w:suppressAutoHyphens/>
        <w:autoSpaceDE w:val="0"/>
        <w:autoSpaceDN w:val="0"/>
        <w:adjustRightInd w:val="0"/>
        <w:spacing w:line="240" w:lineRule="atLeast"/>
        <w:ind w:left="2880" w:hanging="720"/>
        <w:rPr>
          <w:spacing w:val="-2"/>
        </w:rPr>
      </w:pPr>
      <w:r>
        <w:rPr>
          <w:spacing w:val="-2"/>
        </w:rPr>
        <w:t xml:space="preserve">Fire Alarm Device List, listing all audio-visual devices with device number and location. </w:t>
      </w:r>
    </w:p>
    <w:p w14:paraId="70D49666" w14:textId="3CDB17F5" w:rsidR="0068152F" w:rsidRDefault="0068152F" w:rsidP="00C1010A">
      <w:pPr>
        <w:widowControl w:val="0"/>
        <w:numPr>
          <w:ilvl w:val="1"/>
          <w:numId w:val="8"/>
        </w:numPr>
        <w:tabs>
          <w:tab w:val="clear" w:pos="1944"/>
          <w:tab w:val="num" w:pos="2880"/>
        </w:tabs>
        <w:suppressAutoHyphens/>
        <w:autoSpaceDE w:val="0"/>
        <w:autoSpaceDN w:val="0"/>
        <w:adjustRightInd w:val="0"/>
        <w:spacing w:line="240" w:lineRule="atLeast"/>
        <w:ind w:left="2880" w:hanging="720"/>
        <w:rPr>
          <w:spacing w:val="-2"/>
        </w:rPr>
      </w:pPr>
      <w:r>
        <w:rPr>
          <w:spacing w:val="-2"/>
        </w:rPr>
        <w:t>C</w:t>
      </w:r>
      <w:r w:rsidR="00C1010A">
        <w:rPr>
          <w:spacing w:val="-2"/>
        </w:rPr>
        <w:t>M/GC</w:t>
      </w:r>
      <w:r>
        <w:rPr>
          <w:spacing w:val="-2"/>
        </w:rPr>
        <w:t>’s installation certification for range</w:t>
      </w:r>
      <w:r w:rsidR="00C1010A">
        <w:rPr>
          <w:spacing w:val="-2"/>
        </w:rPr>
        <w:t>-</w:t>
      </w:r>
      <w:r>
        <w:rPr>
          <w:spacing w:val="-2"/>
        </w:rPr>
        <w:t>hood</w:t>
      </w:r>
      <w:r w:rsidR="00C1010A">
        <w:rPr>
          <w:spacing w:val="-2"/>
        </w:rPr>
        <w:t>-</w:t>
      </w:r>
      <w:r>
        <w:rPr>
          <w:spacing w:val="-2"/>
        </w:rPr>
        <w:t>fire</w:t>
      </w:r>
      <w:r w:rsidR="00C1010A">
        <w:rPr>
          <w:spacing w:val="-2"/>
        </w:rPr>
        <w:t>-</w:t>
      </w:r>
      <w:r>
        <w:rPr>
          <w:spacing w:val="-2"/>
        </w:rPr>
        <w:t>suppression</w:t>
      </w:r>
      <w:r w:rsidR="00C1010A">
        <w:rPr>
          <w:spacing w:val="-2"/>
        </w:rPr>
        <w:t>-</w:t>
      </w:r>
      <w:r>
        <w:rPr>
          <w:spacing w:val="-2"/>
        </w:rPr>
        <w:t xml:space="preserve">systems. </w:t>
      </w:r>
    </w:p>
    <w:p w14:paraId="269ABF2B" w14:textId="77777777" w:rsidR="0068152F" w:rsidRDefault="0068152F" w:rsidP="00C1010A">
      <w:pPr>
        <w:widowControl w:val="0"/>
        <w:numPr>
          <w:ilvl w:val="1"/>
          <w:numId w:val="8"/>
        </w:numPr>
        <w:tabs>
          <w:tab w:val="clear" w:pos="1944"/>
          <w:tab w:val="num" w:pos="2880"/>
        </w:tabs>
        <w:suppressAutoHyphens/>
        <w:autoSpaceDE w:val="0"/>
        <w:autoSpaceDN w:val="0"/>
        <w:adjustRightInd w:val="0"/>
        <w:spacing w:line="240" w:lineRule="atLeast"/>
        <w:ind w:left="2880" w:hanging="720"/>
        <w:rPr>
          <w:spacing w:val="-2"/>
        </w:rPr>
      </w:pPr>
      <w:r>
        <w:rPr>
          <w:spacing w:val="-2"/>
        </w:rPr>
        <w:t>Certification for new gas piping per USBC and appropriate referenced NFPA standards (purge and pressure tests).</w:t>
      </w:r>
    </w:p>
    <w:p w14:paraId="19A48EB1" w14:textId="77777777" w:rsidR="0068152F" w:rsidRDefault="0068152F" w:rsidP="00C1010A">
      <w:pPr>
        <w:widowControl w:val="0"/>
        <w:numPr>
          <w:ilvl w:val="1"/>
          <w:numId w:val="8"/>
        </w:numPr>
        <w:suppressAutoHyphens/>
        <w:autoSpaceDE w:val="0"/>
        <w:autoSpaceDN w:val="0"/>
        <w:adjustRightInd w:val="0"/>
        <w:spacing w:line="240" w:lineRule="atLeast"/>
        <w:ind w:firstLine="216"/>
        <w:rPr>
          <w:spacing w:val="-2"/>
        </w:rPr>
      </w:pPr>
      <w:r>
        <w:rPr>
          <w:spacing w:val="-2"/>
        </w:rPr>
        <w:t xml:space="preserve">Certification for concrete masonry units used in rated wall assemblies. </w:t>
      </w:r>
    </w:p>
    <w:p w14:paraId="5902ED5F" w14:textId="77777777" w:rsidR="0068152F" w:rsidRDefault="0068152F" w:rsidP="00C1010A">
      <w:pPr>
        <w:widowControl w:val="0"/>
        <w:numPr>
          <w:ilvl w:val="1"/>
          <w:numId w:val="8"/>
        </w:numPr>
        <w:suppressAutoHyphens/>
        <w:autoSpaceDE w:val="0"/>
        <w:autoSpaceDN w:val="0"/>
        <w:adjustRightInd w:val="0"/>
        <w:spacing w:line="240" w:lineRule="atLeast"/>
        <w:ind w:firstLine="216"/>
        <w:rPr>
          <w:spacing w:val="-2"/>
        </w:rPr>
      </w:pPr>
      <w:r>
        <w:rPr>
          <w:spacing w:val="-2"/>
        </w:rPr>
        <w:t>Fire pump certification per NFPA 20.</w:t>
      </w:r>
    </w:p>
    <w:p w14:paraId="605943E1" w14:textId="77777777" w:rsidR="0068152F" w:rsidRDefault="0068152F" w:rsidP="00C1010A">
      <w:pPr>
        <w:widowControl w:val="0"/>
        <w:numPr>
          <w:ilvl w:val="1"/>
          <w:numId w:val="8"/>
        </w:numPr>
        <w:tabs>
          <w:tab w:val="clear" w:pos="1944"/>
          <w:tab w:val="num" w:pos="2880"/>
        </w:tabs>
        <w:suppressAutoHyphens/>
        <w:autoSpaceDE w:val="0"/>
        <w:autoSpaceDN w:val="0"/>
        <w:adjustRightInd w:val="0"/>
        <w:spacing w:line="240" w:lineRule="atLeast"/>
        <w:ind w:left="2880" w:hanging="720"/>
        <w:rPr>
          <w:spacing w:val="-2"/>
        </w:rPr>
      </w:pPr>
      <w:r>
        <w:rPr>
          <w:spacing w:val="-2"/>
        </w:rPr>
        <w:t>Emergency generator certification and power supply for Fire Protection systems.</w:t>
      </w:r>
    </w:p>
    <w:p w14:paraId="5B8DFDEE" w14:textId="77777777" w:rsidR="0068152F" w:rsidRDefault="0068152F" w:rsidP="00C1010A">
      <w:pPr>
        <w:widowControl w:val="0"/>
        <w:numPr>
          <w:ilvl w:val="1"/>
          <w:numId w:val="8"/>
        </w:numPr>
        <w:suppressAutoHyphens/>
        <w:autoSpaceDE w:val="0"/>
        <w:autoSpaceDN w:val="0"/>
        <w:adjustRightInd w:val="0"/>
        <w:spacing w:line="240" w:lineRule="atLeast"/>
        <w:ind w:firstLine="216"/>
        <w:rPr>
          <w:spacing w:val="-2"/>
        </w:rPr>
      </w:pPr>
      <w:r>
        <w:rPr>
          <w:spacing w:val="-2"/>
        </w:rPr>
        <w:t>Decorations, curtains, and drapes – flame resistance certification.</w:t>
      </w:r>
    </w:p>
    <w:p w14:paraId="71538294" w14:textId="77777777" w:rsidR="0068152F" w:rsidRDefault="0068152F" w:rsidP="00C1010A">
      <w:pPr>
        <w:widowControl w:val="0"/>
        <w:numPr>
          <w:ilvl w:val="1"/>
          <w:numId w:val="8"/>
        </w:numPr>
        <w:suppressAutoHyphens/>
        <w:autoSpaceDE w:val="0"/>
        <w:autoSpaceDN w:val="0"/>
        <w:adjustRightInd w:val="0"/>
        <w:spacing w:line="240" w:lineRule="atLeast"/>
        <w:ind w:firstLine="216"/>
        <w:rPr>
          <w:spacing w:val="-2"/>
        </w:rPr>
      </w:pPr>
      <w:r>
        <w:rPr>
          <w:spacing w:val="-2"/>
        </w:rPr>
        <w:t>Certification for textile wall and ceiling finishes.</w:t>
      </w:r>
    </w:p>
    <w:p w14:paraId="2BC54FEB" w14:textId="42810803" w:rsidR="0068152F" w:rsidRDefault="0068152F" w:rsidP="00C1010A">
      <w:pPr>
        <w:widowControl w:val="0"/>
        <w:numPr>
          <w:ilvl w:val="1"/>
          <w:numId w:val="8"/>
        </w:numPr>
        <w:tabs>
          <w:tab w:val="clear" w:pos="1944"/>
          <w:tab w:val="num" w:pos="2880"/>
        </w:tabs>
        <w:suppressAutoHyphens/>
        <w:autoSpaceDE w:val="0"/>
        <w:autoSpaceDN w:val="0"/>
        <w:adjustRightInd w:val="0"/>
        <w:spacing w:line="240" w:lineRule="atLeast"/>
        <w:ind w:left="2880" w:hanging="720"/>
        <w:rPr>
          <w:spacing w:val="-2"/>
        </w:rPr>
      </w:pPr>
      <w:r>
        <w:rPr>
          <w:spacing w:val="-2"/>
        </w:rPr>
        <w:t>Certification of flame</w:t>
      </w:r>
      <w:r w:rsidR="00C1010A">
        <w:rPr>
          <w:spacing w:val="-2"/>
        </w:rPr>
        <w:t xml:space="preserve"> </w:t>
      </w:r>
      <w:r>
        <w:rPr>
          <w:spacing w:val="-2"/>
        </w:rPr>
        <w:t>spread and smoke development ratings for wall and ceiling finishes.</w:t>
      </w:r>
    </w:p>
    <w:p w14:paraId="4B97B06E" w14:textId="3D35E993" w:rsidR="0068152F" w:rsidRDefault="0068152F" w:rsidP="00C1010A">
      <w:pPr>
        <w:widowControl w:val="0"/>
        <w:numPr>
          <w:ilvl w:val="1"/>
          <w:numId w:val="8"/>
        </w:numPr>
        <w:suppressAutoHyphens/>
        <w:autoSpaceDE w:val="0"/>
        <w:autoSpaceDN w:val="0"/>
        <w:adjustRightInd w:val="0"/>
        <w:spacing w:line="240" w:lineRule="atLeast"/>
        <w:ind w:firstLine="216"/>
        <w:rPr>
          <w:spacing w:val="-2"/>
        </w:rPr>
      </w:pPr>
      <w:r>
        <w:rPr>
          <w:spacing w:val="-2"/>
        </w:rPr>
        <w:t>Certification/</w:t>
      </w:r>
      <w:r w:rsidR="00C1010A">
        <w:rPr>
          <w:spacing w:val="-2"/>
        </w:rPr>
        <w:t xml:space="preserve"> </w:t>
      </w:r>
      <w:r>
        <w:rPr>
          <w:spacing w:val="-2"/>
        </w:rPr>
        <w:t>Test report for floor finishes.</w:t>
      </w:r>
    </w:p>
    <w:p w14:paraId="4E2035F7" w14:textId="02ED9FF8" w:rsidR="0068152F" w:rsidRPr="00C1010A" w:rsidRDefault="00C1010A" w:rsidP="00C1010A">
      <w:pPr>
        <w:widowControl w:val="0"/>
        <w:numPr>
          <w:ilvl w:val="1"/>
          <w:numId w:val="8"/>
        </w:numPr>
        <w:suppressAutoHyphens/>
        <w:autoSpaceDE w:val="0"/>
        <w:autoSpaceDN w:val="0"/>
        <w:adjustRightInd w:val="0"/>
        <w:spacing w:line="240" w:lineRule="atLeast"/>
        <w:ind w:firstLine="216"/>
        <w:rPr>
          <w:spacing w:val="-2"/>
        </w:rPr>
      </w:pPr>
      <w:r>
        <w:rPr>
          <w:spacing w:val="-2"/>
        </w:rPr>
        <w:t>H</w:t>
      </w:r>
      <w:r w:rsidR="0068152F" w:rsidRPr="00C1010A">
        <w:rPr>
          <w:spacing w:val="-2"/>
        </w:rPr>
        <w:t>VAC Balancing and Test Report approved by Engineer of Record.</w:t>
      </w:r>
    </w:p>
    <w:p w14:paraId="1F0E496A" w14:textId="377E4A75" w:rsidR="00553AB1"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pacing w:val="-2"/>
          <w:sz w:val="24"/>
        </w:rPr>
      </w:pPr>
      <w:r w:rsidRPr="002B3F57">
        <w:rPr>
          <w:spacing w:val="-2"/>
          <w:sz w:val="24"/>
        </w:rPr>
        <w:t xml:space="preserve">In the Application for Payment that coincides with, or first follows, the date </w:t>
      </w:r>
      <w:r w:rsidR="00C1010A">
        <w:rPr>
          <w:spacing w:val="-2"/>
          <w:sz w:val="24"/>
        </w:rPr>
        <w:t>the CM/GC claims Substantial Completion</w:t>
      </w:r>
      <w:r w:rsidRPr="002B3F57">
        <w:rPr>
          <w:spacing w:val="-2"/>
          <w:sz w:val="24"/>
        </w:rPr>
        <w:t xml:space="preserve">, show 100 percent completion for the portion of the Work claimed as </w:t>
      </w:r>
      <w:r w:rsidR="00D46B74">
        <w:rPr>
          <w:spacing w:val="-2"/>
          <w:sz w:val="24"/>
        </w:rPr>
        <w:t>S</w:t>
      </w:r>
      <w:r w:rsidRPr="002B3F57">
        <w:rPr>
          <w:spacing w:val="-2"/>
          <w:sz w:val="24"/>
        </w:rPr>
        <w:t xml:space="preserve">ubstantially </w:t>
      </w:r>
      <w:r w:rsidR="00D46B74">
        <w:rPr>
          <w:spacing w:val="-2"/>
          <w:sz w:val="24"/>
        </w:rPr>
        <w:t>C</w:t>
      </w:r>
      <w:r w:rsidRPr="002B3F57">
        <w:rPr>
          <w:spacing w:val="-2"/>
          <w:sz w:val="24"/>
        </w:rPr>
        <w:t xml:space="preserve">omplete. </w:t>
      </w:r>
    </w:p>
    <w:p w14:paraId="1F0E496B" w14:textId="148D8E50" w:rsidR="00553AB1" w:rsidRPr="002B3F57" w:rsidRDefault="006E4443" w:rsidP="00553AB1">
      <w:pPr>
        <w:suppressAutoHyphens/>
        <w:spacing w:line="240" w:lineRule="atLeast"/>
        <w:ind w:left="2880" w:hanging="720"/>
        <w:rPr>
          <w:spacing w:val="-2"/>
          <w:sz w:val="24"/>
        </w:rPr>
      </w:pPr>
      <w:r w:rsidRPr="002B3F57">
        <w:rPr>
          <w:spacing w:val="-2"/>
          <w:sz w:val="24"/>
        </w:rPr>
        <w:fldChar w:fldCharType="begin"/>
      </w:r>
      <w:r w:rsidR="00553AB1" w:rsidRPr="002B3F57">
        <w:rPr>
          <w:spacing w:val="-2"/>
          <w:sz w:val="24"/>
        </w:rPr>
        <w:instrText>seq level4 \*alphabetic</w:instrText>
      </w:r>
      <w:r w:rsidRPr="002B3F57">
        <w:rPr>
          <w:spacing w:val="-2"/>
          <w:sz w:val="24"/>
        </w:rPr>
        <w:fldChar w:fldCharType="separate"/>
      </w:r>
      <w:r w:rsidR="001823BC">
        <w:rPr>
          <w:noProof/>
          <w:spacing w:val="-2"/>
          <w:sz w:val="24"/>
        </w:rPr>
        <w:t>a</w:t>
      </w:r>
      <w:r w:rsidRPr="002B3F57">
        <w:rPr>
          <w:spacing w:val="-2"/>
          <w:sz w:val="24"/>
        </w:rPr>
        <w:fldChar w:fldCharType="end"/>
      </w:r>
      <w:r w:rsidR="00553AB1" w:rsidRPr="002B3F57">
        <w:rPr>
          <w:spacing w:val="-2"/>
          <w:sz w:val="24"/>
        </w:rPr>
        <w:t>.</w:t>
      </w:r>
      <w:r w:rsidR="00553AB1" w:rsidRPr="002B3F57">
        <w:rPr>
          <w:spacing w:val="-2"/>
          <w:sz w:val="24"/>
        </w:rPr>
        <w:tab/>
        <w:t>Include supporting documentation for completion as indicated in these Contract Documents and a statement showing an accounting of changes to the Contract Sum.</w:t>
      </w:r>
    </w:p>
    <w:p w14:paraId="1F0E496C" w14:textId="71FA20FE" w:rsidR="00553AB1" w:rsidRPr="002B3F57" w:rsidRDefault="006E4443" w:rsidP="00553AB1">
      <w:pPr>
        <w:suppressAutoHyphens/>
        <w:spacing w:line="240" w:lineRule="atLeast"/>
        <w:ind w:left="2880" w:hanging="720"/>
        <w:rPr>
          <w:spacing w:val="-2"/>
          <w:sz w:val="24"/>
        </w:rPr>
      </w:pPr>
      <w:r w:rsidRPr="002B3F57">
        <w:rPr>
          <w:spacing w:val="-2"/>
          <w:sz w:val="24"/>
        </w:rPr>
        <w:fldChar w:fldCharType="begin"/>
      </w:r>
      <w:r w:rsidR="00553AB1" w:rsidRPr="002B3F57">
        <w:rPr>
          <w:spacing w:val="-2"/>
          <w:sz w:val="24"/>
        </w:rPr>
        <w:instrText>seq level4 \*alphabetic</w:instrText>
      </w:r>
      <w:r w:rsidRPr="002B3F57">
        <w:rPr>
          <w:spacing w:val="-2"/>
          <w:sz w:val="24"/>
        </w:rPr>
        <w:fldChar w:fldCharType="separate"/>
      </w:r>
      <w:r w:rsidR="001823BC">
        <w:rPr>
          <w:noProof/>
          <w:spacing w:val="-2"/>
          <w:sz w:val="24"/>
        </w:rPr>
        <w:t>b</w:t>
      </w:r>
      <w:r w:rsidRPr="002B3F57">
        <w:rPr>
          <w:spacing w:val="-2"/>
          <w:sz w:val="24"/>
        </w:rPr>
        <w:fldChar w:fldCharType="end"/>
      </w:r>
      <w:r w:rsidR="00553AB1" w:rsidRPr="002B3F57">
        <w:rPr>
          <w:spacing w:val="-2"/>
          <w:sz w:val="24"/>
        </w:rPr>
        <w:t>.</w:t>
      </w:r>
      <w:r w:rsidR="00553AB1" w:rsidRPr="002B3F57">
        <w:rPr>
          <w:spacing w:val="-2"/>
          <w:sz w:val="24"/>
        </w:rPr>
        <w:tab/>
        <w:t xml:space="preserve">If </w:t>
      </w:r>
      <w:r w:rsidR="00C1010A">
        <w:rPr>
          <w:spacing w:val="-2"/>
          <w:sz w:val="24"/>
        </w:rPr>
        <w:t xml:space="preserve">the CM/GC cannot show </w:t>
      </w:r>
      <w:r w:rsidR="00553AB1" w:rsidRPr="002B3F57">
        <w:rPr>
          <w:spacing w:val="-2"/>
          <w:sz w:val="24"/>
        </w:rPr>
        <w:t>100 percent completion, include a list of incomplete items, the value of incomplete construction, and reasons the Work is not complete.</w:t>
      </w:r>
      <w:r w:rsidR="00553AB1" w:rsidRPr="002B3F57">
        <w:rPr>
          <w:vanish/>
          <w:spacing w:val="-2"/>
          <w:sz w:val="24"/>
        </w:rPr>
        <w:t xml:space="preserve"> </w:t>
      </w:r>
    </w:p>
    <w:p w14:paraId="1F0E496D" w14:textId="3231DD43" w:rsidR="00553AB1"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pacing w:val="-2"/>
          <w:sz w:val="24"/>
        </w:rPr>
      </w:pPr>
      <w:r w:rsidRPr="002B3F57">
        <w:rPr>
          <w:spacing w:val="-2"/>
          <w:sz w:val="24"/>
        </w:rPr>
        <w:t xml:space="preserve">Obtain and submit all releases that the </w:t>
      </w:r>
      <w:r w:rsidR="00BB4241" w:rsidRPr="002B3F57">
        <w:rPr>
          <w:spacing w:val="-2"/>
          <w:sz w:val="24"/>
        </w:rPr>
        <w:t>University</w:t>
      </w:r>
      <w:r w:rsidRPr="002B3F57">
        <w:rPr>
          <w:spacing w:val="-2"/>
          <w:sz w:val="24"/>
        </w:rPr>
        <w:t xml:space="preserve"> requires </w:t>
      </w:r>
      <w:r w:rsidR="00E5657C" w:rsidRPr="002B3F57">
        <w:rPr>
          <w:spacing w:val="-2"/>
          <w:sz w:val="24"/>
        </w:rPr>
        <w:t>to</w:t>
      </w:r>
      <w:r w:rsidRPr="002B3F57">
        <w:rPr>
          <w:spacing w:val="-2"/>
          <w:sz w:val="24"/>
        </w:rPr>
        <w:t xml:space="preserve"> </w:t>
      </w:r>
      <w:r w:rsidR="00D46B74">
        <w:rPr>
          <w:spacing w:val="-2"/>
          <w:sz w:val="24"/>
        </w:rPr>
        <w:t xml:space="preserve">occupy </w:t>
      </w:r>
      <w:r w:rsidRPr="002B3F57">
        <w:rPr>
          <w:spacing w:val="-2"/>
          <w:sz w:val="24"/>
        </w:rPr>
        <w:t>lawfully the Work without restriction.</w:t>
      </w:r>
    </w:p>
    <w:p w14:paraId="1F0E496E" w14:textId="77777777" w:rsidR="00553AB1"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pacing w:val="-2"/>
          <w:sz w:val="24"/>
        </w:rPr>
      </w:pPr>
      <w:r w:rsidRPr="002B3F57">
        <w:rPr>
          <w:spacing w:val="-2"/>
          <w:sz w:val="24"/>
        </w:rPr>
        <w:lastRenderedPageBreak/>
        <w:t xml:space="preserve">Advise the </w:t>
      </w:r>
      <w:r w:rsidR="00BB4241" w:rsidRPr="002B3F57">
        <w:rPr>
          <w:spacing w:val="-2"/>
          <w:sz w:val="24"/>
        </w:rPr>
        <w:t>University’s PM or CAM</w:t>
      </w:r>
      <w:r w:rsidRPr="002B3F57">
        <w:rPr>
          <w:spacing w:val="-2"/>
          <w:sz w:val="24"/>
        </w:rPr>
        <w:t xml:space="preserve"> of pending insurance changeover requirements.</w:t>
      </w:r>
    </w:p>
    <w:p w14:paraId="1F0E496F" w14:textId="77777777" w:rsidR="00553AB1"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pacing w:val="-2"/>
          <w:sz w:val="24"/>
        </w:rPr>
      </w:pPr>
      <w:r w:rsidRPr="002B3F57">
        <w:rPr>
          <w:spacing w:val="-2"/>
          <w:sz w:val="24"/>
        </w:rPr>
        <w:t>Submit Commonwealth of Virginia Affidavit of Payment of Claims (</w:t>
      </w:r>
      <w:r w:rsidR="00BB4241" w:rsidRPr="002B3F57">
        <w:rPr>
          <w:spacing w:val="-2"/>
          <w:sz w:val="24"/>
        </w:rPr>
        <w:t>CO-</w:t>
      </w:r>
      <w:r w:rsidRPr="002B3F57">
        <w:rPr>
          <w:spacing w:val="-2"/>
          <w:sz w:val="24"/>
        </w:rPr>
        <w:t>13).</w:t>
      </w:r>
    </w:p>
    <w:p w14:paraId="1F0E4970" w14:textId="5768F7F1" w:rsidR="00553AB1"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pacing w:val="-2"/>
          <w:sz w:val="24"/>
        </w:rPr>
      </w:pPr>
      <w:r w:rsidRPr="002B3F57">
        <w:rPr>
          <w:spacing w:val="-2"/>
          <w:sz w:val="24"/>
        </w:rPr>
        <w:t xml:space="preserve">Submit specific warranties, workmanship bonds, maintenance agreements, final certifications, and similar documents. </w:t>
      </w:r>
      <w:r w:rsidR="00A02725">
        <w:rPr>
          <w:spacing w:val="-2"/>
          <w:sz w:val="24"/>
        </w:rPr>
        <w:t>The CM/GC shall draw a</w:t>
      </w:r>
      <w:r w:rsidRPr="002B3F57">
        <w:rPr>
          <w:spacing w:val="-2"/>
          <w:sz w:val="24"/>
        </w:rPr>
        <w:t>ll warranties and guarantees in the name of the Commonwealth of Virginia</w:t>
      </w:r>
      <w:r w:rsidR="00A02725">
        <w:rPr>
          <w:spacing w:val="-2"/>
          <w:sz w:val="24"/>
        </w:rPr>
        <w:t>,</w:t>
      </w:r>
      <w:r w:rsidRPr="002B3F57">
        <w:rPr>
          <w:spacing w:val="-2"/>
          <w:sz w:val="24"/>
        </w:rPr>
        <w:t xml:space="preserve"> and Rector and Board of Visitors of the University of Virginia.</w:t>
      </w:r>
    </w:p>
    <w:p w14:paraId="1F0E4971" w14:textId="43BF97B2" w:rsidR="00553AB1"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pacing w:val="-2"/>
          <w:sz w:val="24"/>
        </w:rPr>
      </w:pPr>
      <w:r w:rsidRPr="002B3F57">
        <w:rPr>
          <w:spacing w:val="-2"/>
          <w:sz w:val="24"/>
        </w:rPr>
        <w:t xml:space="preserve">Submit </w:t>
      </w:r>
      <w:r w:rsidR="00AA7F43" w:rsidRPr="002B3F57">
        <w:rPr>
          <w:spacing w:val="-2"/>
          <w:sz w:val="24"/>
        </w:rPr>
        <w:t xml:space="preserve">marked-up </w:t>
      </w:r>
      <w:r w:rsidR="00616630">
        <w:rPr>
          <w:spacing w:val="-2"/>
          <w:sz w:val="24"/>
        </w:rPr>
        <w:t>P</w:t>
      </w:r>
      <w:r w:rsidR="00AA7F43" w:rsidRPr="002B3F57">
        <w:rPr>
          <w:spacing w:val="-2"/>
          <w:sz w:val="24"/>
        </w:rPr>
        <w:t>roject documents</w:t>
      </w:r>
      <w:r w:rsidRPr="002B3F57">
        <w:rPr>
          <w:spacing w:val="-2"/>
          <w:sz w:val="24"/>
        </w:rPr>
        <w:t>, maintenance manuals, and similar information</w:t>
      </w:r>
      <w:r w:rsidR="00561899" w:rsidRPr="002B3F57">
        <w:rPr>
          <w:spacing w:val="-2"/>
          <w:sz w:val="24"/>
        </w:rPr>
        <w:t xml:space="preserve"> to A</w:t>
      </w:r>
      <w:r w:rsidR="00BB4241" w:rsidRPr="002B3F57">
        <w:rPr>
          <w:spacing w:val="-2"/>
          <w:sz w:val="24"/>
        </w:rPr>
        <w:t>/E</w:t>
      </w:r>
      <w:r w:rsidR="00561899" w:rsidRPr="002B3F57">
        <w:rPr>
          <w:spacing w:val="-2"/>
          <w:sz w:val="24"/>
        </w:rPr>
        <w:t xml:space="preserve"> of Record</w:t>
      </w:r>
      <w:r w:rsidRPr="002B3F57">
        <w:rPr>
          <w:spacing w:val="-2"/>
          <w:sz w:val="24"/>
        </w:rPr>
        <w:t>. See section 01</w:t>
      </w:r>
      <w:r w:rsidR="005D3C42" w:rsidRPr="002B3F57">
        <w:rPr>
          <w:spacing w:val="-2"/>
          <w:sz w:val="24"/>
        </w:rPr>
        <w:t xml:space="preserve"> </w:t>
      </w:r>
      <w:r w:rsidRPr="002B3F57">
        <w:rPr>
          <w:spacing w:val="-2"/>
          <w:sz w:val="24"/>
        </w:rPr>
        <w:t>72</w:t>
      </w:r>
      <w:r w:rsidR="005D3C42" w:rsidRPr="002B3F57">
        <w:rPr>
          <w:spacing w:val="-2"/>
          <w:sz w:val="24"/>
        </w:rPr>
        <w:t xml:space="preserve"> 0</w:t>
      </w:r>
      <w:r w:rsidRPr="002B3F57">
        <w:rPr>
          <w:spacing w:val="-2"/>
          <w:sz w:val="24"/>
        </w:rPr>
        <w:t>0 for specific requirements.</w:t>
      </w:r>
    </w:p>
    <w:p w14:paraId="1F0E4972" w14:textId="43B7FAB5" w:rsidR="00553AB1"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pacing w:val="-2"/>
          <w:sz w:val="24"/>
        </w:rPr>
      </w:pPr>
      <w:r w:rsidRPr="002B3F57">
        <w:rPr>
          <w:spacing w:val="-2"/>
          <w:sz w:val="24"/>
        </w:rPr>
        <w:t xml:space="preserve">Deliver extra stock, and </w:t>
      </w:r>
      <w:r w:rsidR="00E5657C" w:rsidRPr="002B3F57">
        <w:rPr>
          <w:spacing w:val="-2"/>
          <w:sz w:val="24"/>
        </w:rPr>
        <w:t>related items</w:t>
      </w:r>
    </w:p>
    <w:p w14:paraId="1F0E4973" w14:textId="77777777" w:rsidR="00553AB1"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z w:val="24"/>
        </w:rPr>
      </w:pPr>
      <w:r w:rsidRPr="002B3F57">
        <w:rPr>
          <w:spacing w:val="-2"/>
          <w:sz w:val="24"/>
        </w:rPr>
        <w:t>Discontinue and remove temporary facilities from the site, along with construction tools and similar elements.</w:t>
      </w:r>
    </w:p>
    <w:p w14:paraId="1F0E4974" w14:textId="77777777" w:rsidR="00553AB1"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z w:val="24"/>
        </w:rPr>
      </w:pPr>
      <w:r w:rsidRPr="002B3F57">
        <w:rPr>
          <w:spacing w:val="-2"/>
          <w:sz w:val="24"/>
        </w:rPr>
        <w:t>Complete repair of all deficient work, including the touch up of all deficient finishes.</w:t>
      </w:r>
    </w:p>
    <w:p w14:paraId="1F0E4975" w14:textId="0C7FA8D5" w:rsidR="00553AB1" w:rsidRPr="002B3F57" w:rsidRDefault="00553AB1" w:rsidP="00025D30">
      <w:pPr>
        <w:widowControl w:val="0"/>
        <w:numPr>
          <w:ilvl w:val="1"/>
          <w:numId w:val="8"/>
        </w:numPr>
        <w:tabs>
          <w:tab w:val="clear" w:pos="1944"/>
        </w:tabs>
        <w:suppressAutoHyphens/>
        <w:autoSpaceDE w:val="0"/>
        <w:autoSpaceDN w:val="0"/>
        <w:adjustRightInd w:val="0"/>
        <w:spacing w:line="240" w:lineRule="atLeast"/>
        <w:ind w:left="2880" w:hanging="720"/>
        <w:rPr>
          <w:spacing w:val="-2"/>
          <w:sz w:val="24"/>
        </w:rPr>
      </w:pPr>
      <w:r w:rsidRPr="002B3F57">
        <w:rPr>
          <w:spacing w:val="-2"/>
          <w:sz w:val="24"/>
        </w:rPr>
        <w:t xml:space="preserve">The Architect will </w:t>
      </w:r>
      <w:r w:rsidR="00A02725">
        <w:rPr>
          <w:spacing w:val="-2"/>
          <w:sz w:val="24"/>
        </w:rPr>
        <w:t xml:space="preserve">confirm </w:t>
      </w:r>
      <w:r w:rsidRPr="002B3F57">
        <w:rPr>
          <w:spacing w:val="-2"/>
          <w:sz w:val="24"/>
        </w:rPr>
        <w:t xml:space="preserve">under no circumstances the Work to </w:t>
      </w:r>
      <w:r w:rsidR="00630963" w:rsidRPr="002B3F57">
        <w:rPr>
          <w:spacing w:val="-2"/>
          <w:sz w:val="24"/>
        </w:rPr>
        <w:t xml:space="preserve">be </w:t>
      </w:r>
      <w:r w:rsidRPr="002B3F57">
        <w:rPr>
          <w:spacing w:val="-2"/>
          <w:sz w:val="24"/>
        </w:rPr>
        <w:t xml:space="preserve">Substantially Complete unless </w:t>
      </w:r>
      <w:r w:rsidR="00A02725">
        <w:rPr>
          <w:spacing w:val="-2"/>
          <w:sz w:val="24"/>
        </w:rPr>
        <w:t xml:space="preserve">the CM/GC has completely repaired </w:t>
      </w:r>
      <w:r w:rsidRPr="002B3F57">
        <w:rPr>
          <w:spacing w:val="-2"/>
          <w:sz w:val="24"/>
        </w:rPr>
        <w:t xml:space="preserve">all deficient finish work and all deficient finishes </w:t>
      </w:r>
      <w:r w:rsidR="00A02725">
        <w:rPr>
          <w:spacing w:val="-2"/>
          <w:sz w:val="24"/>
        </w:rPr>
        <w:t xml:space="preserve">are </w:t>
      </w:r>
      <w:r w:rsidRPr="002B3F57">
        <w:rPr>
          <w:spacing w:val="-2"/>
          <w:sz w:val="24"/>
        </w:rPr>
        <w:t>touched up.</w:t>
      </w:r>
    </w:p>
    <w:p w14:paraId="1F0E4976" w14:textId="77777777" w:rsidR="00553AB1"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pacing w:val="-2"/>
          <w:sz w:val="24"/>
        </w:rPr>
      </w:pPr>
      <w:r w:rsidRPr="002B3F57">
        <w:rPr>
          <w:spacing w:val="-2"/>
          <w:sz w:val="24"/>
        </w:rPr>
        <w:t>Complete Final Cleaning.</w:t>
      </w:r>
    </w:p>
    <w:p w14:paraId="1F0E4977" w14:textId="7AA07796" w:rsidR="00553AB1" w:rsidRPr="002B3F57" w:rsidRDefault="00553AB1" w:rsidP="00025D30">
      <w:pPr>
        <w:widowControl w:val="0"/>
        <w:numPr>
          <w:ilvl w:val="1"/>
          <w:numId w:val="8"/>
        </w:numPr>
        <w:tabs>
          <w:tab w:val="clear" w:pos="1944"/>
        </w:tabs>
        <w:suppressAutoHyphens/>
        <w:autoSpaceDE w:val="0"/>
        <w:autoSpaceDN w:val="0"/>
        <w:adjustRightInd w:val="0"/>
        <w:spacing w:line="240" w:lineRule="atLeast"/>
        <w:ind w:left="2880" w:hanging="630"/>
        <w:rPr>
          <w:sz w:val="24"/>
        </w:rPr>
      </w:pPr>
      <w:r w:rsidRPr="002B3F57">
        <w:rPr>
          <w:spacing w:val="-2"/>
          <w:sz w:val="24"/>
        </w:rPr>
        <w:t xml:space="preserve">The Architect will </w:t>
      </w:r>
      <w:r w:rsidR="00A02725">
        <w:rPr>
          <w:spacing w:val="-2"/>
          <w:sz w:val="24"/>
        </w:rPr>
        <w:t xml:space="preserve">confirm </w:t>
      </w:r>
      <w:r w:rsidRPr="002B3F57">
        <w:rPr>
          <w:spacing w:val="-2"/>
          <w:sz w:val="24"/>
        </w:rPr>
        <w:t xml:space="preserve">under no circumstances the Work to </w:t>
      </w:r>
      <w:r w:rsidR="00630963" w:rsidRPr="002B3F57">
        <w:rPr>
          <w:spacing w:val="-2"/>
          <w:sz w:val="24"/>
        </w:rPr>
        <w:t xml:space="preserve">be </w:t>
      </w:r>
      <w:r w:rsidRPr="002B3F57">
        <w:rPr>
          <w:spacing w:val="-2"/>
          <w:sz w:val="24"/>
        </w:rPr>
        <w:t xml:space="preserve">Substantially Complete unless </w:t>
      </w:r>
      <w:r w:rsidR="0024676E">
        <w:rPr>
          <w:spacing w:val="-2"/>
          <w:sz w:val="24"/>
        </w:rPr>
        <w:t xml:space="preserve">the CM/GC has completely performed </w:t>
      </w:r>
      <w:r w:rsidRPr="002B3F57">
        <w:rPr>
          <w:spacing w:val="-2"/>
          <w:sz w:val="24"/>
        </w:rPr>
        <w:t>Final Cleaning.</w:t>
      </w:r>
    </w:p>
    <w:p w14:paraId="1F0E4978" w14:textId="77777777" w:rsidR="00553AB1"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pacing w:val="-2"/>
          <w:sz w:val="24"/>
        </w:rPr>
      </w:pPr>
      <w:r w:rsidRPr="002B3F57">
        <w:rPr>
          <w:spacing w:val="-2"/>
          <w:sz w:val="24"/>
        </w:rPr>
        <w:t>Remove temporary lock cylinders and cores.</w:t>
      </w:r>
    </w:p>
    <w:p w14:paraId="1F0E4979" w14:textId="30B68714" w:rsidR="00553AB1"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pacing w:val="-2"/>
          <w:sz w:val="24"/>
        </w:rPr>
      </w:pPr>
      <w:r w:rsidRPr="002B3F57">
        <w:rPr>
          <w:spacing w:val="-2"/>
          <w:sz w:val="24"/>
        </w:rPr>
        <w:t>Complete all start-up testing of building systems</w:t>
      </w:r>
      <w:r w:rsidR="00D459C7" w:rsidRPr="002B3F57">
        <w:rPr>
          <w:spacing w:val="-2"/>
          <w:sz w:val="24"/>
        </w:rPr>
        <w:t xml:space="preserve">, special testing, and commissioning; deliver reports to </w:t>
      </w:r>
      <w:r w:rsidR="00BB4241" w:rsidRPr="002B3F57">
        <w:rPr>
          <w:spacing w:val="-2"/>
          <w:sz w:val="24"/>
        </w:rPr>
        <w:t>University</w:t>
      </w:r>
      <w:r w:rsidR="00D459C7" w:rsidRPr="002B3F57">
        <w:rPr>
          <w:spacing w:val="-2"/>
          <w:sz w:val="24"/>
        </w:rPr>
        <w:t>’s representative</w:t>
      </w:r>
      <w:r w:rsidR="00630963" w:rsidRPr="002B3F57">
        <w:rPr>
          <w:spacing w:val="-2"/>
          <w:sz w:val="24"/>
        </w:rPr>
        <w:t xml:space="preserve"> (PM or C</w:t>
      </w:r>
      <w:r w:rsidR="00397268">
        <w:rPr>
          <w:spacing w:val="-2"/>
          <w:sz w:val="24"/>
        </w:rPr>
        <w:t>A</w:t>
      </w:r>
      <w:r w:rsidR="00630963" w:rsidRPr="002B3F57">
        <w:rPr>
          <w:spacing w:val="-2"/>
          <w:sz w:val="24"/>
        </w:rPr>
        <w:t>M)</w:t>
      </w:r>
      <w:r w:rsidR="00D459C7" w:rsidRPr="002B3F57">
        <w:rPr>
          <w:spacing w:val="-2"/>
          <w:sz w:val="24"/>
        </w:rPr>
        <w:t>.</w:t>
      </w:r>
    </w:p>
    <w:p w14:paraId="1F0E497A" w14:textId="5D387319" w:rsidR="007E5863"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pacing w:val="-2"/>
          <w:sz w:val="24"/>
        </w:rPr>
      </w:pPr>
      <w:r w:rsidRPr="002B3F57">
        <w:rPr>
          <w:spacing w:val="-2"/>
          <w:sz w:val="24"/>
        </w:rPr>
        <w:t xml:space="preserve">Instruct the </w:t>
      </w:r>
      <w:r w:rsidR="00BB4241" w:rsidRPr="002B3F57">
        <w:rPr>
          <w:spacing w:val="-2"/>
          <w:sz w:val="24"/>
        </w:rPr>
        <w:t>University</w:t>
      </w:r>
      <w:r w:rsidRPr="002B3F57">
        <w:rPr>
          <w:spacing w:val="-2"/>
          <w:sz w:val="24"/>
        </w:rPr>
        <w:t>’s representatives in the operation of building systems</w:t>
      </w:r>
      <w:r w:rsidR="00630963" w:rsidRPr="002B3F57">
        <w:rPr>
          <w:spacing w:val="-2"/>
          <w:sz w:val="24"/>
        </w:rPr>
        <w:t xml:space="preserve"> and</w:t>
      </w:r>
      <w:r w:rsidR="00025D30" w:rsidRPr="002B3F57">
        <w:rPr>
          <w:spacing w:val="-2"/>
          <w:sz w:val="24"/>
        </w:rPr>
        <w:t xml:space="preserve"> </w:t>
      </w:r>
      <w:r w:rsidR="00630963" w:rsidRPr="002B3F57">
        <w:rPr>
          <w:spacing w:val="-2"/>
          <w:sz w:val="24"/>
        </w:rPr>
        <w:t>d</w:t>
      </w:r>
      <w:r w:rsidR="00D459C7" w:rsidRPr="002B3F57">
        <w:rPr>
          <w:spacing w:val="-2"/>
          <w:sz w:val="24"/>
        </w:rPr>
        <w:t xml:space="preserve">eliver </w:t>
      </w:r>
      <w:r w:rsidR="00561899" w:rsidRPr="002B3F57">
        <w:rPr>
          <w:spacing w:val="-2"/>
          <w:sz w:val="24"/>
        </w:rPr>
        <w:t>Building Automation Systems manuals to</w:t>
      </w:r>
      <w:r w:rsidR="00630963" w:rsidRPr="002B3F57">
        <w:rPr>
          <w:spacing w:val="-2"/>
          <w:sz w:val="24"/>
        </w:rPr>
        <w:t xml:space="preserve"> </w:t>
      </w:r>
      <w:r w:rsidR="00BB4241" w:rsidRPr="002B3F57">
        <w:rPr>
          <w:spacing w:val="-2"/>
          <w:sz w:val="24"/>
        </w:rPr>
        <w:t>University</w:t>
      </w:r>
      <w:r w:rsidR="00630963" w:rsidRPr="002B3F57">
        <w:rPr>
          <w:spacing w:val="-2"/>
          <w:sz w:val="24"/>
        </w:rPr>
        <w:t>’s representative (PM or C</w:t>
      </w:r>
      <w:r w:rsidR="00397268">
        <w:rPr>
          <w:spacing w:val="-2"/>
          <w:sz w:val="24"/>
        </w:rPr>
        <w:t>A</w:t>
      </w:r>
      <w:r w:rsidR="00630963" w:rsidRPr="002B3F57">
        <w:rPr>
          <w:spacing w:val="-2"/>
          <w:sz w:val="24"/>
        </w:rPr>
        <w:t>M).</w:t>
      </w:r>
    </w:p>
    <w:p w14:paraId="1F0E497B" w14:textId="77777777" w:rsidR="00553AB1" w:rsidRPr="002B3F57" w:rsidRDefault="00553AB1" w:rsidP="00025D30">
      <w:pPr>
        <w:widowControl w:val="0"/>
        <w:numPr>
          <w:ilvl w:val="0"/>
          <w:numId w:val="8"/>
        </w:numPr>
        <w:tabs>
          <w:tab w:val="clear" w:pos="1224"/>
        </w:tabs>
        <w:suppressAutoHyphens/>
        <w:autoSpaceDE w:val="0"/>
        <w:autoSpaceDN w:val="0"/>
        <w:adjustRightInd w:val="0"/>
        <w:spacing w:line="240" w:lineRule="atLeast"/>
        <w:ind w:left="2160" w:hanging="720"/>
        <w:rPr>
          <w:spacing w:val="-2"/>
          <w:sz w:val="24"/>
        </w:rPr>
      </w:pPr>
      <w:r w:rsidRPr="002B3F57">
        <w:rPr>
          <w:spacing w:val="-2"/>
          <w:sz w:val="24"/>
        </w:rPr>
        <w:t>Complete the exterior portions of the Work to the same degree as that of the interior.</w:t>
      </w:r>
    </w:p>
    <w:p w14:paraId="1F0E497C" w14:textId="77777777" w:rsidR="00553AB1" w:rsidRPr="002B3F57" w:rsidRDefault="00553AB1" w:rsidP="00025D30">
      <w:pPr>
        <w:widowControl w:val="0"/>
        <w:numPr>
          <w:ilvl w:val="0"/>
          <w:numId w:val="9"/>
        </w:numPr>
        <w:tabs>
          <w:tab w:val="clear" w:pos="1800"/>
        </w:tabs>
        <w:suppressAutoHyphens/>
        <w:autoSpaceDE w:val="0"/>
        <w:autoSpaceDN w:val="0"/>
        <w:adjustRightInd w:val="0"/>
        <w:spacing w:line="240" w:lineRule="atLeast"/>
        <w:ind w:left="2880" w:hanging="720"/>
        <w:rPr>
          <w:spacing w:val="-2"/>
          <w:sz w:val="24"/>
        </w:rPr>
      </w:pPr>
      <w:r w:rsidRPr="002B3F57">
        <w:rPr>
          <w:spacing w:val="-2"/>
          <w:sz w:val="24"/>
        </w:rPr>
        <w:t>Exterior lighting must be complete.</w:t>
      </w:r>
    </w:p>
    <w:p w14:paraId="1F0E497D" w14:textId="77777777" w:rsidR="00553AB1" w:rsidRPr="002B3F57" w:rsidRDefault="00553AB1" w:rsidP="00025D30">
      <w:pPr>
        <w:widowControl w:val="0"/>
        <w:numPr>
          <w:ilvl w:val="0"/>
          <w:numId w:val="9"/>
        </w:numPr>
        <w:tabs>
          <w:tab w:val="clear" w:pos="1800"/>
        </w:tabs>
        <w:suppressAutoHyphens/>
        <w:autoSpaceDE w:val="0"/>
        <w:autoSpaceDN w:val="0"/>
        <w:adjustRightInd w:val="0"/>
        <w:spacing w:line="240" w:lineRule="atLeast"/>
        <w:ind w:left="2880" w:hanging="720"/>
        <w:rPr>
          <w:spacing w:val="-2"/>
          <w:sz w:val="24"/>
        </w:rPr>
      </w:pPr>
      <w:r w:rsidRPr="002B3F57">
        <w:rPr>
          <w:spacing w:val="-2"/>
          <w:sz w:val="24"/>
        </w:rPr>
        <w:t>Construction operations must not impede walkways or driveways.</w:t>
      </w:r>
    </w:p>
    <w:p w14:paraId="1F0E497E" w14:textId="427C1777" w:rsidR="00553AB1" w:rsidRPr="002B3F57" w:rsidRDefault="00553AB1" w:rsidP="00025D30">
      <w:pPr>
        <w:widowControl w:val="0"/>
        <w:numPr>
          <w:ilvl w:val="0"/>
          <w:numId w:val="9"/>
        </w:numPr>
        <w:tabs>
          <w:tab w:val="clear" w:pos="1800"/>
        </w:tabs>
        <w:suppressAutoHyphens/>
        <w:autoSpaceDE w:val="0"/>
        <w:autoSpaceDN w:val="0"/>
        <w:adjustRightInd w:val="0"/>
        <w:spacing w:line="240" w:lineRule="atLeast"/>
        <w:ind w:left="2880" w:hanging="720"/>
        <w:rPr>
          <w:spacing w:val="-2"/>
          <w:sz w:val="24"/>
        </w:rPr>
      </w:pPr>
      <w:r w:rsidRPr="002B3F57">
        <w:rPr>
          <w:spacing w:val="-2"/>
          <w:sz w:val="24"/>
        </w:rPr>
        <w:t>Dumpster and loading dock pads must be clear and in place.</w:t>
      </w:r>
    </w:p>
    <w:p w14:paraId="1F0E4981" w14:textId="040E6EAD" w:rsidR="00EF4EF4" w:rsidRPr="002B3F57" w:rsidRDefault="002B3F57" w:rsidP="002B3F57">
      <w:pPr>
        <w:widowControl w:val="0"/>
        <w:numPr>
          <w:ilvl w:val="0"/>
          <w:numId w:val="9"/>
        </w:numPr>
        <w:tabs>
          <w:tab w:val="clear" w:pos="1800"/>
        </w:tabs>
        <w:suppressAutoHyphens/>
        <w:autoSpaceDE w:val="0"/>
        <w:autoSpaceDN w:val="0"/>
        <w:adjustRightInd w:val="0"/>
        <w:spacing w:line="240" w:lineRule="atLeast"/>
        <w:ind w:left="2880" w:hanging="720"/>
        <w:rPr>
          <w:spacing w:val="-2"/>
          <w:sz w:val="24"/>
        </w:rPr>
      </w:pPr>
      <w:r w:rsidRPr="002B3F57">
        <w:rPr>
          <w:spacing w:val="-2"/>
          <w:sz w:val="24"/>
        </w:rPr>
        <w:t>S</w:t>
      </w:r>
      <w:r w:rsidR="00553AB1" w:rsidRPr="002B3F57">
        <w:rPr>
          <w:spacing w:val="-2"/>
          <w:sz w:val="24"/>
        </w:rPr>
        <w:t xml:space="preserve">eeding, planting, and initial watering must be </w:t>
      </w:r>
      <w:r w:rsidR="0024676E">
        <w:rPr>
          <w:spacing w:val="-2"/>
          <w:sz w:val="24"/>
        </w:rPr>
        <w:t>complete</w:t>
      </w:r>
      <w:r w:rsidR="00553AB1" w:rsidRPr="002B3F57">
        <w:rPr>
          <w:spacing w:val="-2"/>
          <w:sz w:val="24"/>
        </w:rPr>
        <w:t>.</w:t>
      </w:r>
    </w:p>
    <w:p w14:paraId="69876C89" w14:textId="77777777" w:rsidR="002B3F57" w:rsidRPr="002B3F57" w:rsidRDefault="002B3F57" w:rsidP="002B3F57">
      <w:pPr>
        <w:widowControl w:val="0"/>
        <w:suppressAutoHyphens/>
        <w:autoSpaceDE w:val="0"/>
        <w:autoSpaceDN w:val="0"/>
        <w:adjustRightInd w:val="0"/>
        <w:spacing w:line="240" w:lineRule="atLeast"/>
        <w:ind w:left="2880"/>
        <w:jc w:val="left"/>
        <w:rPr>
          <w:b/>
          <w:bCs/>
          <w:caps/>
          <w:sz w:val="24"/>
        </w:rPr>
      </w:pPr>
    </w:p>
    <w:p w14:paraId="1F0E4982" w14:textId="1E5DB1ED" w:rsidR="007E5863" w:rsidRPr="002B3F57" w:rsidRDefault="00553AB1" w:rsidP="00025D30">
      <w:pPr>
        <w:pStyle w:val="Heading2"/>
        <w:jc w:val="both"/>
      </w:pPr>
      <w:bookmarkStart w:id="316" w:name="_Toc391646756"/>
      <w:bookmarkStart w:id="317" w:name="_Toc116037501"/>
      <w:r w:rsidRPr="002B3F57">
        <w:t>1.</w:t>
      </w:r>
      <w:r w:rsidR="006E4443" w:rsidRPr="002B3F57">
        <w:fldChar w:fldCharType="begin"/>
      </w:r>
      <w:r w:rsidRPr="002B3F57">
        <w:instrText>seq level1 \*arabic</w:instrText>
      </w:r>
      <w:r w:rsidR="006E4443" w:rsidRPr="002B3F57">
        <w:fldChar w:fldCharType="separate"/>
      </w:r>
      <w:r w:rsidR="001823BC">
        <w:rPr>
          <w:noProof/>
        </w:rPr>
        <w:t>4</w:t>
      </w:r>
      <w:r w:rsidR="006E4443" w:rsidRPr="002B3F57">
        <w:fldChar w:fldCharType="end"/>
      </w:r>
      <w:r w:rsidR="006E4443" w:rsidRPr="002B3F57">
        <w:fldChar w:fldCharType="begin"/>
      </w:r>
      <w:r w:rsidRPr="002B3F57">
        <w:instrText xml:space="preserve">seq level2 \h \r0 </w:instrText>
      </w:r>
      <w:r w:rsidR="006E4443" w:rsidRPr="002B3F57">
        <w:fldChar w:fldCharType="end"/>
      </w:r>
      <w:r w:rsidR="006E4443" w:rsidRPr="002B3F57">
        <w:fldChar w:fldCharType="begin"/>
      </w:r>
      <w:r w:rsidRPr="002B3F57">
        <w:instrText xml:space="preserve">seq level3 \h \r0 </w:instrText>
      </w:r>
      <w:r w:rsidR="006E4443" w:rsidRPr="002B3F57">
        <w:fldChar w:fldCharType="end"/>
      </w:r>
      <w:r w:rsidRPr="002B3F57">
        <w:tab/>
        <w:t>FINAL ACCEPTANCE</w:t>
      </w:r>
      <w:bookmarkEnd w:id="316"/>
      <w:bookmarkEnd w:id="317"/>
    </w:p>
    <w:p w14:paraId="1F0E4983" w14:textId="1F7EE63C" w:rsidR="00025D30" w:rsidRDefault="006E4443" w:rsidP="00CA029C">
      <w:pPr>
        <w:suppressAutoHyphens/>
        <w:spacing w:line="240" w:lineRule="atLeast"/>
        <w:ind w:left="1440" w:hanging="720"/>
        <w:rPr>
          <w:spacing w:val="-2"/>
          <w:sz w:val="24"/>
        </w:rPr>
      </w:pPr>
      <w:r w:rsidRPr="002B3F57">
        <w:rPr>
          <w:spacing w:val="-2"/>
          <w:sz w:val="24"/>
        </w:rPr>
        <w:fldChar w:fldCharType="begin"/>
      </w:r>
      <w:r w:rsidR="00553AB1" w:rsidRPr="002B3F57">
        <w:rPr>
          <w:spacing w:val="-2"/>
          <w:sz w:val="24"/>
        </w:rPr>
        <w:instrText>seq level2 \*ALPHABETIC</w:instrText>
      </w:r>
      <w:r w:rsidRPr="002B3F57">
        <w:rPr>
          <w:spacing w:val="-2"/>
          <w:sz w:val="24"/>
        </w:rPr>
        <w:fldChar w:fldCharType="separate"/>
      </w:r>
      <w:r w:rsidR="001823BC">
        <w:rPr>
          <w:noProof/>
          <w:spacing w:val="-2"/>
          <w:sz w:val="24"/>
        </w:rPr>
        <w:t>A</w:t>
      </w:r>
      <w:r w:rsidRPr="002B3F57">
        <w:rPr>
          <w:spacing w:val="-2"/>
          <w:sz w:val="24"/>
        </w:rPr>
        <w:fldChar w:fldCharType="end"/>
      </w:r>
      <w:r w:rsidR="00553AB1" w:rsidRPr="002B3F57">
        <w:rPr>
          <w:spacing w:val="-2"/>
          <w:sz w:val="24"/>
        </w:rPr>
        <w:t>.</w:t>
      </w:r>
      <w:r w:rsidR="00553AB1" w:rsidRPr="002B3F57">
        <w:rPr>
          <w:spacing w:val="-2"/>
          <w:sz w:val="24"/>
        </w:rPr>
        <w:tab/>
        <w:t>Procedures: Comply with procedures specified in the Commonwealth of Virginia General Conditions for the Contract for Construction. Before submitting the Certificate of Completion by the C</w:t>
      </w:r>
      <w:r w:rsidR="002E13B4">
        <w:rPr>
          <w:spacing w:val="-2"/>
          <w:sz w:val="24"/>
        </w:rPr>
        <w:t>M/GC</w:t>
      </w:r>
      <w:r w:rsidR="00553AB1" w:rsidRPr="002B3F57">
        <w:rPr>
          <w:spacing w:val="-2"/>
          <w:sz w:val="24"/>
        </w:rPr>
        <w:t xml:space="preserve"> (HECO-13.2)</w:t>
      </w:r>
      <w:r w:rsidR="001361AB" w:rsidRPr="002B3F57">
        <w:rPr>
          <w:spacing w:val="-2"/>
          <w:sz w:val="24"/>
        </w:rPr>
        <w:t>,</w:t>
      </w:r>
      <w:r w:rsidR="00553AB1" w:rsidRPr="002B3F57">
        <w:rPr>
          <w:spacing w:val="-2"/>
          <w:sz w:val="24"/>
        </w:rPr>
        <w:t xml:space="preserve"> complete the following</w:t>
      </w:r>
      <w:r w:rsidR="00561899" w:rsidRPr="002B3F57">
        <w:rPr>
          <w:spacing w:val="-2"/>
          <w:sz w:val="24"/>
        </w:rPr>
        <w:t>:</w:t>
      </w:r>
    </w:p>
    <w:p w14:paraId="2AD8F780" w14:textId="77777777" w:rsidR="007025EF" w:rsidRPr="002B3F57" w:rsidRDefault="007025EF" w:rsidP="00CA029C">
      <w:pPr>
        <w:suppressAutoHyphens/>
        <w:spacing w:line="240" w:lineRule="atLeast"/>
        <w:ind w:left="1440" w:hanging="720"/>
        <w:rPr>
          <w:spacing w:val="-2"/>
          <w:sz w:val="24"/>
        </w:rPr>
      </w:pPr>
    </w:p>
    <w:p w14:paraId="1F0E4984" w14:textId="741FB0FD" w:rsidR="007E5863" w:rsidRPr="002B3F57" w:rsidRDefault="006E4443" w:rsidP="00CA029C">
      <w:pPr>
        <w:suppressAutoHyphens/>
        <w:spacing w:line="240" w:lineRule="atLeast"/>
        <w:ind w:left="2160" w:hanging="720"/>
        <w:rPr>
          <w:spacing w:val="-2"/>
          <w:sz w:val="24"/>
        </w:rPr>
      </w:pPr>
      <w:r w:rsidRPr="002B3F57">
        <w:rPr>
          <w:spacing w:val="-2"/>
          <w:sz w:val="24"/>
        </w:rPr>
        <w:fldChar w:fldCharType="begin"/>
      </w:r>
      <w:r w:rsidR="00553AB1" w:rsidRPr="002B3F57">
        <w:rPr>
          <w:spacing w:val="-2"/>
          <w:sz w:val="24"/>
        </w:rPr>
        <w:instrText>seq level3 \*arabic</w:instrText>
      </w:r>
      <w:r w:rsidRPr="002B3F57">
        <w:rPr>
          <w:spacing w:val="-2"/>
          <w:sz w:val="24"/>
        </w:rPr>
        <w:fldChar w:fldCharType="separate"/>
      </w:r>
      <w:r w:rsidR="001823BC">
        <w:rPr>
          <w:noProof/>
          <w:spacing w:val="-2"/>
          <w:sz w:val="24"/>
        </w:rPr>
        <w:t>1</w:t>
      </w:r>
      <w:r w:rsidRPr="002B3F57">
        <w:rPr>
          <w:spacing w:val="-2"/>
          <w:sz w:val="24"/>
        </w:rPr>
        <w:fldChar w:fldCharType="end"/>
      </w:r>
      <w:r w:rsidR="00025D30" w:rsidRPr="002B3F57">
        <w:rPr>
          <w:spacing w:val="-2"/>
          <w:sz w:val="24"/>
        </w:rPr>
        <w:t xml:space="preserve">. </w:t>
      </w:r>
      <w:r w:rsidR="00025D30" w:rsidRPr="002B3F57">
        <w:rPr>
          <w:spacing w:val="-2"/>
          <w:sz w:val="24"/>
        </w:rPr>
        <w:tab/>
      </w:r>
      <w:r w:rsidR="00553AB1" w:rsidRPr="002B3F57">
        <w:rPr>
          <w:spacing w:val="-2"/>
          <w:sz w:val="24"/>
        </w:rPr>
        <w:t>Submit the final payment request with releases and supporting documentation not previously submitted and accepted</w:t>
      </w:r>
      <w:r w:rsidR="00E5657C" w:rsidRPr="002B3F57">
        <w:rPr>
          <w:spacing w:val="-2"/>
          <w:sz w:val="24"/>
        </w:rPr>
        <w:t xml:space="preserve">. </w:t>
      </w:r>
      <w:r w:rsidR="00553AB1" w:rsidRPr="002B3F57">
        <w:rPr>
          <w:spacing w:val="-2"/>
          <w:sz w:val="24"/>
        </w:rPr>
        <w:t>Include insurance certificates for products and completed operations where required.</w:t>
      </w:r>
      <w:r w:rsidR="00561899" w:rsidRPr="002B3F57">
        <w:rPr>
          <w:spacing w:val="-2"/>
          <w:sz w:val="24"/>
        </w:rPr>
        <w:t xml:space="preserve"> List exceptions in the request.</w:t>
      </w:r>
    </w:p>
    <w:p w14:paraId="1F0E4985" w14:textId="6A12886E" w:rsidR="00553AB1" w:rsidRPr="002B3F57" w:rsidRDefault="006E4443" w:rsidP="00CA029C">
      <w:pPr>
        <w:suppressAutoHyphens/>
        <w:spacing w:line="240" w:lineRule="atLeast"/>
        <w:ind w:left="2160" w:hanging="720"/>
        <w:rPr>
          <w:spacing w:val="-2"/>
          <w:sz w:val="24"/>
        </w:rPr>
      </w:pPr>
      <w:r w:rsidRPr="002B3F57">
        <w:rPr>
          <w:spacing w:val="-2"/>
          <w:sz w:val="24"/>
        </w:rPr>
        <w:fldChar w:fldCharType="begin"/>
      </w:r>
      <w:r w:rsidR="00553AB1" w:rsidRPr="002B3F57">
        <w:rPr>
          <w:spacing w:val="-2"/>
          <w:sz w:val="24"/>
        </w:rPr>
        <w:instrText>seq level3 \*arabic</w:instrText>
      </w:r>
      <w:r w:rsidRPr="002B3F57">
        <w:rPr>
          <w:spacing w:val="-2"/>
          <w:sz w:val="24"/>
        </w:rPr>
        <w:fldChar w:fldCharType="separate"/>
      </w:r>
      <w:r w:rsidR="001823BC">
        <w:rPr>
          <w:noProof/>
          <w:spacing w:val="-2"/>
          <w:sz w:val="24"/>
        </w:rPr>
        <w:t>2</w:t>
      </w:r>
      <w:r w:rsidRPr="002B3F57">
        <w:rPr>
          <w:spacing w:val="-2"/>
          <w:sz w:val="24"/>
        </w:rPr>
        <w:fldChar w:fldCharType="end"/>
      </w:r>
      <w:r w:rsidR="00553AB1" w:rsidRPr="002B3F57">
        <w:rPr>
          <w:spacing w:val="-2"/>
          <w:sz w:val="24"/>
        </w:rPr>
        <w:t>.</w:t>
      </w:r>
      <w:r w:rsidR="00553AB1" w:rsidRPr="002B3F57">
        <w:rPr>
          <w:spacing w:val="-2"/>
          <w:sz w:val="24"/>
        </w:rPr>
        <w:tab/>
        <w:t>Submit an updated final statement, accounting for final additional changes to the Contract Sum.</w:t>
      </w:r>
    </w:p>
    <w:p w14:paraId="1F0E4986" w14:textId="4F548A14" w:rsidR="00553AB1" w:rsidRPr="002B3F57" w:rsidRDefault="006E4443" w:rsidP="00CA029C">
      <w:pPr>
        <w:suppressAutoHyphens/>
        <w:spacing w:line="240" w:lineRule="atLeast"/>
        <w:ind w:left="2160" w:hanging="720"/>
        <w:rPr>
          <w:spacing w:val="-2"/>
          <w:sz w:val="24"/>
        </w:rPr>
      </w:pPr>
      <w:r w:rsidRPr="002B3F57">
        <w:rPr>
          <w:spacing w:val="-2"/>
          <w:sz w:val="24"/>
        </w:rPr>
        <w:lastRenderedPageBreak/>
        <w:fldChar w:fldCharType="begin"/>
      </w:r>
      <w:r w:rsidR="00553AB1" w:rsidRPr="002B3F57">
        <w:rPr>
          <w:spacing w:val="-2"/>
          <w:sz w:val="24"/>
        </w:rPr>
        <w:instrText>seq level3 \*arabic</w:instrText>
      </w:r>
      <w:r w:rsidRPr="002B3F57">
        <w:rPr>
          <w:spacing w:val="-2"/>
          <w:sz w:val="24"/>
        </w:rPr>
        <w:fldChar w:fldCharType="separate"/>
      </w:r>
      <w:r w:rsidR="001823BC">
        <w:rPr>
          <w:noProof/>
          <w:spacing w:val="-2"/>
          <w:sz w:val="24"/>
        </w:rPr>
        <w:t>3</w:t>
      </w:r>
      <w:r w:rsidRPr="002B3F57">
        <w:rPr>
          <w:spacing w:val="-2"/>
          <w:sz w:val="24"/>
        </w:rPr>
        <w:fldChar w:fldCharType="end"/>
      </w:r>
      <w:r w:rsidR="00553AB1" w:rsidRPr="002B3F57">
        <w:rPr>
          <w:spacing w:val="-2"/>
          <w:sz w:val="24"/>
        </w:rPr>
        <w:t>.</w:t>
      </w:r>
      <w:r w:rsidR="00553AB1" w:rsidRPr="002B3F57">
        <w:rPr>
          <w:spacing w:val="-2"/>
          <w:sz w:val="24"/>
        </w:rPr>
        <w:tab/>
        <w:t>Submit a certified copy of the A</w:t>
      </w:r>
      <w:r w:rsidR="00BB4241" w:rsidRPr="002B3F57">
        <w:rPr>
          <w:spacing w:val="-2"/>
          <w:sz w:val="24"/>
        </w:rPr>
        <w:t>/E</w:t>
      </w:r>
      <w:r w:rsidR="00553AB1" w:rsidRPr="002B3F57">
        <w:rPr>
          <w:spacing w:val="-2"/>
          <w:sz w:val="24"/>
        </w:rPr>
        <w:t xml:space="preserve">'s final inspection list of items </w:t>
      </w:r>
      <w:r w:rsidR="0024676E">
        <w:rPr>
          <w:spacing w:val="-2"/>
          <w:sz w:val="24"/>
        </w:rPr>
        <w:t xml:space="preserve">for the CM/GC </w:t>
      </w:r>
      <w:r w:rsidR="00553AB1" w:rsidRPr="002B3F57">
        <w:rPr>
          <w:spacing w:val="-2"/>
          <w:sz w:val="24"/>
        </w:rPr>
        <w:t>to complete or correct, endorsed</w:t>
      </w:r>
      <w:r w:rsidR="00025D30" w:rsidRPr="002B3F57">
        <w:rPr>
          <w:spacing w:val="-2"/>
          <w:sz w:val="24"/>
        </w:rPr>
        <w:t>,</w:t>
      </w:r>
      <w:r w:rsidR="00553AB1" w:rsidRPr="002B3F57">
        <w:rPr>
          <w:spacing w:val="-2"/>
          <w:sz w:val="24"/>
        </w:rPr>
        <w:t xml:space="preserve"> and dated by the A</w:t>
      </w:r>
      <w:r w:rsidR="00BB4241" w:rsidRPr="002B3F57">
        <w:rPr>
          <w:spacing w:val="-2"/>
          <w:sz w:val="24"/>
        </w:rPr>
        <w:t>/E</w:t>
      </w:r>
      <w:r w:rsidR="00553AB1" w:rsidRPr="002B3F57">
        <w:rPr>
          <w:spacing w:val="-2"/>
          <w:sz w:val="24"/>
        </w:rPr>
        <w:t>. The certified copy of the list shall state that each item has been completed or otherwise resolved for acceptance.</w:t>
      </w:r>
    </w:p>
    <w:p w14:paraId="1F0E4987" w14:textId="07B09348" w:rsidR="00553AB1" w:rsidRPr="002B3F57" w:rsidRDefault="006E4443" w:rsidP="00CA029C">
      <w:pPr>
        <w:suppressAutoHyphens/>
        <w:spacing w:line="240" w:lineRule="atLeast"/>
        <w:ind w:left="2160" w:hanging="720"/>
        <w:rPr>
          <w:spacing w:val="-2"/>
          <w:sz w:val="24"/>
        </w:rPr>
      </w:pPr>
      <w:r w:rsidRPr="002B3F57">
        <w:rPr>
          <w:spacing w:val="-2"/>
          <w:sz w:val="24"/>
        </w:rPr>
        <w:fldChar w:fldCharType="begin"/>
      </w:r>
      <w:r w:rsidR="00553AB1" w:rsidRPr="002B3F57">
        <w:rPr>
          <w:spacing w:val="-2"/>
          <w:sz w:val="24"/>
        </w:rPr>
        <w:instrText>seq level3 \*arabic</w:instrText>
      </w:r>
      <w:r w:rsidRPr="002B3F57">
        <w:rPr>
          <w:spacing w:val="-2"/>
          <w:sz w:val="24"/>
        </w:rPr>
        <w:fldChar w:fldCharType="separate"/>
      </w:r>
      <w:r w:rsidR="001823BC">
        <w:rPr>
          <w:noProof/>
          <w:spacing w:val="-2"/>
          <w:sz w:val="24"/>
        </w:rPr>
        <w:t>4</w:t>
      </w:r>
      <w:r w:rsidRPr="002B3F57">
        <w:rPr>
          <w:spacing w:val="-2"/>
          <w:sz w:val="24"/>
        </w:rPr>
        <w:fldChar w:fldCharType="end"/>
      </w:r>
      <w:r w:rsidR="00553AB1" w:rsidRPr="002B3F57">
        <w:rPr>
          <w:spacing w:val="-2"/>
          <w:sz w:val="24"/>
        </w:rPr>
        <w:t>.</w:t>
      </w:r>
      <w:r w:rsidR="00553AB1" w:rsidRPr="002B3F57">
        <w:rPr>
          <w:spacing w:val="-2"/>
          <w:sz w:val="24"/>
        </w:rPr>
        <w:tab/>
        <w:t xml:space="preserve">Submit final meter readings for utilities, a measured record of stored fuel, and similar data as of the date of Substantial Completion or when the </w:t>
      </w:r>
      <w:r w:rsidR="00BB4241" w:rsidRPr="002B3F57">
        <w:rPr>
          <w:spacing w:val="-2"/>
          <w:sz w:val="24"/>
        </w:rPr>
        <w:t>University</w:t>
      </w:r>
      <w:r w:rsidR="00553AB1" w:rsidRPr="002B3F57">
        <w:rPr>
          <w:spacing w:val="-2"/>
          <w:sz w:val="24"/>
        </w:rPr>
        <w:t xml:space="preserve"> took possession of and assumed responsibility for corresponding elements of the Work.</w:t>
      </w:r>
    </w:p>
    <w:p w14:paraId="1F0E4988" w14:textId="501D8793" w:rsidR="00553AB1" w:rsidRPr="002B3F57" w:rsidRDefault="006E4443" w:rsidP="00CA029C">
      <w:pPr>
        <w:suppressAutoHyphens/>
        <w:spacing w:line="240" w:lineRule="atLeast"/>
        <w:ind w:left="2160" w:hanging="720"/>
        <w:rPr>
          <w:spacing w:val="-2"/>
          <w:sz w:val="24"/>
        </w:rPr>
      </w:pPr>
      <w:r w:rsidRPr="002B3F57">
        <w:rPr>
          <w:spacing w:val="-2"/>
          <w:sz w:val="24"/>
        </w:rPr>
        <w:fldChar w:fldCharType="begin"/>
      </w:r>
      <w:r w:rsidR="00553AB1" w:rsidRPr="002B3F57">
        <w:rPr>
          <w:spacing w:val="-2"/>
          <w:sz w:val="24"/>
        </w:rPr>
        <w:instrText>seq level3 \*arabic</w:instrText>
      </w:r>
      <w:r w:rsidRPr="002B3F57">
        <w:rPr>
          <w:spacing w:val="-2"/>
          <w:sz w:val="24"/>
        </w:rPr>
        <w:fldChar w:fldCharType="separate"/>
      </w:r>
      <w:r w:rsidR="001823BC">
        <w:rPr>
          <w:noProof/>
          <w:spacing w:val="-2"/>
          <w:sz w:val="24"/>
        </w:rPr>
        <w:t>5</w:t>
      </w:r>
      <w:r w:rsidRPr="002B3F57">
        <w:rPr>
          <w:spacing w:val="-2"/>
          <w:sz w:val="24"/>
        </w:rPr>
        <w:fldChar w:fldCharType="end"/>
      </w:r>
      <w:r w:rsidR="00553AB1" w:rsidRPr="002B3F57">
        <w:rPr>
          <w:spacing w:val="-2"/>
          <w:sz w:val="24"/>
        </w:rPr>
        <w:t>.</w:t>
      </w:r>
      <w:r w:rsidR="00553AB1" w:rsidRPr="002B3F57">
        <w:rPr>
          <w:spacing w:val="-2"/>
          <w:sz w:val="24"/>
        </w:rPr>
        <w:tab/>
        <w:t xml:space="preserve">Submit consent of </w:t>
      </w:r>
      <w:r w:rsidR="00D57F0C" w:rsidRPr="002B3F57">
        <w:rPr>
          <w:spacing w:val="-2"/>
          <w:sz w:val="24"/>
        </w:rPr>
        <w:t>S</w:t>
      </w:r>
      <w:r w:rsidR="00553AB1" w:rsidRPr="002B3F57">
        <w:rPr>
          <w:spacing w:val="-2"/>
          <w:sz w:val="24"/>
        </w:rPr>
        <w:t>urety to final payment</w:t>
      </w:r>
      <w:r w:rsidR="00D57F0C" w:rsidRPr="002B3F57">
        <w:rPr>
          <w:spacing w:val="-2"/>
          <w:sz w:val="24"/>
        </w:rPr>
        <w:t>.</w:t>
      </w:r>
    </w:p>
    <w:p w14:paraId="1F0E4989" w14:textId="70D20195" w:rsidR="00553AB1" w:rsidRPr="002B3F57" w:rsidRDefault="006E4443" w:rsidP="00CA029C">
      <w:pPr>
        <w:suppressAutoHyphens/>
        <w:spacing w:line="240" w:lineRule="atLeast"/>
        <w:ind w:left="2160" w:hanging="720"/>
        <w:rPr>
          <w:spacing w:val="-2"/>
          <w:sz w:val="24"/>
        </w:rPr>
      </w:pPr>
      <w:r w:rsidRPr="002B3F57">
        <w:rPr>
          <w:spacing w:val="-2"/>
          <w:sz w:val="24"/>
        </w:rPr>
        <w:fldChar w:fldCharType="begin"/>
      </w:r>
      <w:r w:rsidR="00553AB1" w:rsidRPr="002B3F57">
        <w:rPr>
          <w:spacing w:val="-2"/>
          <w:sz w:val="24"/>
        </w:rPr>
        <w:instrText>seq level3 \*arabic</w:instrText>
      </w:r>
      <w:r w:rsidRPr="002B3F57">
        <w:rPr>
          <w:spacing w:val="-2"/>
          <w:sz w:val="24"/>
        </w:rPr>
        <w:fldChar w:fldCharType="separate"/>
      </w:r>
      <w:r w:rsidR="001823BC">
        <w:rPr>
          <w:noProof/>
          <w:spacing w:val="-2"/>
          <w:sz w:val="24"/>
        </w:rPr>
        <w:t>6</w:t>
      </w:r>
      <w:r w:rsidRPr="002B3F57">
        <w:rPr>
          <w:spacing w:val="-2"/>
          <w:sz w:val="24"/>
        </w:rPr>
        <w:fldChar w:fldCharType="end"/>
      </w:r>
      <w:r w:rsidR="00553AB1" w:rsidRPr="002B3F57">
        <w:rPr>
          <w:spacing w:val="-2"/>
          <w:sz w:val="24"/>
        </w:rPr>
        <w:t>.</w:t>
      </w:r>
      <w:r w:rsidR="00553AB1" w:rsidRPr="002B3F57">
        <w:rPr>
          <w:spacing w:val="-2"/>
          <w:sz w:val="24"/>
        </w:rPr>
        <w:tab/>
        <w:t>Submit evidence of final, continuing insurance coverage complying with insurance requirements.</w:t>
      </w:r>
    </w:p>
    <w:p w14:paraId="1F0E498A" w14:textId="77777777" w:rsidR="00553AB1" w:rsidRPr="002B3F57" w:rsidRDefault="00553AB1" w:rsidP="00553AB1">
      <w:pPr>
        <w:suppressAutoHyphens/>
        <w:spacing w:line="240" w:lineRule="atLeast"/>
        <w:rPr>
          <w:spacing w:val="-2"/>
          <w:sz w:val="24"/>
        </w:rPr>
      </w:pPr>
    </w:p>
    <w:p w14:paraId="1F0E498D" w14:textId="3BCDD586" w:rsidR="007E5863" w:rsidRPr="002B3F57" w:rsidRDefault="00C56D85">
      <w:pPr>
        <w:pStyle w:val="Heading2"/>
        <w:rPr>
          <w:rStyle w:val="SI"/>
          <w:rFonts w:ascii="Times New Roman" w:hAnsi="Times New Roman"/>
          <w:b w:val="0"/>
          <w:caps w:val="0"/>
          <w:spacing w:val="-2"/>
          <w:sz w:val="24"/>
          <w:szCs w:val="24"/>
        </w:rPr>
      </w:pPr>
      <w:bookmarkStart w:id="318" w:name="_Toc391646758"/>
      <w:bookmarkStart w:id="319" w:name="_Toc116037502"/>
      <w:r>
        <w:rPr>
          <w:rStyle w:val="SI"/>
          <w:rFonts w:ascii="Times New Roman" w:hAnsi="Times New Roman"/>
          <w:spacing w:val="-2"/>
          <w:sz w:val="24"/>
          <w:szCs w:val="24"/>
        </w:rPr>
        <w:t>1</w:t>
      </w:r>
      <w:r w:rsidR="002913FB" w:rsidRPr="002B3F57">
        <w:rPr>
          <w:rStyle w:val="SI"/>
          <w:rFonts w:ascii="Times New Roman" w:hAnsi="Times New Roman"/>
          <w:spacing w:val="-2"/>
          <w:sz w:val="24"/>
          <w:szCs w:val="24"/>
        </w:rPr>
        <w:t>.</w:t>
      </w:r>
      <w:r w:rsidR="009D26B7">
        <w:rPr>
          <w:rStyle w:val="SI"/>
          <w:rFonts w:ascii="Times New Roman" w:hAnsi="Times New Roman"/>
          <w:spacing w:val="-2"/>
          <w:sz w:val="24"/>
          <w:szCs w:val="24"/>
        </w:rPr>
        <w:t>5</w:t>
      </w:r>
      <w:r w:rsidR="006E4443" w:rsidRPr="002B3F57">
        <w:rPr>
          <w:rStyle w:val="SI"/>
          <w:rFonts w:ascii="Times New Roman" w:hAnsi="Times New Roman"/>
          <w:spacing w:val="-2"/>
          <w:sz w:val="24"/>
          <w:szCs w:val="24"/>
        </w:rPr>
        <w:fldChar w:fldCharType="begin"/>
      </w:r>
      <w:r w:rsidR="002913FB" w:rsidRPr="002B3F57">
        <w:rPr>
          <w:rStyle w:val="SI"/>
          <w:rFonts w:ascii="Times New Roman" w:hAnsi="Times New Roman"/>
          <w:spacing w:val="-2"/>
          <w:sz w:val="24"/>
          <w:szCs w:val="24"/>
        </w:rPr>
        <w:instrText xml:space="preserve">seq level2 \h \r0 </w:instrText>
      </w:r>
      <w:r w:rsidR="006E4443" w:rsidRPr="002B3F57">
        <w:rPr>
          <w:rStyle w:val="SI"/>
          <w:rFonts w:ascii="Times New Roman" w:hAnsi="Times New Roman"/>
          <w:spacing w:val="-2"/>
          <w:sz w:val="24"/>
          <w:szCs w:val="24"/>
        </w:rPr>
        <w:fldChar w:fldCharType="end"/>
      </w:r>
      <w:r w:rsidR="006E4443" w:rsidRPr="002B3F57">
        <w:rPr>
          <w:rStyle w:val="SI"/>
          <w:rFonts w:ascii="Times New Roman" w:hAnsi="Times New Roman"/>
          <w:spacing w:val="-2"/>
          <w:sz w:val="24"/>
          <w:szCs w:val="24"/>
        </w:rPr>
        <w:fldChar w:fldCharType="begin"/>
      </w:r>
      <w:r w:rsidR="002913FB" w:rsidRPr="002B3F57">
        <w:rPr>
          <w:rStyle w:val="SI"/>
          <w:rFonts w:ascii="Times New Roman" w:hAnsi="Times New Roman"/>
          <w:spacing w:val="-2"/>
          <w:sz w:val="24"/>
          <w:szCs w:val="24"/>
        </w:rPr>
        <w:instrText xml:space="preserve">seq level3 \h \r0 </w:instrText>
      </w:r>
      <w:r w:rsidR="006E4443" w:rsidRPr="002B3F57">
        <w:rPr>
          <w:rStyle w:val="SI"/>
          <w:rFonts w:ascii="Times New Roman" w:hAnsi="Times New Roman"/>
          <w:spacing w:val="-2"/>
          <w:sz w:val="24"/>
          <w:szCs w:val="24"/>
        </w:rPr>
        <w:fldChar w:fldCharType="end"/>
      </w:r>
      <w:r w:rsidR="002913FB" w:rsidRPr="002B3F57">
        <w:rPr>
          <w:rStyle w:val="SI"/>
          <w:rFonts w:ascii="Times New Roman" w:hAnsi="Times New Roman"/>
          <w:spacing w:val="-2"/>
          <w:sz w:val="24"/>
          <w:szCs w:val="24"/>
        </w:rPr>
        <w:tab/>
        <w:t>FINAL CLEANING</w:t>
      </w:r>
      <w:bookmarkEnd w:id="318"/>
      <w:bookmarkEnd w:id="319"/>
    </w:p>
    <w:p w14:paraId="1F0E498E" w14:textId="4B79D6B3" w:rsidR="00553AB1" w:rsidRPr="002B3F57" w:rsidRDefault="006E4443" w:rsidP="007025EF">
      <w:pPr>
        <w:suppressAutoHyphens/>
        <w:spacing w:line="240" w:lineRule="atLeast"/>
        <w:ind w:left="1440" w:hanging="720"/>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fldChar w:fldCharType="begin"/>
      </w:r>
      <w:r w:rsidR="00433ACB" w:rsidRPr="002B3F57">
        <w:rPr>
          <w:rStyle w:val="SI"/>
          <w:rFonts w:ascii="Times New Roman" w:hAnsi="Times New Roman" w:cs="Times New Roman"/>
          <w:spacing w:val="-2"/>
          <w:sz w:val="24"/>
          <w:szCs w:val="24"/>
        </w:rPr>
        <w:instrText>seq level2 \*ALPHABETIC</w:instrText>
      </w:r>
      <w:r w:rsidRPr="002B3F57">
        <w:rPr>
          <w:rStyle w:val="SI"/>
          <w:rFonts w:ascii="Times New Roman" w:hAnsi="Times New Roman" w:cs="Times New Roman"/>
          <w:spacing w:val="-2"/>
          <w:sz w:val="24"/>
          <w:szCs w:val="24"/>
        </w:rPr>
        <w:fldChar w:fldCharType="separate"/>
      </w:r>
      <w:r w:rsidR="001823BC">
        <w:rPr>
          <w:rStyle w:val="SI"/>
          <w:rFonts w:ascii="Times New Roman" w:hAnsi="Times New Roman" w:cs="Times New Roman"/>
          <w:noProof/>
          <w:spacing w:val="-2"/>
          <w:sz w:val="24"/>
          <w:szCs w:val="24"/>
        </w:rPr>
        <w:t>A</w:t>
      </w:r>
      <w:r w:rsidRPr="002B3F57">
        <w:rPr>
          <w:rStyle w:val="SI"/>
          <w:rFonts w:ascii="Times New Roman" w:hAnsi="Times New Roman" w:cs="Times New Roman"/>
          <w:spacing w:val="-2"/>
          <w:sz w:val="24"/>
          <w:szCs w:val="24"/>
        </w:rPr>
        <w:fldChar w:fldCharType="end"/>
      </w:r>
      <w:r w:rsidR="00433ACB" w:rsidRPr="002B3F57">
        <w:rPr>
          <w:rStyle w:val="SI"/>
          <w:rFonts w:ascii="Times New Roman" w:hAnsi="Times New Roman" w:cs="Times New Roman"/>
          <w:spacing w:val="-2"/>
          <w:sz w:val="24"/>
          <w:szCs w:val="24"/>
        </w:rPr>
        <w:t>.</w:t>
      </w:r>
      <w:r w:rsidR="00433ACB" w:rsidRPr="002B3F57">
        <w:rPr>
          <w:rStyle w:val="SI"/>
          <w:rFonts w:ascii="Times New Roman" w:hAnsi="Times New Roman" w:cs="Times New Roman"/>
          <w:spacing w:val="-2"/>
          <w:sz w:val="24"/>
          <w:szCs w:val="24"/>
        </w:rPr>
        <w:tab/>
      </w:r>
      <w:r w:rsidR="007025EF" w:rsidRPr="0003074E">
        <w:rPr>
          <w:rStyle w:val="SI"/>
          <w:rFonts w:ascii="Times New Roman" w:hAnsi="Times New Roman" w:cs="Times New Roman"/>
          <w:b/>
          <w:spacing w:val="-2"/>
          <w:sz w:val="24"/>
          <w:szCs w:val="24"/>
        </w:rPr>
        <w:t>Cleaning:  This also serves as the pre-barrier removal</w:t>
      </w:r>
      <w:r w:rsidR="007025EF" w:rsidRPr="00BA32EB">
        <w:rPr>
          <w:rStyle w:val="SI"/>
          <w:rFonts w:ascii="Times New Roman" w:hAnsi="Times New Roman"/>
          <w:b/>
          <w:spacing w:val="-2"/>
          <w:sz w:val="24"/>
        </w:rPr>
        <w:t xml:space="preserve"> cleaning included in </w:t>
      </w:r>
      <w:r w:rsidR="007025EF" w:rsidRPr="0003074E">
        <w:rPr>
          <w:rStyle w:val="SI"/>
          <w:rFonts w:ascii="Times New Roman" w:hAnsi="Times New Roman" w:cs="Times New Roman"/>
          <w:b/>
          <w:spacing w:val="-2"/>
          <w:sz w:val="24"/>
          <w:szCs w:val="24"/>
        </w:rPr>
        <w:t>the ICRA policy if ICRA applies.</w:t>
      </w:r>
      <w:r w:rsidR="007025EF" w:rsidRPr="0003074E">
        <w:rPr>
          <w:rStyle w:val="SI"/>
          <w:rFonts w:ascii="Times New Roman" w:hAnsi="Times New Roman" w:cs="Times New Roman"/>
          <w:spacing w:val="-2"/>
          <w:sz w:val="24"/>
          <w:szCs w:val="24"/>
        </w:rPr>
        <w:t xml:space="preserve"> </w:t>
      </w:r>
      <w:r w:rsidR="007025EF" w:rsidRPr="002B3F57">
        <w:rPr>
          <w:rStyle w:val="SI"/>
          <w:rFonts w:ascii="Times New Roman" w:hAnsi="Times New Roman" w:cs="Times New Roman"/>
          <w:spacing w:val="-2"/>
          <w:sz w:val="24"/>
          <w:szCs w:val="24"/>
        </w:rPr>
        <w:t>Employ a professional cleaning service for final cleaning. Clean each surface or unit to the condition expected in a normal, commercial building cleaning and maintenance program. Comply with manufacturer's instructions.</w:t>
      </w:r>
      <w:r w:rsidR="007025EF">
        <w:rPr>
          <w:rStyle w:val="SI"/>
          <w:rFonts w:ascii="Times New Roman" w:hAnsi="Times New Roman" w:cs="Times New Roman"/>
          <w:spacing w:val="-2"/>
          <w:sz w:val="24"/>
          <w:szCs w:val="24"/>
        </w:rPr>
        <w:t xml:space="preserve"> </w:t>
      </w:r>
      <w:r w:rsidR="00433ACB" w:rsidRPr="002B3F57">
        <w:rPr>
          <w:rStyle w:val="SI"/>
          <w:rFonts w:ascii="Times New Roman" w:hAnsi="Times New Roman" w:cs="Times New Roman"/>
          <w:spacing w:val="-2"/>
          <w:sz w:val="24"/>
          <w:szCs w:val="24"/>
        </w:rPr>
        <w:t xml:space="preserve">Regular construction cleaning is included in Division 1 </w:t>
      </w:r>
      <w:r w:rsidR="00D57F0C" w:rsidRPr="002B3F57">
        <w:rPr>
          <w:rStyle w:val="SI"/>
          <w:rFonts w:ascii="Times New Roman" w:hAnsi="Times New Roman" w:cs="Times New Roman"/>
          <w:spacing w:val="-2"/>
          <w:sz w:val="24"/>
          <w:szCs w:val="24"/>
        </w:rPr>
        <w:t>s</w:t>
      </w:r>
      <w:r w:rsidR="00433ACB" w:rsidRPr="002B3F57">
        <w:rPr>
          <w:rStyle w:val="SI"/>
          <w:rFonts w:ascii="Times New Roman" w:hAnsi="Times New Roman" w:cs="Times New Roman"/>
          <w:spacing w:val="-2"/>
          <w:sz w:val="24"/>
          <w:szCs w:val="24"/>
        </w:rPr>
        <w:t>ection "</w:t>
      </w:r>
      <w:r w:rsidR="007025EF">
        <w:rPr>
          <w:rStyle w:val="SI"/>
          <w:rFonts w:ascii="Times New Roman" w:hAnsi="Times New Roman" w:cs="Times New Roman"/>
          <w:spacing w:val="-2"/>
          <w:sz w:val="24"/>
          <w:szCs w:val="24"/>
        </w:rPr>
        <w:t>Temporary</w:t>
      </w:r>
      <w:r w:rsidR="00433ACB" w:rsidRPr="002B3F57">
        <w:rPr>
          <w:rStyle w:val="SI"/>
          <w:rFonts w:ascii="Times New Roman" w:hAnsi="Times New Roman" w:cs="Times New Roman"/>
          <w:spacing w:val="-2"/>
          <w:sz w:val="24"/>
          <w:szCs w:val="24"/>
        </w:rPr>
        <w:t xml:space="preserve"> Facilities and Controls."</w:t>
      </w:r>
    </w:p>
    <w:p w14:paraId="1F0E498F" w14:textId="77777777" w:rsidR="00553AB1" w:rsidRPr="002B3F57" w:rsidRDefault="00553AB1" w:rsidP="00CA029C">
      <w:pPr>
        <w:suppressAutoHyphens/>
        <w:spacing w:line="240" w:lineRule="atLeast"/>
        <w:ind w:left="1440" w:hanging="720"/>
        <w:rPr>
          <w:rStyle w:val="SI"/>
          <w:rFonts w:ascii="Times New Roman" w:hAnsi="Times New Roman" w:cs="Times New Roman"/>
          <w:spacing w:val="-2"/>
          <w:sz w:val="24"/>
          <w:szCs w:val="24"/>
        </w:rPr>
      </w:pPr>
    </w:p>
    <w:p w14:paraId="308A21CC" w14:textId="2638DA3C" w:rsidR="00440DCE" w:rsidRDefault="006E4443" w:rsidP="00CA029C">
      <w:pPr>
        <w:suppressAutoHyphens/>
        <w:spacing w:line="240" w:lineRule="atLeast"/>
        <w:ind w:left="2160" w:hanging="720"/>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fldChar w:fldCharType="begin"/>
      </w:r>
      <w:r w:rsidR="00433ACB" w:rsidRPr="002B3F57">
        <w:rPr>
          <w:rStyle w:val="SI"/>
          <w:rFonts w:ascii="Times New Roman" w:hAnsi="Times New Roman" w:cs="Times New Roman"/>
          <w:spacing w:val="-2"/>
          <w:sz w:val="24"/>
          <w:szCs w:val="24"/>
        </w:rPr>
        <w:instrText>seq level3 \*arabic</w:instrText>
      </w:r>
      <w:r w:rsidRPr="002B3F57">
        <w:rPr>
          <w:rStyle w:val="SI"/>
          <w:rFonts w:ascii="Times New Roman" w:hAnsi="Times New Roman" w:cs="Times New Roman"/>
          <w:spacing w:val="-2"/>
          <w:sz w:val="24"/>
          <w:szCs w:val="24"/>
        </w:rPr>
        <w:fldChar w:fldCharType="separate"/>
      </w:r>
      <w:r w:rsidR="001823BC">
        <w:rPr>
          <w:rStyle w:val="SI"/>
          <w:rFonts w:ascii="Times New Roman" w:hAnsi="Times New Roman" w:cs="Times New Roman"/>
          <w:noProof/>
          <w:spacing w:val="-2"/>
          <w:sz w:val="24"/>
          <w:szCs w:val="24"/>
        </w:rPr>
        <w:t>1</w:t>
      </w:r>
      <w:r w:rsidRPr="002B3F57">
        <w:rPr>
          <w:rStyle w:val="SI"/>
          <w:rFonts w:ascii="Times New Roman" w:hAnsi="Times New Roman" w:cs="Times New Roman"/>
          <w:spacing w:val="-2"/>
          <w:sz w:val="24"/>
          <w:szCs w:val="24"/>
        </w:rPr>
        <w:fldChar w:fldCharType="end"/>
      </w:r>
      <w:r w:rsidR="00433ACB" w:rsidRPr="002B3F57">
        <w:rPr>
          <w:rStyle w:val="SI"/>
          <w:rFonts w:ascii="Times New Roman" w:hAnsi="Times New Roman" w:cs="Times New Roman"/>
          <w:spacing w:val="-2"/>
          <w:sz w:val="24"/>
          <w:szCs w:val="24"/>
        </w:rPr>
        <w:t>.</w:t>
      </w:r>
      <w:r w:rsidR="00433ACB" w:rsidRPr="002B3F57">
        <w:rPr>
          <w:rStyle w:val="SI"/>
          <w:rFonts w:ascii="Times New Roman" w:hAnsi="Times New Roman" w:cs="Times New Roman"/>
          <w:spacing w:val="-2"/>
          <w:sz w:val="24"/>
          <w:szCs w:val="24"/>
        </w:rPr>
        <w:tab/>
        <w:t>Complete the following cleaning operations before requesting inspection for certification of Substantial Completion.</w:t>
      </w:r>
    </w:p>
    <w:p w14:paraId="1F0E4991" w14:textId="0E355EFF" w:rsidR="00553AB1" w:rsidRPr="002B3F57" w:rsidRDefault="00433ACB" w:rsidP="00CA029C">
      <w:pPr>
        <w:suppressAutoHyphens/>
        <w:spacing w:line="240" w:lineRule="atLeast"/>
        <w:ind w:left="2160" w:hanging="720"/>
        <w:rPr>
          <w:rStyle w:val="SI"/>
          <w:rFonts w:ascii="Times New Roman" w:hAnsi="Times New Roman" w:cs="Times New Roman"/>
          <w:spacing w:val="-2"/>
          <w:sz w:val="24"/>
          <w:szCs w:val="24"/>
        </w:rPr>
      </w:pPr>
      <w:r w:rsidRPr="002B3F57">
        <w:rPr>
          <w:rStyle w:val="SI"/>
          <w:rFonts w:ascii="Times New Roman" w:hAnsi="Times New Roman" w:cs="Times New Roman"/>
          <w:vanish/>
          <w:spacing w:val="-2"/>
          <w:sz w:val="24"/>
          <w:szCs w:val="24"/>
        </w:rPr>
        <w:t xml:space="preserve"> </w:t>
      </w:r>
    </w:p>
    <w:p w14:paraId="1F0E4992" w14:textId="77777777" w:rsidR="00553AB1" w:rsidRPr="002B3F57" w:rsidRDefault="00433ACB" w:rsidP="00CA029C">
      <w:pPr>
        <w:widowControl w:val="0"/>
        <w:numPr>
          <w:ilvl w:val="0"/>
          <w:numId w:val="10"/>
        </w:numPr>
        <w:tabs>
          <w:tab w:val="clear" w:pos="216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Remove all temporary labels. Do not remove labels describing the fire resistance of doors and frames.</w:t>
      </w:r>
    </w:p>
    <w:p w14:paraId="1F0E4993" w14:textId="77777777" w:rsidR="00553AB1" w:rsidRPr="002B3F57" w:rsidRDefault="00433ACB" w:rsidP="00CA029C">
      <w:pPr>
        <w:widowControl w:val="0"/>
        <w:numPr>
          <w:ilvl w:val="0"/>
          <w:numId w:val="10"/>
        </w:numPr>
        <w:tabs>
          <w:tab w:val="clear" w:pos="216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Clean glass, plastic, and all reflective surfaces, including all glass in doors and windows. Remove glazing compound, and over-paint. Clean all transparent material on both surfaces.</w:t>
      </w:r>
    </w:p>
    <w:p w14:paraId="1F0E4994" w14:textId="77777777" w:rsidR="00553AB1" w:rsidRPr="002B3F57" w:rsidRDefault="00433ACB" w:rsidP="00CA029C">
      <w:pPr>
        <w:widowControl w:val="0"/>
        <w:numPr>
          <w:ilvl w:val="0"/>
          <w:numId w:val="10"/>
        </w:numPr>
        <w:tabs>
          <w:tab w:val="clear" w:pos="216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Exterior hard surfaces must be free of stains, shavings, films, gum, and other foreign deposits.</w:t>
      </w:r>
    </w:p>
    <w:p w14:paraId="1F0E4995" w14:textId="77777777" w:rsidR="00553AB1" w:rsidRPr="002B3F57" w:rsidRDefault="00433ACB" w:rsidP="00CA029C">
      <w:pPr>
        <w:widowControl w:val="0"/>
        <w:numPr>
          <w:ilvl w:val="0"/>
          <w:numId w:val="10"/>
        </w:numPr>
        <w:tabs>
          <w:tab w:val="clear" w:pos="216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Interior hard surfaces, including shelves within built-in casework, must be free of cobwebs, dust, stains, shavings, films, and gum.</w:t>
      </w:r>
    </w:p>
    <w:p w14:paraId="1F0E4996" w14:textId="3D28880D" w:rsidR="00553AB1" w:rsidRPr="002B3F57" w:rsidRDefault="00433ACB" w:rsidP="00CA029C">
      <w:pPr>
        <w:widowControl w:val="0"/>
        <w:numPr>
          <w:ilvl w:val="0"/>
          <w:numId w:val="10"/>
        </w:numPr>
        <w:tabs>
          <w:tab w:val="clear" w:pos="216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Electrical and mechanical equipment must be free of dust, cobwebs, stains, shavings, films, gum, excess lubricant, and other substances.</w:t>
      </w:r>
    </w:p>
    <w:p w14:paraId="1F0E4997" w14:textId="77777777" w:rsidR="00553AB1" w:rsidRPr="002B3F57" w:rsidRDefault="00433ACB" w:rsidP="00CA029C">
      <w:pPr>
        <w:widowControl w:val="0"/>
        <w:numPr>
          <w:ilvl w:val="0"/>
          <w:numId w:val="10"/>
        </w:numPr>
        <w:tabs>
          <w:tab w:val="clear" w:pos="216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Interior and exterior lamp lenses, reflectors, and baffles must be free of cobwebs, dust, stains, films, gum, insect droppings and carcasses.</w:t>
      </w:r>
    </w:p>
    <w:p w14:paraId="043FC65E" w14:textId="45D688FC" w:rsidR="007E1027" w:rsidRDefault="00433ACB" w:rsidP="00CA029C">
      <w:pPr>
        <w:widowControl w:val="0"/>
        <w:numPr>
          <w:ilvl w:val="0"/>
          <w:numId w:val="10"/>
        </w:numPr>
        <w:tabs>
          <w:tab w:val="clear" w:pos="216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Removal of Protection and Facilities:  Remove temporary protection and construction facilities installed for the Work, including C</w:t>
      </w:r>
      <w:r w:rsidR="007025EF">
        <w:rPr>
          <w:rStyle w:val="SI"/>
          <w:rFonts w:ascii="Times New Roman" w:hAnsi="Times New Roman" w:cs="Times New Roman"/>
          <w:spacing w:val="-2"/>
          <w:sz w:val="24"/>
          <w:szCs w:val="24"/>
        </w:rPr>
        <w:t>M/GC</w:t>
      </w:r>
      <w:r w:rsidRPr="002B3F57">
        <w:rPr>
          <w:rStyle w:val="SI"/>
          <w:rFonts w:ascii="Times New Roman" w:hAnsi="Times New Roman" w:cs="Times New Roman"/>
          <w:spacing w:val="-2"/>
          <w:sz w:val="24"/>
          <w:szCs w:val="24"/>
        </w:rPr>
        <w:t xml:space="preserve">’s office and site fencing, as specified in Division 1 </w:t>
      </w:r>
      <w:r w:rsidR="00D57F0C" w:rsidRPr="002B3F57">
        <w:rPr>
          <w:rStyle w:val="SI"/>
          <w:rFonts w:ascii="Times New Roman" w:hAnsi="Times New Roman" w:cs="Times New Roman"/>
          <w:spacing w:val="-2"/>
          <w:sz w:val="24"/>
          <w:szCs w:val="24"/>
        </w:rPr>
        <w:t>s</w:t>
      </w:r>
      <w:r w:rsidRPr="002B3F57">
        <w:rPr>
          <w:rStyle w:val="SI"/>
          <w:rFonts w:ascii="Times New Roman" w:hAnsi="Times New Roman" w:cs="Times New Roman"/>
          <w:spacing w:val="-2"/>
          <w:sz w:val="24"/>
          <w:szCs w:val="24"/>
        </w:rPr>
        <w:t xml:space="preserve">ection, “Construction Facilities and Temporary Controls.” Demount, clean, repaint, and stack on site all wood fence materials removed as directed for the </w:t>
      </w:r>
      <w:r w:rsidR="00D57F0C" w:rsidRPr="002B3F57">
        <w:rPr>
          <w:rStyle w:val="SI"/>
          <w:rFonts w:ascii="Times New Roman" w:hAnsi="Times New Roman" w:cs="Times New Roman"/>
          <w:spacing w:val="-2"/>
          <w:sz w:val="24"/>
          <w:szCs w:val="24"/>
        </w:rPr>
        <w:t>University</w:t>
      </w:r>
      <w:r w:rsidRPr="002B3F57">
        <w:rPr>
          <w:rStyle w:val="SI"/>
          <w:rFonts w:ascii="Times New Roman" w:hAnsi="Times New Roman" w:cs="Times New Roman"/>
          <w:spacing w:val="-2"/>
          <w:sz w:val="24"/>
          <w:szCs w:val="24"/>
        </w:rPr>
        <w:t xml:space="preserve"> to retrieve. Clean the site, including landscape development areas, of rubbish, litter, and other foreign substances</w:t>
      </w:r>
      <w:r w:rsidR="00E5657C" w:rsidRPr="002B3F57">
        <w:rPr>
          <w:rStyle w:val="SI"/>
          <w:rFonts w:ascii="Times New Roman" w:hAnsi="Times New Roman" w:cs="Times New Roman"/>
          <w:spacing w:val="-2"/>
          <w:sz w:val="24"/>
          <w:szCs w:val="24"/>
        </w:rPr>
        <w:t xml:space="preserve">. </w:t>
      </w:r>
      <w:r w:rsidRPr="002B3F57">
        <w:rPr>
          <w:rStyle w:val="SI"/>
          <w:rFonts w:ascii="Times New Roman" w:hAnsi="Times New Roman" w:cs="Times New Roman"/>
          <w:spacing w:val="-2"/>
          <w:sz w:val="24"/>
          <w:szCs w:val="24"/>
        </w:rPr>
        <w:t>Sweep paved areas broom clean; remove stains, spills, and other foreign deposits.</w:t>
      </w:r>
    </w:p>
    <w:p w14:paraId="1F0E4998" w14:textId="08C58B57" w:rsidR="00553AB1" w:rsidRDefault="00433ACB" w:rsidP="0024676E">
      <w:pPr>
        <w:widowControl w:val="0"/>
        <w:numPr>
          <w:ilvl w:val="0"/>
          <w:numId w:val="10"/>
        </w:numPr>
        <w:tabs>
          <w:tab w:val="clear" w:pos="216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 xml:space="preserve">Rake grounds to </w:t>
      </w:r>
      <w:r w:rsidR="0024676E">
        <w:rPr>
          <w:rStyle w:val="SI"/>
          <w:rFonts w:ascii="Times New Roman" w:hAnsi="Times New Roman" w:cs="Times New Roman"/>
          <w:spacing w:val="-2"/>
          <w:sz w:val="24"/>
          <w:szCs w:val="24"/>
        </w:rPr>
        <w:t xml:space="preserve">a smooth, even-textured surface if </w:t>
      </w:r>
      <w:r w:rsidR="0024676E" w:rsidRPr="002B3F57">
        <w:rPr>
          <w:rStyle w:val="SI"/>
          <w:rFonts w:ascii="Times New Roman" w:hAnsi="Times New Roman" w:cs="Times New Roman"/>
          <w:spacing w:val="-2"/>
          <w:sz w:val="24"/>
          <w:szCs w:val="24"/>
        </w:rPr>
        <w:t>th</w:t>
      </w:r>
      <w:r w:rsidR="0024676E">
        <w:rPr>
          <w:rStyle w:val="SI"/>
          <w:rFonts w:ascii="Times New Roman" w:hAnsi="Times New Roman" w:cs="Times New Roman"/>
          <w:spacing w:val="-2"/>
          <w:sz w:val="24"/>
          <w:szCs w:val="24"/>
        </w:rPr>
        <w:t>ey</w:t>
      </w:r>
      <w:r w:rsidR="0024676E" w:rsidRPr="002B3F57">
        <w:rPr>
          <w:rStyle w:val="SI"/>
          <w:rFonts w:ascii="Times New Roman" w:hAnsi="Times New Roman" w:cs="Times New Roman"/>
          <w:spacing w:val="-2"/>
          <w:sz w:val="24"/>
          <w:szCs w:val="24"/>
        </w:rPr>
        <w:t xml:space="preserve"> </w:t>
      </w:r>
      <w:r w:rsidR="0024676E">
        <w:rPr>
          <w:rStyle w:val="SI"/>
          <w:rFonts w:ascii="Times New Roman" w:hAnsi="Times New Roman" w:cs="Times New Roman"/>
          <w:spacing w:val="-2"/>
          <w:sz w:val="24"/>
          <w:szCs w:val="24"/>
        </w:rPr>
        <w:t xml:space="preserve">do </w:t>
      </w:r>
      <w:r w:rsidR="0024676E" w:rsidRPr="002B3F57">
        <w:rPr>
          <w:rStyle w:val="SI"/>
          <w:rFonts w:ascii="Times New Roman" w:hAnsi="Times New Roman" w:cs="Times New Roman"/>
          <w:spacing w:val="-2"/>
          <w:sz w:val="24"/>
          <w:szCs w:val="24"/>
        </w:rPr>
        <w:t>n</w:t>
      </w:r>
      <w:r w:rsidR="0024676E">
        <w:rPr>
          <w:rStyle w:val="SI"/>
          <w:rFonts w:ascii="Times New Roman" w:hAnsi="Times New Roman" w:cs="Times New Roman"/>
          <w:spacing w:val="-2"/>
          <w:sz w:val="24"/>
          <w:szCs w:val="24"/>
        </w:rPr>
        <w:t>ot</w:t>
      </w:r>
      <w:r w:rsidR="0024676E" w:rsidRPr="002B3F57">
        <w:rPr>
          <w:rStyle w:val="SI"/>
          <w:rFonts w:ascii="Times New Roman" w:hAnsi="Times New Roman" w:cs="Times New Roman"/>
          <w:spacing w:val="-2"/>
          <w:sz w:val="24"/>
          <w:szCs w:val="24"/>
        </w:rPr>
        <w:t xml:space="preserve"> </w:t>
      </w:r>
      <w:r w:rsidR="0024676E">
        <w:rPr>
          <w:rStyle w:val="SI"/>
          <w:rFonts w:ascii="Times New Roman" w:hAnsi="Times New Roman" w:cs="Times New Roman"/>
          <w:spacing w:val="-2"/>
          <w:sz w:val="24"/>
          <w:szCs w:val="24"/>
        </w:rPr>
        <w:t xml:space="preserve">have </w:t>
      </w:r>
      <w:r w:rsidR="0024676E" w:rsidRPr="002B3F57">
        <w:rPr>
          <w:rStyle w:val="SI"/>
          <w:rFonts w:ascii="Times New Roman" w:hAnsi="Times New Roman" w:cs="Times New Roman"/>
          <w:spacing w:val="-2"/>
          <w:sz w:val="24"/>
          <w:szCs w:val="24"/>
        </w:rPr>
        <w:lastRenderedPageBreak/>
        <w:t>pave</w:t>
      </w:r>
      <w:r w:rsidR="0024676E">
        <w:rPr>
          <w:rStyle w:val="SI"/>
          <w:rFonts w:ascii="Times New Roman" w:hAnsi="Times New Roman" w:cs="Times New Roman"/>
          <w:spacing w:val="-2"/>
          <w:sz w:val="24"/>
          <w:szCs w:val="24"/>
        </w:rPr>
        <w:t xml:space="preserve">ment </w:t>
      </w:r>
      <w:r w:rsidR="0024676E" w:rsidRPr="002B3F57">
        <w:rPr>
          <w:rStyle w:val="SI"/>
          <w:rFonts w:ascii="Times New Roman" w:hAnsi="Times New Roman" w:cs="Times New Roman"/>
          <w:spacing w:val="-2"/>
          <w:sz w:val="24"/>
          <w:szCs w:val="24"/>
        </w:rPr>
        <w:t>or plant</w:t>
      </w:r>
      <w:r w:rsidR="0024676E">
        <w:rPr>
          <w:rStyle w:val="SI"/>
          <w:rFonts w:ascii="Times New Roman" w:hAnsi="Times New Roman" w:cs="Times New Roman"/>
          <w:spacing w:val="-2"/>
          <w:sz w:val="24"/>
          <w:szCs w:val="24"/>
        </w:rPr>
        <w:t>ings.</w:t>
      </w:r>
    </w:p>
    <w:p w14:paraId="1D7F2EBF" w14:textId="77777777" w:rsidR="0087264D" w:rsidRPr="002B3F57" w:rsidRDefault="0087264D" w:rsidP="006E7EF0">
      <w:pPr>
        <w:widowControl w:val="0"/>
        <w:suppressAutoHyphens/>
        <w:autoSpaceDE w:val="0"/>
        <w:autoSpaceDN w:val="0"/>
        <w:adjustRightInd w:val="0"/>
        <w:spacing w:line="240" w:lineRule="atLeast"/>
        <w:ind w:left="2880"/>
        <w:rPr>
          <w:rStyle w:val="SI"/>
          <w:rFonts w:ascii="Times New Roman" w:hAnsi="Times New Roman" w:cs="Times New Roman"/>
          <w:spacing w:val="-2"/>
          <w:sz w:val="24"/>
          <w:szCs w:val="24"/>
        </w:rPr>
      </w:pPr>
    </w:p>
    <w:p w14:paraId="1F0E499B" w14:textId="5111F7BC" w:rsidR="007E5863" w:rsidRPr="002B3F57" w:rsidRDefault="006E4443" w:rsidP="00440DCE">
      <w:pPr>
        <w:suppressAutoHyphens/>
        <w:spacing w:line="240" w:lineRule="atLeast"/>
        <w:ind w:left="1440" w:hanging="720"/>
        <w:rPr>
          <w:rStyle w:val="SI"/>
          <w:rFonts w:ascii="Times New Roman" w:hAnsi="Times New Roman" w:cs="Times New Roman"/>
          <w:sz w:val="24"/>
          <w:szCs w:val="24"/>
        </w:rPr>
      </w:pPr>
      <w:r w:rsidRPr="002B3F57">
        <w:rPr>
          <w:rStyle w:val="SI"/>
          <w:rFonts w:ascii="Times New Roman" w:hAnsi="Times New Roman" w:cs="Times New Roman"/>
          <w:spacing w:val="-2"/>
          <w:sz w:val="24"/>
          <w:szCs w:val="24"/>
        </w:rPr>
        <w:fldChar w:fldCharType="begin"/>
      </w:r>
      <w:r w:rsidR="00433ACB" w:rsidRPr="002B3F57">
        <w:rPr>
          <w:rStyle w:val="SI"/>
          <w:rFonts w:ascii="Times New Roman" w:hAnsi="Times New Roman" w:cs="Times New Roman"/>
          <w:spacing w:val="-2"/>
          <w:sz w:val="24"/>
          <w:szCs w:val="24"/>
        </w:rPr>
        <w:instrText>seq level2 \*ALPHABETIC</w:instrText>
      </w:r>
      <w:r w:rsidRPr="002B3F57">
        <w:rPr>
          <w:rStyle w:val="SI"/>
          <w:rFonts w:ascii="Times New Roman" w:hAnsi="Times New Roman" w:cs="Times New Roman"/>
          <w:spacing w:val="-2"/>
          <w:sz w:val="24"/>
          <w:szCs w:val="24"/>
        </w:rPr>
        <w:fldChar w:fldCharType="separate"/>
      </w:r>
      <w:r w:rsidR="001823BC">
        <w:rPr>
          <w:rStyle w:val="SI"/>
          <w:rFonts w:ascii="Times New Roman" w:hAnsi="Times New Roman" w:cs="Times New Roman"/>
          <w:noProof/>
          <w:spacing w:val="-2"/>
          <w:sz w:val="24"/>
          <w:szCs w:val="24"/>
        </w:rPr>
        <w:t>B</w:t>
      </w:r>
      <w:r w:rsidRPr="002B3F57">
        <w:rPr>
          <w:rStyle w:val="SI"/>
          <w:rFonts w:ascii="Times New Roman" w:hAnsi="Times New Roman" w:cs="Times New Roman"/>
          <w:spacing w:val="-2"/>
          <w:sz w:val="24"/>
          <w:szCs w:val="24"/>
        </w:rPr>
        <w:fldChar w:fldCharType="end"/>
      </w:r>
      <w:r w:rsidR="00433ACB" w:rsidRPr="002B3F57">
        <w:rPr>
          <w:rStyle w:val="SI"/>
          <w:rFonts w:ascii="Times New Roman" w:hAnsi="Times New Roman" w:cs="Times New Roman"/>
          <w:spacing w:val="-2"/>
          <w:sz w:val="24"/>
          <w:szCs w:val="24"/>
        </w:rPr>
        <w:t>.</w:t>
      </w:r>
      <w:r w:rsidR="00433ACB" w:rsidRPr="002B3F57">
        <w:rPr>
          <w:rStyle w:val="SI"/>
          <w:rFonts w:ascii="Times New Roman" w:hAnsi="Times New Roman" w:cs="Times New Roman"/>
          <w:spacing w:val="-2"/>
          <w:sz w:val="24"/>
          <w:szCs w:val="24"/>
        </w:rPr>
        <w:tab/>
        <w:t>Compliance:  Comply with regulations of authorities having jurisdiction and safety standards for cleaning</w:t>
      </w:r>
      <w:r w:rsidR="00E5657C" w:rsidRPr="002B3F57">
        <w:rPr>
          <w:rStyle w:val="SI"/>
          <w:rFonts w:ascii="Times New Roman" w:hAnsi="Times New Roman" w:cs="Times New Roman"/>
          <w:spacing w:val="-2"/>
          <w:sz w:val="24"/>
          <w:szCs w:val="24"/>
        </w:rPr>
        <w:t xml:space="preserve">. </w:t>
      </w:r>
      <w:r w:rsidR="00433ACB" w:rsidRPr="002B3F57">
        <w:rPr>
          <w:rStyle w:val="SI"/>
          <w:rFonts w:ascii="Times New Roman" w:hAnsi="Times New Roman" w:cs="Times New Roman"/>
          <w:spacing w:val="-2"/>
          <w:sz w:val="24"/>
          <w:szCs w:val="24"/>
        </w:rPr>
        <w:t>Do not burn waste materials</w:t>
      </w:r>
      <w:r w:rsidR="00E5657C" w:rsidRPr="002B3F57">
        <w:rPr>
          <w:rStyle w:val="SI"/>
          <w:rFonts w:ascii="Times New Roman" w:hAnsi="Times New Roman" w:cs="Times New Roman"/>
          <w:spacing w:val="-2"/>
          <w:sz w:val="24"/>
          <w:szCs w:val="24"/>
        </w:rPr>
        <w:t xml:space="preserve">. </w:t>
      </w:r>
      <w:r w:rsidR="00433ACB" w:rsidRPr="002B3F57">
        <w:rPr>
          <w:rStyle w:val="SI"/>
          <w:rFonts w:ascii="Times New Roman" w:hAnsi="Times New Roman" w:cs="Times New Roman"/>
          <w:spacing w:val="-2"/>
          <w:sz w:val="24"/>
          <w:szCs w:val="24"/>
        </w:rPr>
        <w:t xml:space="preserve">Do not bury debris or excess materials on the </w:t>
      </w:r>
      <w:r w:rsidR="00D57F0C" w:rsidRPr="002B3F57">
        <w:rPr>
          <w:rStyle w:val="SI"/>
          <w:rFonts w:ascii="Times New Roman" w:hAnsi="Times New Roman" w:cs="Times New Roman"/>
          <w:spacing w:val="-2"/>
          <w:sz w:val="24"/>
          <w:szCs w:val="24"/>
        </w:rPr>
        <w:t>University</w:t>
      </w:r>
      <w:r w:rsidR="00433ACB" w:rsidRPr="002B3F57">
        <w:rPr>
          <w:rStyle w:val="SI"/>
          <w:rFonts w:ascii="Times New Roman" w:hAnsi="Times New Roman" w:cs="Times New Roman"/>
          <w:spacing w:val="-2"/>
          <w:sz w:val="24"/>
          <w:szCs w:val="24"/>
        </w:rPr>
        <w:t>'s property. Do not discharge volatile, harmful, or dangerous materials into drainage systems. Remove waste materials from the site and dispose of lawfully.</w:t>
      </w:r>
      <w:r w:rsidR="00440DCE">
        <w:rPr>
          <w:rStyle w:val="SI"/>
          <w:rFonts w:ascii="Times New Roman" w:hAnsi="Times New Roman" w:cs="Times New Roman"/>
          <w:spacing w:val="-2"/>
          <w:sz w:val="24"/>
          <w:szCs w:val="24"/>
        </w:rPr>
        <w:t xml:space="preserve"> </w:t>
      </w:r>
      <w:r w:rsidR="002913FB" w:rsidRPr="002B3F57">
        <w:rPr>
          <w:rStyle w:val="SI"/>
          <w:rFonts w:ascii="Times New Roman" w:hAnsi="Times New Roman" w:cs="Times New Roman"/>
          <w:sz w:val="24"/>
          <w:szCs w:val="24"/>
        </w:rPr>
        <w:t xml:space="preserve">Where extra materials of value remain after completion of associated Work, they become the </w:t>
      </w:r>
      <w:r w:rsidR="00D57F0C" w:rsidRPr="002B3F57">
        <w:rPr>
          <w:rStyle w:val="SI"/>
          <w:rFonts w:ascii="Times New Roman" w:hAnsi="Times New Roman" w:cs="Times New Roman"/>
          <w:sz w:val="24"/>
          <w:szCs w:val="24"/>
        </w:rPr>
        <w:t>University</w:t>
      </w:r>
      <w:r w:rsidR="002913FB" w:rsidRPr="002B3F57">
        <w:rPr>
          <w:rStyle w:val="SI"/>
          <w:rFonts w:ascii="Times New Roman" w:hAnsi="Times New Roman" w:cs="Times New Roman"/>
          <w:sz w:val="24"/>
          <w:szCs w:val="24"/>
        </w:rPr>
        <w:t xml:space="preserve">'s property. Dispose of these materials as directed by the </w:t>
      </w:r>
      <w:r w:rsidR="00D57F0C" w:rsidRPr="002B3F57">
        <w:rPr>
          <w:rStyle w:val="SI"/>
          <w:rFonts w:ascii="Times New Roman" w:hAnsi="Times New Roman" w:cs="Times New Roman"/>
          <w:sz w:val="24"/>
          <w:szCs w:val="24"/>
        </w:rPr>
        <w:t>University’s PM/CAM</w:t>
      </w:r>
      <w:r w:rsidR="002913FB" w:rsidRPr="002B3F57">
        <w:rPr>
          <w:rStyle w:val="SI"/>
          <w:rFonts w:ascii="Times New Roman" w:hAnsi="Times New Roman" w:cs="Times New Roman"/>
          <w:sz w:val="24"/>
          <w:szCs w:val="24"/>
        </w:rPr>
        <w:t>.</w:t>
      </w:r>
    </w:p>
    <w:p w14:paraId="1F0E499C" w14:textId="76E2943C" w:rsidR="00553AB1" w:rsidRDefault="00553AB1" w:rsidP="00867BCC">
      <w:pPr>
        <w:rPr>
          <w:szCs w:val="23"/>
        </w:rPr>
      </w:pPr>
    </w:p>
    <w:p w14:paraId="2933B8E3" w14:textId="77777777" w:rsidR="005C1BA6" w:rsidRDefault="005C1BA6" w:rsidP="005C1BA6"/>
    <w:p w14:paraId="4048A0A6" w14:textId="765F37C1" w:rsidR="005C1BA6" w:rsidRDefault="005C1BA6" w:rsidP="005C1BA6">
      <w:pPr>
        <w:pStyle w:val="Heading1"/>
      </w:pPr>
      <w:bookmarkStart w:id="320" w:name="_Toc116037503"/>
      <w:r>
        <w:t xml:space="preserve">SECTION 01 74 19 – CONSTRUCTION WASTE MANAGEMENT </w:t>
      </w:r>
      <w:r w:rsidR="007A0C7B">
        <w:t>&amp;</w:t>
      </w:r>
      <w:r>
        <w:t xml:space="preserve"> DISPOSAL</w:t>
      </w:r>
      <w:bookmarkEnd w:id="320"/>
    </w:p>
    <w:p w14:paraId="3D47E562" w14:textId="77777777" w:rsidR="005C1BA6" w:rsidRPr="00F64ABA" w:rsidRDefault="005C1BA6" w:rsidP="005C1BA6"/>
    <w:p w14:paraId="0A37BBB8" w14:textId="6C170A7A" w:rsidR="005C1BA6" w:rsidRDefault="00BC7A8C" w:rsidP="005C1BA6">
      <w:pPr>
        <w:pStyle w:val="Heading2"/>
        <w:numPr>
          <w:ilvl w:val="1"/>
          <w:numId w:val="41"/>
        </w:numPr>
      </w:pPr>
      <w:bookmarkStart w:id="321" w:name="_Toc116037504"/>
      <w:r>
        <w:rPr>
          <w:caps w:val="0"/>
        </w:rPr>
        <w:t xml:space="preserve">WASTE HANDLING </w:t>
      </w:r>
      <w:r w:rsidR="007A0C7B">
        <w:rPr>
          <w:caps w:val="0"/>
        </w:rPr>
        <w:t>&amp;</w:t>
      </w:r>
      <w:r>
        <w:rPr>
          <w:caps w:val="0"/>
        </w:rPr>
        <w:t xml:space="preserve"> STORAGE</w:t>
      </w:r>
      <w:bookmarkEnd w:id="321"/>
    </w:p>
    <w:p w14:paraId="1478E2DC" w14:textId="099F9C2B" w:rsidR="006E4619" w:rsidRDefault="005C1BA6" w:rsidP="00D85DDD">
      <w:pPr>
        <w:rPr>
          <w:sz w:val="24"/>
        </w:rPr>
      </w:pPr>
      <w:r w:rsidRPr="004E6904">
        <w:rPr>
          <w:sz w:val="24"/>
        </w:rPr>
        <w:t>The CM/GC is expected to comply with all federal solid waste and hazardous waste management requirements set forth in 40 CFR 239 – 282, VDEQ Solid Waste Management regulations in 9 VAC 20-81, and University policies and procedures</w:t>
      </w:r>
      <w:r w:rsidR="00E5657C" w:rsidRPr="004E6904">
        <w:rPr>
          <w:sz w:val="24"/>
        </w:rPr>
        <w:t xml:space="preserve">. </w:t>
      </w:r>
      <w:r w:rsidRPr="004E6904">
        <w:rPr>
          <w:sz w:val="24"/>
        </w:rPr>
        <w:t>All waste must be prope</w:t>
      </w:r>
      <w:r w:rsidRPr="00233F8D">
        <w:rPr>
          <w:sz w:val="24"/>
        </w:rPr>
        <w:t xml:space="preserve">rly classified and </w:t>
      </w:r>
      <w:r w:rsidR="00E5657C" w:rsidRPr="00233F8D">
        <w:rPr>
          <w:sz w:val="24"/>
        </w:rPr>
        <w:t>managed</w:t>
      </w:r>
      <w:r w:rsidRPr="00233F8D">
        <w:rPr>
          <w:sz w:val="24"/>
        </w:rPr>
        <w:t xml:space="preserve"> accordingly. Waste minimization measures should be considered whenever possible</w:t>
      </w:r>
      <w:r w:rsidR="00E5657C" w:rsidRPr="00233F8D">
        <w:rPr>
          <w:sz w:val="24"/>
        </w:rPr>
        <w:t xml:space="preserve">. </w:t>
      </w:r>
      <w:r w:rsidRPr="00233F8D">
        <w:rPr>
          <w:sz w:val="24"/>
        </w:rPr>
        <w:t>Municipal solid waste is not regulated for special disposal and may be placed into general waste containers</w:t>
      </w:r>
      <w:r w:rsidR="00E5657C" w:rsidRPr="00233F8D">
        <w:rPr>
          <w:sz w:val="24"/>
        </w:rPr>
        <w:t xml:space="preserve">. </w:t>
      </w:r>
      <w:r w:rsidRPr="00233F8D">
        <w:rPr>
          <w:sz w:val="24"/>
        </w:rPr>
        <w:t>Outdoor trash contai</w:t>
      </w:r>
      <w:r w:rsidRPr="004E6904">
        <w:rPr>
          <w:sz w:val="24"/>
        </w:rPr>
        <w:t>ners must be covered (via lid, door, tarp, etc.) at the end of the day</w:t>
      </w:r>
      <w:r w:rsidR="004874A8">
        <w:rPr>
          <w:sz w:val="24"/>
        </w:rPr>
        <w:t xml:space="preserve"> or during precipitation events</w:t>
      </w:r>
      <w:r w:rsidRPr="004E6904">
        <w:rPr>
          <w:sz w:val="24"/>
        </w:rPr>
        <w:t xml:space="preserve"> unless in active use. </w:t>
      </w:r>
    </w:p>
    <w:p w14:paraId="0ED331CB" w14:textId="23191E13" w:rsidR="00D85DDD" w:rsidRPr="00617B65" w:rsidRDefault="00D85DDD" w:rsidP="00D85DDD">
      <w:pPr>
        <w:rPr>
          <w:sz w:val="24"/>
        </w:rPr>
      </w:pPr>
      <w:r>
        <w:rPr>
          <w:sz w:val="24"/>
        </w:rPr>
        <w:br/>
      </w:r>
      <w:r w:rsidRPr="005778B1">
        <w:rPr>
          <w:sz w:val="24"/>
        </w:rPr>
        <w:t xml:space="preserve">The CM/GC may contact UVA </w:t>
      </w:r>
      <w:r>
        <w:rPr>
          <w:sz w:val="24"/>
        </w:rPr>
        <w:t>Environmental Resources</w:t>
      </w:r>
      <w:r w:rsidRPr="005778B1">
        <w:rPr>
          <w:sz w:val="24"/>
        </w:rPr>
        <w:t xml:space="preserve"> for questions regarding waste management and disposal.</w:t>
      </w:r>
    </w:p>
    <w:p w14:paraId="223764BD" w14:textId="77777777" w:rsidR="005C1BA6" w:rsidRPr="004E6904" w:rsidRDefault="005C1BA6" w:rsidP="005C1BA6">
      <w:pPr>
        <w:pStyle w:val="Heading2"/>
      </w:pPr>
      <w:r w:rsidRPr="004E6904">
        <w:br/>
      </w:r>
      <w:bookmarkStart w:id="322" w:name="_Toc116037505"/>
      <w:r w:rsidRPr="004E6904">
        <w:t>1.2</w:t>
      </w:r>
      <w:r w:rsidRPr="004E6904">
        <w:tab/>
        <w:t>WASTE MANAGEMENT PLAN</w:t>
      </w:r>
      <w:bookmarkEnd w:id="322"/>
    </w:p>
    <w:p w14:paraId="676CBE4F" w14:textId="50B1D704" w:rsidR="00945FD8" w:rsidRDefault="00945FD8" w:rsidP="005F0BCF">
      <w:pPr>
        <w:ind w:left="1440" w:hanging="720"/>
        <w:contextualSpacing/>
        <w:rPr>
          <w:sz w:val="24"/>
        </w:rPr>
      </w:pPr>
      <w:r>
        <w:rPr>
          <w:sz w:val="24"/>
        </w:rPr>
        <w:t xml:space="preserve">A. </w:t>
      </w:r>
      <w:r w:rsidR="006E7EF0">
        <w:rPr>
          <w:sz w:val="24"/>
        </w:rPr>
        <w:tab/>
      </w:r>
      <w:r>
        <w:rPr>
          <w:sz w:val="24"/>
        </w:rPr>
        <w:t xml:space="preserve">The </w:t>
      </w:r>
      <w:r w:rsidR="005C1BA6" w:rsidRPr="004E6904">
        <w:rPr>
          <w:sz w:val="24"/>
        </w:rPr>
        <w:t xml:space="preserve">CM/GCs must prepare a </w:t>
      </w:r>
      <w:r w:rsidR="005C1BA6">
        <w:rPr>
          <w:sz w:val="24"/>
        </w:rPr>
        <w:t xml:space="preserve">site-specific </w:t>
      </w:r>
      <w:r w:rsidR="005C1BA6" w:rsidRPr="004E6904">
        <w:rPr>
          <w:sz w:val="24"/>
        </w:rPr>
        <w:t>Waste Management Plan</w:t>
      </w:r>
      <w:r w:rsidR="005C1BA6">
        <w:rPr>
          <w:sz w:val="24"/>
        </w:rPr>
        <w:t xml:space="preserve"> (WMP)</w:t>
      </w:r>
      <w:r w:rsidR="005C1BA6" w:rsidRPr="004E6904">
        <w:rPr>
          <w:sz w:val="24"/>
        </w:rPr>
        <w:t xml:space="preserve"> for projects costing over $3 million construction budget or for smaller projects anticipated to generate significant amounts of demolition debris. </w:t>
      </w:r>
    </w:p>
    <w:p w14:paraId="2C75537F" w14:textId="77777777" w:rsidR="00945FD8" w:rsidRDefault="00945FD8" w:rsidP="005F0BCF">
      <w:pPr>
        <w:contextualSpacing/>
        <w:rPr>
          <w:sz w:val="24"/>
        </w:rPr>
      </w:pPr>
    </w:p>
    <w:p w14:paraId="42207B41" w14:textId="5E4EF0DC" w:rsidR="005C1BA6" w:rsidRDefault="00945FD8" w:rsidP="005F0BCF">
      <w:pPr>
        <w:ind w:left="1440" w:hanging="720"/>
        <w:contextualSpacing/>
        <w:rPr>
          <w:sz w:val="24"/>
        </w:rPr>
      </w:pPr>
      <w:r>
        <w:rPr>
          <w:sz w:val="24"/>
        </w:rPr>
        <w:t xml:space="preserve">B. </w:t>
      </w:r>
      <w:r w:rsidR="006E7EF0">
        <w:rPr>
          <w:sz w:val="24"/>
        </w:rPr>
        <w:tab/>
      </w:r>
      <w:r w:rsidR="005C1BA6">
        <w:rPr>
          <w:sz w:val="24"/>
        </w:rPr>
        <w:t>The WMP</w:t>
      </w:r>
      <w:r w:rsidR="005C1BA6" w:rsidRPr="00AE762B">
        <w:rPr>
          <w:sz w:val="24"/>
        </w:rPr>
        <w:t xml:space="preserve"> </w:t>
      </w:r>
      <w:r w:rsidR="005C1BA6">
        <w:rPr>
          <w:sz w:val="24"/>
        </w:rPr>
        <w:t>must</w:t>
      </w:r>
      <w:r w:rsidR="005C1BA6" w:rsidRPr="00AE762B">
        <w:rPr>
          <w:sz w:val="24"/>
        </w:rPr>
        <w:t xml:space="preserve"> </w:t>
      </w:r>
      <w:r w:rsidR="005C1BA6">
        <w:rPr>
          <w:sz w:val="24"/>
        </w:rPr>
        <w:t>identify</w:t>
      </w:r>
      <w:r w:rsidR="005C1BA6" w:rsidRPr="00AE762B">
        <w:rPr>
          <w:sz w:val="24"/>
        </w:rPr>
        <w:t xml:space="preserve"> each waste stream that will be generated, how each waste stream will be managed</w:t>
      </w:r>
      <w:r w:rsidR="005C1BA6">
        <w:rPr>
          <w:sz w:val="24"/>
        </w:rPr>
        <w:t xml:space="preserve"> on-site</w:t>
      </w:r>
      <w:r w:rsidR="005C1BA6" w:rsidRPr="00AE762B">
        <w:rPr>
          <w:sz w:val="24"/>
        </w:rPr>
        <w:t xml:space="preserve">, and identify specific facilities the CM/GC intends to use for materials recovery or </w:t>
      </w:r>
      <w:r w:rsidR="005C1BA6">
        <w:rPr>
          <w:sz w:val="24"/>
        </w:rPr>
        <w:t xml:space="preserve">waste </w:t>
      </w:r>
      <w:r w:rsidR="005C1BA6" w:rsidRPr="00AE762B">
        <w:rPr>
          <w:sz w:val="24"/>
        </w:rPr>
        <w:t>disposal</w:t>
      </w:r>
      <w:r w:rsidR="00E5657C" w:rsidRPr="00AE762B">
        <w:rPr>
          <w:sz w:val="24"/>
        </w:rPr>
        <w:t>.</w:t>
      </w:r>
      <w:r w:rsidR="00E5657C">
        <w:rPr>
          <w:sz w:val="24"/>
        </w:rPr>
        <w:t xml:space="preserve"> </w:t>
      </w:r>
      <w:r w:rsidR="005C1BA6" w:rsidRPr="004E6904">
        <w:rPr>
          <w:sz w:val="24"/>
        </w:rPr>
        <w:t xml:space="preserve">The Waste Management Plan may be developed based on the University’s template </w:t>
      </w:r>
      <w:r w:rsidR="00F145D1">
        <w:rPr>
          <w:sz w:val="24"/>
        </w:rPr>
        <w:t xml:space="preserve">available at </w:t>
      </w:r>
      <w:hyperlink r:id="rId35" w:history="1">
        <w:r w:rsidR="003204CE" w:rsidRPr="00B124E1">
          <w:rPr>
            <w:rStyle w:val="Hyperlink"/>
            <w:sz w:val="24"/>
          </w:rPr>
          <w:t>https://pollutionprevention.virginia.edu/construction/waste-mgmt/</w:t>
        </w:r>
      </w:hyperlink>
      <w:r w:rsidR="003204CE">
        <w:rPr>
          <w:sz w:val="24"/>
        </w:rPr>
        <w:t xml:space="preserve"> </w:t>
      </w:r>
      <w:r w:rsidR="005C1BA6" w:rsidRPr="004E6904">
        <w:rPr>
          <w:sz w:val="24"/>
        </w:rPr>
        <w:t>or, at a minimum, must include the following components:</w:t>
      </w:r>
    </w:p>
    <w:p w14:paraId="0C3D67F4" w14:textId="77777777" w:rsidR="003E4077" w:rsidRPr="004E6904" w:rsidRDefault="003E4077" w:rsidP="005F0BCF">
      <w:pPr>
        <w:contextualSpacing/>
        <w:rPr>
          <w:sz w:val="24"/>
        </w:rPr>
      </w:pPr>
    </w:p>
    <w:p w14:paraId="20767A19" w14:textId="3963A306" w:rsidR="003E4077" w:rsidRDefault="003E4077" w:rsidP="005F0BCF">
      <w:pPr>
        <w:numPr>
          <w:ilvl w:val="0"/>
          <w:numId w:val="40"/>
        </w:numPr>
        <w:spacing w:after="120"/>
        <w:ind w:left="2160" w:hanging="720"/>
        <w:rPr>
          <w:sz w:val="22"/>
          <w:szCs w:val="22"/>
        </w:rPr>
      </w:pPr>
      <w:r>
        <w:t>Contact information for the CM/GC and Contractor waste management point of contact</w:t>
      </w:r>
      <w:r w:rsidR="00CC58A7">
        <w:t>.</w:t>
      </w:r>
    </w:p>
    <w:p w14:paraId="7C36E12D" w14:textId="5D856E6C" w:rsidR="003E4077" w:rsidRDefault="003E4077" w:rsidP="005F0BCF">
      <w:pPr>
        <w:numPr>
          <w:ilvl w:val="0"/>
          <w:numId w:val="40"/>
        </w:numPr>
        <w:spacing w:after="120"/>
        <w:ind w:left="2160" w:hanging="720"/>
      </w:pPr>
      <w:r>
        <w:t>Identify all waste streams that will be generated, how each will be managed on site, and the specific facilities the CM/GC intends to use for materials recovery or disposal</w:t>
      </w:r>
      <w:r w:rsidR="00CC58A7">
        <w:t>.</w:t>
      </w:r>
    </w:p>
    <w:p w14:paraId="60698238" w14:textId="569E0540" w:rsidR="003E4077" w:rsidRDefault="003E4077" w:rsidP="005F0BCF">
      <w:pPr>
        <w:numPr>
          <w:ilvl w:val="0"/>
          <w:numId w:val="40"/>
        </w:numPr>
        <w:spacing w:after="120"/>
        <w:ind w:left="2160" w:hanging="720"/>
      </w:pPr>
      <w:r>
        <w:lastRenderedPageBreak/>
        <w:t>Site map indicating, as applicable, anticipated locations of waste containers, material stockpiles, washout areas, and spill kit</w:t>
      </w:r>
      <w:r w:rsidR="00CC58A7">
        <w:t>.</w:t>
      </w:r>
    </w:p>
    <w:p w14:paraId="4AB57662" w14:textId="743E77AE" w:rsidR="003E4077" w:rsidRDefault="003E4077" w:rsidP="005F0BCF">
      <w:pPr>
        <w:numPr>
          <w:ilvl w:val="0"/>
          <w:numId w:val="40"/>
        </w:numPr>
        <w:spacing w:after="120"/>
        <w:ind w:left="2160" w:hanging="720"/>
      </w:pPr>
      <w:r>
        <w:t>A description of how each employee will be properly trained on waste management practices at the site</w:t>
      </w:r>
      <w:r w:rsidR="00CC58A7">
        <w:t>.</w:t>
      </w:r>
    </w:p>
    <w:p w14:paraId="2E8B77DA" w14:textId="5249E24A" w:rsidR="003E4077" w:rsidRPr="005F0BCF" w:rsidRDefault="003E4077" w:rsidP="005F0BCF">
      <w:pPr>
        <w:numPr>
          <w:ilvl w:val="0"/>
          <w:numId w:val="40"/>
        </w:numPr>
        <w:ind w:left="2160" w:hanging="720"/>
      </w:pPr>
      <w:r w:rsidRPr="005F0BCF">
        <w:t xml:space="preserve">Storage location for </w:t>
      </w:r>
      <w:r w:rsidR="00CF5FBC" w:rsidRPr="005F0BCF">
        <w:t>required</w:t>
      </w:r>
      <w:r w:rsidRPr="005F0BCF">
        <w:t xml:space="preserve"> records</w:t>
      </w:r>
      <w:r w:rsidR="00CF5FBC" w:rsidRPr="005F0BCF">
        <w:t>, which include</w:t>
      </w:r>
      <w:r w:rsidRPr="005F0BCF">
        <w:t xml:space="preserve"> waste determination records (e.g., SDSs, lab reports), truck manifests for each load of waste hauled from the site, waste disposal receipts, and disposal site permits for all landfills, clean fil</w:t>
      </w:r>
      <w:r w:rsidR="00CF5FBC" w:rsidRPr="005F0BCF">
        <w:t>l</w:t>
      </w:r>
      <w:r w:rsidRPr="005F0BCF">
        <w:t>, and material recovery facilities receiving wastes from the site.</w:t>
      </w:r>
    </w:p>
    <w:p w14:paraId="6975FD42" w14:textId="3B009590" w:rsidR="005C1BA6" w:rsidRPr="005F0BCF" w:rsidRDefault="005C1BA6" w:rsidP="003E4077">
      <w:pPr>
        <w:ind w:left="1080"/>
        <w:contextualSpacing/>
        <w:jc w:val="left"/>
        <w:rPr>
          <w:sz w:val="24"/>
        </w:rPr>
      </w:pPr>
    </w:p>
    <w:p w14:paraId="308F5164" w14:textId="374719B6" w:rsidR="0027494C" w:rsidRDefault="0027494C" w:rsidP="005F0BCF">
      <w:pPr>
        <w:rPr>
          <w:sz w:val="24"/>
        </w:rPr>
      </w:pPr>
      <w:r w:rsidRPr="00A1122C">
        <w:rPr>
          <w:sz w:val="24"/>
        </w:rPr>
        <w:t>C. If not using the University’s WMP template, refer to the construction waste management standard operating procedures referenced in Section 1.3 below for expectations.</w:t>
      </w:r>
    </w:p>
    <w:p w14:paraId="3C468DAE" w14:textId="77777777" w:rsidR="0027494C" w:rsidRDefault="0027494C" w:rsidP="005F0BCF">
      <w:pPr>
        <w:rPr>
          <w:sz w:val="24"/>
        </w:rPr>
      </w:pPr>
    </w:p>
    <w:p w14:paraId="68E288B3" w14:textId="17904E7D" w:rsidR="00945FD8" w:rsidRDefault="0027494C" w:rsidP="005F0BCF">
      <w:pPr>
        <w:rPr>
          <w:sz w:val="24"/>
        </w:rPr>
      </w:pPr>
      <w:r>
        <w:rPr>
          <w:sz w:val="24"/>
        </w:rPr>
        <w:t>D</w:t>
      </w:r>
      <w:r w:rsidR="0064260F">
        <w:rPr>
          <w:sz w:val="24"/>
        </w:rPr>
        <w:t xml:space="preserve">. </w:t>
      </w:r>
      <w:r w:rsidR="00945FD8" w:rsidRPr="00C777F3">
        <w:rPr>
          <w:sz w:val="24"/>
        </w:rPr>
        <w:t xml:space="preserve">The </w:t>
      </w:r>
      <w:r w:rsidR="00945FD8">
        <w:rPr>
          <w:sz w:val="24"/>
        </w:rPr>
        <w:t>CM/GC shall provide the Waste Management</w:t>
      </w:r>
      <w:r w:rsidR="00945FD8" w:rsidRPr="00C777F3">
        <w:rPr>
          <w:sz w:val="24"/>
        </w:rPr>
        <w:t xml:space="preserve"> Plan to UVA </w:t>
      </w:r>
      <w:r w:rsidR="00945FD8">
        <w:rPr>
          <w:sz w:val="24"/>
        </w:rPr>
        <w:t>Environmental Resources for approval</w:t>
      </w:r>
      <w:r w:rsidR="00945FD8" w:rsidRPr="00C777F3">
        <w:rPr>
          <w:sz w:val="24"/>
        </w:rPr>
        <w:t xml:space="preserve"> at least </w:t>
      </w:r>
      <w:r w:rsidR="00945FD8">
        <w:rPr>
          <w:sz w:val="24"/>
        </w:rPr>
        <w:t>7</w:t>
      </w:r>
      <w:r w:rsidR="00945FD8" w:rsidRPr="00C777F3">
        <w:rPr>
          <w:sz w:val="24"/>
        </w:rPr>
        <w:t xml:space="preserve"> days prior to the Preconstruction Meeting. Discussion of the plan will be an agenda item for the Preconstruction Meeting.</w:t>
      </w:r>
    </w:p>
    <w:p w14:paraId="6B407125" w14:textId="77777777" w:rsidR="0064260F" w:rsidRDefault="0064260F" w:rsidP="005F0BCF">
      <w:pPr>
        <w:rPr>
          <w:sz w:val="24"/>
        </w:rPr>
      </w:pPr>
    </w:p>
    <w:p w14:paraId="6ECC20E4" w14:textId="0A474368" w:rsidR="0064260F" w:rsidRDefault="0027494C" w:rsidP="005F0BCF">
      <w:pPr>
        <w:rPr>
          <w:sz w:val="24"/>
        </w:rPr>
      </w:pPr>
      <w:r>
        <w:rPr>
          <w:sz w:val="24"/>
        </w:rPr>
        <w:t>E</w:t>
      </w:r>
      <w:r w:rsidR="0064260F">
        <w:rPr>
          <w:sz w:val="24"/>
        </w:rPr>
        <w:t xml:space="preserve">. </w:t>
      </w:r>
      <w:r w:rsidR="005C1BA6" w:rsidRPr="004E6904">
        <w:rPr>
          <w:sz w:val="24"/>
        </w:rPr>
        <w:t xml:space="preserve">All wastes must be managed in accordance with the approved Waste Management Plan. </w:t>
      </w:r>
    </w:p>
    <w:p w14:paraId="02CDAFBD" w14:textId="77777777" w:rsidR="0064260F" w:rsidRDefault="0064260F" w:rsidP="005F0BCF">
      <w:pPr>
        <w:rPr>
          <w:sz w:val="24"/>
        </w:rPr>
      </w:pPr>
    </w:p>
    <w:p w14:paraId="6E81B7D2" w14:textId="4D4FEEE0" w:rsidR="005C1BA6" w:rsidRDefault="0027494C" w:rsidP="005F0BCF">
      <w:pPr>
        <w:rPr>
          <w:sz w:val="24"/>
        </w:rPr>
      </w:pPr>
      <w:r>
        <w:rPr>
          <w:sz w:val="24"/>
        </w:rPr>
        <w:t>F</w:t>
      </w:r>
      <w:r w:rsidR="0064260F">
        <w:rPr>
          <w:sz w:val="24"/>
        </w:rPr>
        <w:t xml:space="preserve">. </w:t>
      </w:r>
      <w:r w:rsidR="005C1BA6" w:rsidRPr="004E6904">
        <w:rPr>
          <w:sz w:val="24"/>
        </w:rPr>
        <w:t>The plan must be kept up</w:t>
      </w:r>
      <w:r w:rsidR="00A65531">
        <w:rPr>
          <w:sz w:val="24"/>
        </w:rPr>
        <w:t xml:space="preserve"> </w:t>
      </w:r>
      <w:r w:rsidR="005C1BA6" w:rsidRPr="004E6904">
        <w:rPr>
          <w:sz w:val="24"/>
        </w:rPr>
        <w:t>to</w:t>
      </w:r>
      <w:r w:rsidR="00A65531">
        <w:rPr>
          <w:sz w:val="24"/>
        </w:rPr>
        <w:t xml:space="preserve"> </w:t>
      </w:r>
      <w:r w:rsidR="005C1BA6" w:rsidRPr="004E6904">
        <w:rPr>
          <w:sz w:val="24"/>
        </w:rPr>
        <w:t xml:space="preserve">date. UVA Environmental Resources </w:t>
      </w:r>
      <w:r w:rsidR="0064260F">
        <w:rPr>
          <w:sz w:val="24"/>
        </w:rPr>
        <w:t xml:space="preserve">or </w:t>
      </w:r>
      <w:r w:rsidR="0064260F" w:rsidRPr="004E6904">
        <w:rPr>
          <w:sz w:val="24"/>
        </w:rPr>
        <w:t xml:space="preserve">the Director of Capital Construction and Renovations </w:t>
      </w:r>
      <w:r w:rsidR="005C1BA6" w:rsidRPr="004E6904">
        <w:rPr>
          <w:sz w:val="24"/>
        </w:rPr>
        <w:t xml:space="preserve">must </w:t>
      </w:r>
      <w:r w:rsidR="0064260F">
        <w:rPr>
          <w:sz w:val="24"/>
        </w:rPr>
        <w:t>pre-</w:t>
      </w:r>
      <w:r w:rsidR="005C1BA6" w:rsidRPr="004E6904">
        <w:rPr>
          <w:sz w:val="24"/>
        </w:rPr>
        <w:t xml:space="preserve">approve significant modifications such as management of any new wastes not previously identified in the plan or if alternative disposal facilities </w:t>
      </w:r>
      <w:r w:rsidR="005C1BA6">
        <w:rPr>
          <w:sz w:val="24"/>
        </w:rPr>
        <w:t>are desired</w:t>
      </w:r>
      <w:r w:rsidR="005C1BA6" w:rsidRPr="004E6904">
        <w:rPr>
          <w:sz w:val="24"/>
        </w:rPr>
        <w:t xml:space="preserve">. </w:t>
      </w:r>
    </w:p>
    <w:p w14:paraId="07A75B26" w14:textId="77777777" w:rsidR="0064260F" w:rsidRPr="0064260F" w:rsidRDefault="0064260F" w:rsidP="005F0BCF">
      <w:pPr>
        <w:rPr>
          <w:sz w:val="24"/>
        </w:rPr>
      </w:pPr>
    </w:p>
    <w:p w14:paraId="4D8B0100" w14:textId="67BA078C" w:rsidR="0064260F" w:rsidRDefault="0027494C" w:rsidP="005F0BCF">
      <w:pPr>
        <w:rPr>
          <w:sz w:val="24"/>
        </w:rPr>
      </w:pPr>
      <w:r>
        <w:rPr>
          <w:sz w:val="24"/>
        </w:rPr>
        <w:t>G</w:t>
      </w:r>
      <w:r w:rsidR="0064260F">
        <w:rPr>
          <w:sz w:val="24"/>
        </w:rPr>
        <w:t xml:space="preserve">. </w:t>
      </w:r>
      <w:r w:rsidR="0064260F" w:rsidRPr="0064260F">
        <w:rPr>
          <w:sz w:val="24"/>
        </w:rPr>
        <w:t xml:space="preserve">The WMP </w:t>
      </w:r>
      <w:r w:rsidR="000E72AE" w:rsidRPr="0064260F">
        <w:rPr>
          <w:sz w:val="24"/>
        </w:rPr>
        <w:t xml:space="preserve">shall always be available </w:t>
      </w:r>
      <w:r w:rsidR="0064260F" w:rsidRPr="0064260F">
        <w:rPr>
          <w:sz w:val="24"/>
        </w:rPr>
        <w:t xml:space="preserve">at the </w:t>
      </w:r>
      <w:r w:rsidR="00CB6802">
        <w:rPr>
          <w:sz w:val="24"/>
        </w:rPr>
        <w:t>P</w:t>
      </w:r>
      <w:r w:rsidR="0064260F" w:rsidRPr="0064260F">
        <w:rPr>
          <w:sz w:val="24"/>
        </w:rPr>
        <w:t>roject site.</w:t>
      </w:r>
    </w:p>
    <w:p w14:paraId="5DA7C0E5" w14:textId="7C2D0367" w:rsidR="0064260F" w:rsidRDefault="0064260F" w:rsidP="005F0BCF">
      <w:pPr>
        <w:rPr>
          <w:sz w:val="24"/>
        </w:rPr>
      </w:pPr>
    </w:p>
    <w:p w14:paraId="65E87217" w14:textId="11D29B36" w:rsidR="0064260F" w:rsidRPr="0064260F" w:rsidRDefault="0027494C" w:rsidP="005F0BCF">
      <w:pPr>
        <w:rPr>
          <w:sz w:val="24"/>
        </w:rPr>
      </w:pPr>
      <w:r>
        <w:rPr>
          <w:sz w:val="24"/>
        </w:rPr>
        <w:t>H</w:t>
      </w:r>
      <w:r w:rsidR="0064260F">
        <w:rPr>
          <w:sz w:val="24"/>
        </w:rPr>
        <w:t>. The WMP may be expanded</w:t>
      </w:r>
      <w:r w:rsidR="005C5068">
        <w:rPr>
          <w:sz w:val="24"/>
        </w:rPr>
        <w:t>/</w:t>
      </w:r>
      <w:r w:rsidR="006B2EB8">
        <w:rPr>
          <w:sz w:val="24"/>
        </w:rPr>
        <w:t xml:space="preserve"> </w:t>
      </w:r>
      <w:r w:rsidR="005C5068">
        <w:rPr>
          <w:sz w:val="24"/>
        </w:rPr>
        <w:t xml:space="preserve">combined with </w:t>
      </w:r>
      <w:r w:rsidR="0064260F">
        <w:rPr>
          <w:sz w:val="24"/>
        </w:rPr>
        <w:t>LEED</w:t>
      </w:r>
      <w:r w:rsidR="005C5068">
        <w:rPr>
          <w:sz w:val="24"/>
        </w:rPr>
        <w:t xml:space="preserve"> waste diversion tracking requirements.</w:t>
      </w:r>
    </w:p>
    <w:p w14:paraId="0175F43F" w14:textId="77777777" w:rsidR="005C1BA6" w:rsidRPr="004E6904" w:rsidRDefault="005C1BA6" w:rsidP="005C1BA6">
      <w:pPr>
        <w:ind w:left="720"/>
        <w:jc w:val="left"/>
        <w:rPr>
          <w:sz w:val="24"/>
        </w:rPr>
      </w:pPr>
    </w:p>
    <w:p w14:paraId="2527B93B" w14:textId="4AF9EA73" w:rsidR="005C1BA6" w:rsidRPr="004E6904" w:rsidRDefault="007A0C7B" w:rsidP="005C1BA6">
      <w:pPr>
        <w:pStyle w:val="Heading2"/>
        <w:numPr>
          <w:ilvl w:val="1"/>
          <w:numId w:val="42"/>
        </w:numPr>
      </w:pPr>
      <w:r>
        <w:rPr>
          <w:caps w:val="0"/>
        </w:rPr>
        <w:t xml:space="preserve"> </w:t>
      </w:r>
      <w:bookmarkStart w:id="323" w:name="_Toc116037506"/>
      <w:r w:rsidR="00BC7A8C" w:rsidRPr="004E6904">
        <w:rPr>
          <w:caps w:val="0"/>
        </w:rPr>
        <w:t>STANDARD OPERATING PROCEDURES RELATED TO WASTES</w:t>
      </w:r>
      <w:bookmarkEnd w:id="323"/>
    </w:p>
    <w:p w14:paraId="2C5723B6" w14:textId="4D06D49E" w:rsidR="00A65531" w:rsidRDefault="005C1BA6" w:rsidP="005C1BA6">
      <w:r w:rsidRPr="004E6904">
        <w:t xml:space="preserve">Projects that are not required to create a site-specific Waste Management Plan must follow </w:t>
      </w:r>
      <w:r w:rsidR="00E877D3">
        <w:t xml:space="preserve">the construction waste management </w:t>
      </w:r>
      <w:r w:rsidRPr="004E6904">
        <w:t xml:space="preserve">standard operating procedures related to construction and demolition </w:t>
      </w:r>
      <w:r w:rsidR="004874A8">
        <w:t>debris</w:t>
      </w:r>
      <w:r w:rsidRPr="004E6904">
        <w:t xml:space="preserve">, clean fill, and </w:t>
      </w:r>
      <w:r w:rsidR="004874A8">
        <w:t xml:space="preserve">general </w:t>
      </w:r>
      <w:r w:rsidRPr="004E6904">
        <w:t>construction waste on the Environmental Resources Website:</w:t>
      </w:r>
    </w:p>
    <w:p w14:paraId="7FF9C394" w14:textId="641558B6" w:rsidR="005C1BA6" w:rsidRPr="004E6904" w:rsidRDefault="003204CE" w:rsidP="005C1BA6">
      <w:hyperlink r:id="rId36" w:history="1">
        <w:r w:rsidRPr="00B124E1">
          <w:rPr>
            <w:rStyle w:val="Hyperlink"/>
          </w:rPr>
          <w:t>https://pollutionprevention.virginia.edu/soppp/</w:t>
        </w:r>
      </w:hyperlink>
      <w:r w:rsidR="005C1BA6">
        <w:t>.</w:t>
      </w:r>
    </w:p>
    <w:p w14:paraId="2BD1047C" w14:textId="77777777" w:rsidR="005C1BA6" w:rsidRPr="004E6904" w:rsidRDefault="005C1BA6" w:rsidP="005C1BA6">
      <w:pPr>
        <w:ind w:left="720"/>
        <w:jc w:val="left"/>
        <w:rPr>
          <w:sz w:val="24"/>
        </w:rPr>
      </w:pPr>
    </w:p>
    <w:p w14:paraId="0CA5C0B9" w14:textId="39BD2BF1" w:rsidR="005C1BA6" w:rsidRPr="004E6904" w:rsidRDefault="005C1BA6" w:rsidP="00CF5FBC">
      <w:pPr>
        <w:pStyle w:val="Heading2"/>
        <w:spacing w:after="0"/>
      </w:pPr>
      <w:bookmarkStart w:id="324" w:name="_Toc116037507"/>
      <w:r w:rsidRPr="004E6904">
        <w:t>1.4</w:t>
      </w:r>
      <w:r w:rsidRPr="004E6904">
        <w:tab/>
        <w:t>WASTE CHARACTERIZ</w:t>
      </w:r>
      <w:r w:rsidR="00C264FB">
        <w:t>A</w:t>
      </w:r>
      <w:r w:rsidRPr="004E6904">
        <w:t>TION</w:t>
      </w:r>
      <w:bookmarkEnd w:id="324"/>
    </w:p>
    <w:p w14:paraId="4DDF2B1C" w14:textId="77777777" w:rsidR="005C1BA6" w:rsidRPr="004E6904" w:rsidRDefault="005C1BA6" w:rsidP="005C1BA6">
      <w:pPr>
        <w:ind w:left="720"/>
        <w:jc w:val="left"/>
        <w:rPr>
          <w:sz w:val="24"/>
        </w:rPr>
      </w:pPr>
    </w:p>
    <w:p w14:paraId="31DB3B3A" w14:textId="4A3C38D7" w:rsidR="005F0BCF" w:rsidRDefault="005C1BA6" w:rsidP="005C1BA6">
      <w:pPr>
        <w:rPr>
          <w:sz w:val="24"/>
        </w:rPr>
      </w:pPr>
      <w:r w:rsidRPr="004E6904">
        <w:rPr>
          <w:sz w:val="24"/>
        </w:rPr>
        <w:t>All waste must be properly characterized and verified that it is not a hazardous waste</w:t>
      </w:r>
      <w:r w:rsidR="00E5657C" w:rsidRPr="004E6904">
        <w:rPr>
          <w:sz w:val="24"/>
        </w:rPr>
        <w:t xml:space="preserve">. </w:t>
      </w:r>
      <w:r w:rsidRPr="004E6904">
        <w:rPr>
          <w:sz w:val="24"/>
        </w:rPr>
        <w:t xml:space="preserve">Any waste meeting a characteristic in 40 CFR 261 Subpart C or listed in 40 CFR 261 Subpart D is a hazardous waste and must be managed accordingly. </w:t>
      </w:r>
      <w:r w:rsidR="0002387C" w:rsidRPr="0002387C">
        <w:rPr>
          <w:sz w:val="24"/>
        </w:rPr>
        <w:t xml:space="preserve">If identified, any hazardous waste will be separated, stored, and disposed of according to applicable regulations, 40 CFR 239-282. The CM/GC will notify the University PM/CAM upon discovery of a hazardous waste </w:t>
      </w:r>
      <w:r w:rsidR="00CF5FBC" w:rsidRPr="0002387C">
        <w:rPr>
          <w:sz w:val="24"/>
        </w:rPr>
        <w:t>generated by UVA</w:t>
      </w:r>
      <w:r w:rsidR="0002387C" w:rsidRPr="0002387C">
        <w:rPr>
          <w:sz w:val="24"/>
        </w:rPr>
        <w:t xml:space="preserve">. The PM/CAM will contact UVA EHS (434-982-4911) for information on proper handling and disposal </w:t>
      </w:r>
      <w:r w:rsidR="00CF5FBC">
        <w:rPr>
          <w:sz w:val="24"/>
        </w:rPr>
        <w:t>of the hazardous waste</w:t>
      </w:r>
      <w:r w:rsidR="0002387C">
        <w:rPr>
          <w:sz w:val="24"/>
        </w:rPr>
        <w:t>.</w:t>
      </w:r>
    </w:p>
    <w:p w14:paraId="0585A9F7" w14:textId="32650A49" w:rsidR="005C1BA6" w:rsidRPr="004E6904" w:rsidRDefault="005C1BA6" w:rsidP="005C1BA6">
      <w:pPr>
        <w:rPr>
          <w:sz w:val="24"/>
        </w:rPr>
      </w:pPr>
    </w:p>
    <w:p w14:paraId="57940735" w14:textId="77777777" w:rsidR="003204CE" w:rsidRDefault="003204CE">
      <w:pPr>
        <w:jc w:val="left"/>
        <w:rPr>
          <w:b/>
          <w:bCs/>
          <w:caps/>
          <w:sz w:val="24"/>
        </w:rPr>
      </w:pPr>
      <w:r>
        <w:br w:type="page"/>
      </w:r>
    </w:p>
    <w:p w14:paraId="73D62592" w14:textId="4785156E" w:rsidR="005C1BA6" w:rsidRPr="004E6904" w:rsidRDefault="005C1BA6" w:rsidP="00D05068">
      <w:pPr>
        <w:pStyle w:val="Heading2"/>
        <w:spacing w:after="0"/>
      </w:pPr>
      <w:bookmarkStart w:id="325" w:name="_Toc116037508"/>
      <w:r w:rsidRPr="004E6904">
        <w:lastRenderedPageBreak/>
        <w:t>1.5</w:t>
      </w:r>
      <w:r w:rsidRPr="004E6904">
        <w:tab/>
        <w:t>LIQUID WASTES</w:t>
      </w:r>
      <w:bookmarkEnd w:id="325"/>
    </w:p>
    <w:p w14:paraId="796C3EC2" w14:textId="77777777" w:rsidR="005C1BA6" w:rsidRPr="004E6904" w:rsidRDefault="005C1BA6" w:rsidP="00D05068">
      <w:pPr>
        <w:contextualSpacing/>
        <w:rPr>
          <w:sz w:val="24"/>
        </w:rPr>
      </w:pPr>
    </w:p>
    <w:p w14:paraId="36785126" w14:textId="63791833" w:rsidR="00F145D1" w:rsidRDefault="005C1BA6" w:rsidP="005C1BA6">
      <w:pPr>
        <w:contextualSpacing/>
        <w:rPr>
          <w:sz w:val="24"/>
        </w:rPr>
      </w:pPr>
      <w:r w:rsidRPr="004E6904">
        <w:rPr>
          <w:sz w:val="24"/>
        </w:rPr>
        <w:t>Liquid waste must not be disposed of in general trash, on the ground, or in the storm sewer. Liquid waste may not be disposed of into the sanitary sewer without express permission from the University; these requests can go through the UVA CAM to UVA Environmental Resources and Outside Utilities.</w:t>
      </w:r>
    </w:p>
    <w:p w14:paraId="37A2416B" w14:textId="77777777" w:rsidR="003204CE" w:rsidRDefault="003204CE" w:rsidP="005C1BA6">
      <w:pPr>
        <w:contextualSpacing/>
        <w:rPr>
          <w:sz w:val="24"/>
        </w:rPr>
      </w:pPr>
    </w:p>
    <w:p w14:paraId="375A39ED" w14:textId="077638E1" w:rsidR="005C1BA6" w:rsidRPr="004E6904" w:rsidRDefault="005C1BA6" w:rsidP="005C1BA6">
      <w:pPr>
        <w:pStyle w:val="Heading2"/>
      </w:pPr>
      <w:bookmarkStart w:id="326" w:name="_Toc116037509"/>
      <w:r w:rsidRPr="004E6904">
        <w:t>1.6</w:t>
      </w:r>
      <w:r w:rsidRPr="004E6904">
        <w:tab/>
        <w:t xml:space="preserve">CONSTRUCTION </w:t>
      </w:r>
      <w:r w:rsidR="007A0C7B">
        <w:t>&amp;</w:t>
      </w:r>
      <w:r w:rsidRPr="004E6904">
        <w:t xml:space="preserve"> DEMOLITION (</w:t>
      </w:r>
      <w:r w:rsidR="00322BA5">
        <w:t>CDD</w:t>
      </w:r>
      <w:r w:rsidRPr="004E6904">
        <w:t>) WASTE</w:t>
      </w:r>
      <w:bookmarkEnd w:id="326"/>
    </w:p>
    <w:p w14:paraId="051EE2F3" w14:textId="0F722FF4" w:rsidR="00A65531" w:rsidRDefault="005C1BA6" w:rsidP="00E93D5E">
      <w:pPr>
        <w:contextualSpacing/>
        <w:rPr>
          <w:sz w:val="24"/>
        </w:rPr>
      </w:pPr>
      <w:r w:rsidRPr="004E6904">
        <w:rPr>
          <w:sz w:val="24"/>
        </w:rPr>
        <w:t xml:space="preserve">Construction and </w:t>
      </w:r>
      <w:r w:rsidR="00322BA5">
        <w:rPr>
          <w:sz w:val="24"/>
        </w:rPr>
        <w:t>D</w:t>
      </w:r>
      <w:r w:rsidRPr="004E6904">
        <w:rPr>
          <w:sz w:val="24"/>
        </w:rPr>
        <w:t xml:space="preserve">emolition </w:t>
      </w:r>
      <w:r w:rsidR="00322BA5">
        <w:rPr>
          <w:sz w:val="24"/>
        </w:rPr>
        <w:t>D</w:t>
      </w:r>
      <w:r w:rsidRPr="004E6904">
        <w:rPr>
          <w:sz w:val="24"/>
        </w:rPr>
        <w:t>ebris (CDD) waste is generally nonhazardous and may be recycled or disposed of as a solid waste. The University encourages uncontaminated CDD materials to be reused or recycled</w:t>
      </w:r>
      <w:r w:rsidR="00E5657C" w:rsidRPr="004E6904">
        <w:rPr>
          <w:sz w:val="24"/>
        </w:rPr>
        <w:t xml:space="preserve">. </w:t>
      </w:r>
      <w:r w:rsidRPr="004E6904">
        <w:rPr>
          <w:sz w:val="24"/>
        </w:rPr>
        <w:t>In addition, Virginia regulations define beneficial use and establish minimum contaminant concentrations should the CM/GC consider recycling, reuse, or management of materials as clean fill. Clean fill is generally defined as rock, brick, block, dirt, broken concrete, crushed glass, porcelain, and/or road pavement free of any residual solid waste (e.g., paper, plastic, trash, wire, metal, insulation, etc.).</w:t>
      </w:r>
    </w:p>
    <w:p w14:paraId="1B6D1BDB" w14:textId="6FD6973A" w:rsidR="005C1BA6" w:rsidRPr="004E6904" w:rsidRDefault="005C1BA6" w:rsidP="00E93D5E">
      <w:pPr>
        <w:contextualSpacing/>
        <w:rPr>
          <w:sz w:val="24"/>
        </w:rPr>
      </w:pPr>
    </w:p>
    <w:p w14:paraId="1A9421F3" w14:textId="3A82090F" w:rsidR="00B86304" w:rsidRDefault="005C1BA6" w:rsidP="00E93D5E">
      <w:pPr>
        <w:contextualSpacing/>
        <w:rPr>
          <w:sz w:val="24"/>
        </w:rPr>
      </w:pPr>
      <w:r w:rsidRPr="004E6904">
        <w:rPr>
          <w:sz w:val="24"/>
        </w:rPr>
        <w:t>Any off-site disposition of CDD materials for recycle/</w:t>
      </w:r>
      <w:r w:rsidR="0068680C">
        <w:rPr>
          <w:sz w:val="24"/>
        </w:rPr>
        <w:t xml:space="preserve"> </w:t>
      </w:r>
      <w:r w:rsidRPr="004E6904">
        <w:rPr>
          <w:sz w:val="24"/>
        </w:rPr>
        <w:t>reuse shall be managed by a facility having received approval for such operations by the receiving localit</w:t>
      </w:r>
      <w:r w:rsidRPr="00233F8D">
        <w:rPr>
          <w:sz w:val="24"/>
        </w:rPr>
        <w:t>y or Virginia DEQ as appropriate</w:t>
      </w:r>
      <w:r w:rsidR="00E5657C" w:rsidRPr="00233F8D">
        <w:rPr>
          <w:sz w:val="24"/>
        </w:rPr>
        <w:t xml:space="preserve">. </w:t>
      </w:r>
      <w:r w:rsidRPr="00233F8D">
        <w:rPr>
          <w:sz w:val="24"/>
        </w:rPr>
        <w:t xml:space="preserve">The CM/GC must </w:t>
      </w:r>
      <w:r w:rsidRPr="004E6904">
        <w:rPr>
          <w:sz w:val="24"/>
        </w:rPr>
        <w:t xml:space="preserve">maintain copies of the CDD and/or clean fill hauling tickets for the duration of the </w:t>
      </w:r>
      <w:r w:rsidR="00C21738">
        <w:rPr>
          <w:sz w:val="24"/>
        </w:rPr>
        <w:t>P</w:t>
      </w:r>
      <w:r w:rsidRPr="004E6904">
        <w:rPr>
          <w:sz w:val="24"/>
        </w:rPr>
        <w:t>roject and provide copies to UVA Environmental Resources at substantial completion, per Section 01 7</w:t>
      </w:r>
      <w:r w:rsidR="00E93D5E">
        <w:rPr>
          <w:sz w:val="24"/>
        </w:rPr>
        <w:t>8</w:t>
      </w:r>
      <w:r w:rsidRPr="004E6904">
        <w:rPr>
          <w:sz w:val="24"/>
        </w:rPr>
        <w:t xml:space="preserve"> 00 –</w:t>
      </w:r>
      <w:r w:rsidR="00E93D5E">
        <w:rPr>
          <w:sz w:val="24"/>
        </w:rPr>
        <w:t xml:space="preserve"> </w:t>
      </w:r>
      <w:r w:rsidRPr="004E6904">
        <w:rPr>
          <w:sz w:val="24"/>
        </w:rPr>
        <w:t xml:space="preserve">Closeout </w:t>
      </w:r>
      <w:r w:rsidR="00E93D5E">
        <w:rPr>
          <w:sz w:val="24"/>
        </w:rPr>
        <w:t>Submittals</w:t>
      </w:r>
      <w:r w:rsidRPr="004E6904">
        <w:rPr>
          <w:sz w:val="24"/>
        </w:rPr>
        <w:t>. Hauling tickets shall be made available for inspection upon request.</w:t>
      </w:r>
    </w:p>
    <w:p w14:paraId="43D26378" w14:textId="7FC224F7" w:rsidR="005C1BA6" w:rsidRPr="004E6904" w:rsidRDefault="005C1BA6" w:rsidP="00E93D5E">
      <w:pPr>
        <w:contextualSpacing/>
        <w:rPr>
          <w:sz w:val="24"/>
        </w:rPr>
      </w:pPr>
    </w:p>
    <w:p w14:paraId="793ED44C" w14:textId="77777777" w:rsidR="005C1BA6" w:rsidRPr="004E6904" w:rsidRDefault="005C1BA6" w:rsidP="005C1BA6">
      <w:pPr>
        <w:pStyle w:val="Heading2"/>
      </w:pPr>
      <w:bookmarkStart w:id="327" w:name="_Toc116037510"/>
      <w:r w:rsidRPr="004E6904">
        <w:t>1.7</w:t>
      </w:r>
      <w:r w:rsidRPr="004E6904">
        <w:tab/>
        <w:t>CONTAMINATED SOIL MANAGEMENT</w:t>
      </w:r>
      <w:bookmarkEnd w:id="327"/>
    </w:p>
    <w:p w14:paraId="51C3719F" w14:textId="0E49DBAA" w:rsidR="005C1BA6" w:rsidRPr="00611D68" w:rsidRDefault="005C1BA6" w:rsidP="00E93D5E">
      <w:pPr>
        <w:contextualSpacing/>
        <w:rPr>
          <w:sz w:val="24"/>
        </w:rPr>
      </w:pPr>
      <w:r w:rsidRPr="004E6904">
        <w:rPr>
          <w:sz w:val="24"/>
        </w:rPr>
        <w:t>In the event any suspect contaminated soil is discovered, the CM/GC must contact the CAM and UVA Environmental Resources immediately. The University will coordinate sampling and laboratory analysis to determine contaminant concentrations (if any). Petroleum contaminated soil with low levels of contamination may be managed for reuse on site. I</w:t>
      </w:r>
      <w:r w:rsidR="00E34DBA">
        <w:rPr>
          <w:sz w:val="24"/>
        </w:rPr>
        <w:t>f</w:t>
      </w:r>
      <w:r w:rsidRPr="004E6904">
        <w:rPr>
          <w:sz w:val="24"/>
        </w:rPr>
        <w:t xml:space="preserve"> petroleum contaminated soils cannot be managed on site, the CM/GC must coordinate with UVA Environmental Resources regarding handling, hauling and disposal of such soils in accordance with the Waste Management Plan. If petroleum contaminated soils were not originally included in the Waste Management Plan, the </w:t>
      </w:r>
      <w:r w:rsidR="00831BD5">
        <w:rPr>
          <w:sz w:val="24"/>
        </w:rPr>
        <w:t xml:space="preserve">CM/GC must update the </w:t>
      </w:r>
      <w:r w:rsidRPr="004E6904">
        <w:rPr>
          <w:sz w:val="24"/>
        </w:rPr>
        <w:t xml:space="preserve">plan to include these materials and </w:t>
      </w:r>
      <w:r w:rsidR="00831BD5" w:rsidRPr="004E6904">
        <w:rPr>
          <w:sz w:val="24"/>
        </w:rPr>
        <w:t xml:space="preserve">UVA Environmental Resources </w:t>
      </w:r>
      <w:r w:rsidR="00831BD5">
        <w:rPr>
          <w:sz w:val="24"/>
        </w:rPr>
        <w:t xml:space="preserve">must approve </w:t>
      </w:r>
      <w:r w:rsidRPr="004E6904">
        <w:rPr>
          <w:sz w:val="24"/>
        </w:rPr>
        <w:t>the updated plan. All analytical records and truck manifests associated with hauling of petroleum contaminated soils must be maintained and records provided to UVA Environmental Resources</w:t>
      </w:r>
      <w:r w:rsidR="00831BD5">
        <w:rPr>
          <w:sz w:val="24"/>
        </w:rPr>
        <w:t>.</w:t>
      </w:r>
    </w:p>
    <w:p w14:paraId="51EAB701" w14:textId="77777777" w:rsidR="005C1BA6" w:rsidRDefault="005C1BA6" w:rsidP="005C1BA6">
      <w:pPr>
        <w:pStyle w:val="Heading1"/>
      </w:pPr>
    </w:p>
    <w:p w14:paraId="6D5DB76F" w14:textId="77777777" w:rsidR="00440DCE" w:rsidRPr="00643622" w:rsidRDefault="00440DCE" w:rsidP="00867BCC">
      <w:pPr>
        <w:rPr>
          <w:szCs w:val="23"/>
        </w:rPr>
      </w:pPr>
    </w:p>
    <w:p w14:paraId="1F0E499D" w14:textId="09284867" w:rsidR="007E5863" w:rsidRPr="00643622" w:rsidRDefault="002913FB">
      <w:pPr>
        <w:pStyle w:val="Heading1"/>
      </w:pPr>
      <w:bookmarkStart w:id="328" w:name="_Toc391646759"/>
      <w:bookmarkStart w:id="329" w:name="_Toc116037511"/>
      <w:r w:rsidRPr="00643622">
        <w:t>SECTION 01</w:t>
      </w:r>
      <w:r w:rsidR="005D3C42" w:rsidRPr="00643622">
        <w:t xml:space="preserve"> </w:t>
      </w:r>
      <w:r w:rsidRPr="00643622">
        <w:t>7</w:t>
      </w:r>
      <w:r w:rsidR="00684091" w:rsidRPr="00643622">
        <w:t>8</w:t>
      </w:r>
      <w:r w:rsidR="005D3C42" w:rsidRPr="00643622">
        <w:t xml:space="preserve"> 0</w:t>
      </w:r>
      <w:r w:rsidRPr="00643622">
        <w:t>0</w:t>
      </w:r>
      <w:r w:rsidR="00D47591" w:rsidRPr="00643622">
        <w:t xml:space="preserve"> </w:t>
      </w:r>
      <w:r w:rsidR="00684091" w:rsidRPr="00643622">
        <w:t>CLOSEOUT SUBMITTALS</w:t>
      </w:r>
      <w:bookmarkEnd w:id="328"/>
      <w:bookmarkEnd w:id="329"/>
    </w:p>
    <w:p w14:paraId="1F0E499E" w14:textId="77777777" w:rsidR="00553AB1" w:rsidRPr="00643622" w:rsidRDefault="00553AB1" w:rsidP="00553AB1">
      <w:pPr>
        <w:suppressAutoHyphens/>
        <w:spacing w:line="240" w:lineRule="atLeast"/>
        <w:rPr>
          <w:spacing w:val="-2"/>
          <w:szCs w:val="23"/>
        </w:rPr>
      </w:pPr>
    </w:p>
    <w:p w14:paraId="1F0E499F" w14:textId="11BA6BFB" w:rsidR="007E5863" w:rsidRPr="002B3F57" w:rsidRDefault="002913FB">
      <w:pPr>
        <w:pStyle w:val="Heading2"/>
      </w:pPr>
      <w:bookmarkStart w:id="330" w:name="_Toc391646760"/>
      <w:bookmarkStart w:id="331" w:name="_Toc116037512"/>
      <w:r w:rsidRPr="002B3F57">
        <w:t>1.</w:t>
      </w:r>
      <w:r w:rsidR="00C56D85">
        <w:t>1</w:t>
      </w:r>
      <w:r w:rsidRPr="002B3F57">
        <w:tab/>
        <w:t>RELATED DOCUMENTS</w:t>
      </w:r>
      <w:bookmarkEnd w:id="330"/>
      <w:bookmarkEnd w:id="331"/>
    </w:p>
    <w:p w14:paraId="1F0E49A0" w14:textId="6B3B57AF" w:rsidR="00553AB1" w:rsidRPr="002B3F57" w:rsidRDefault="002913FB" w:rsidP="0068152F">
      <w:pPr>
        <w:suppressAutoHyphens/>
        <w:spacing w:line="240" w:lineRule="atLeast"/>
        <w:ind w:left="720"/>
        <w:rPr>
          <w:spacing w:val="-2"/>
          <w:sz w:val="24"/>
        </w:rPr>
      </w:pPr>
      <w:r w:rsidRPr="002B3F57">
        <w:rPr>
          <w:spacing w:val="-2"/>
          <w:sz w:val="24"/>
        </w:rPr>
        <w:t xml:space="preserve">Drawings and general provisions of the Contract, including General and Supplemental General Conditions and other Division 1 Specification </w:t>
      </w:r>
      <w:r w:rsidR="00D57F0C" w:rsidRPr="002B3F57">
        <w:rPr>
          <w:spacing w:val="-2"/>
          <w:sz w:val="24"/>
        </w:rPr>
        <w:t>s</w:t>
      </w:r>
      <w:r w:rsidRPr="002B3F57">
        <w:rPr>
          <w:spacing w:val="-2"/>
          <w:sz w:val="24"/>
        </w:rPr>
        <w:t xml:space="preserve">ections, apply to this </w:t>
      </w:r>
      <w:r w:rsidR="00D57F0C" w:rsidRPr="002B3F57">
        <w:rPr>
          <w:spacing w:val="-2"/>
          <w:sz w:val="24"/>
        </w:rPr>
        <w:t>s</w:t>
      </w:r>
      <w:r w:rsidRPr="002B3F57">
        <w:rPr>
          <w:spacing w:val="-2"/>
          <w:sz w:val="24"/>
        </w:rPr>
        <w:t>ection.</w:t>
      </w:r>
    </w:p>
    <w:p w14:paraId="1F0E49A1" w14:textId="77777777" w:rsidR="00553AB1" w:rsidRPr="002B3F57" w:rsidRDefault="00553AB1" w:rsidP="00553AB1">
      <w:pPr>
        <w:suppressAutoHyphens/>
        <w:spacing w:line="240" w:lineRule="atLeast"/>
        <w:rPr>
          <w:spacing w:val="-2"/>
          <w:sz w:val="24"/>
        </w:rPr>
      </w:pPr>
    </w:p>
    <w:p w14:paraId="7899FD5D" w14:textId="77777777" w:rsidR="003204CE" w:rsidRDefault="003204CE">
      <w:pPr>
        <w:jc w:val="left"/>
        <w:rPr>
          <w:b/>
          <w:bCs/>
          <w:caps/>
          <w:sz w:val="24"/>
        </w:rPr>
      </w:pPr>
      <w:bookmarkStart w:id="332" w:name="_Toc391646761"/>
      <w:r>
        <w:br w:type="page"/>
      </w:r>
    </w:p>
    <w:p w14:paraId="1F0E49A2" w14:textId="13D1F468" w:rsidR="007E5863" w:rsidRPr="002B3F57" w:rsidRDefault="002913FB">
      <w:pPr>
        <w:pStyle w:val="Heading2"/>
      </w:pPr>
      <w:bookmarkStart w:id="333" w:name="_Toc116037513"/>
      <w:r w:rsidRPr="002B3F57">
        <w:lastRenderedPageBreak/>
        <w:t>1.</w:t>
      </w:r>
      <w:r w:rsidR="00C56D85">
        <w:t>2</w:t>
      </w:r>
      <w:r w:rsidR="006E4443" w:rsidRPr="002B3F57">
        <w:fldChar w:fldCharType="begin"/>
      </w:r>
      <w:r w:rsidRPr="002B3F57">
        <w:instrText xml:space="preserve">seq level2 \h \r0 </w:instrText>
      </w:r>
      <w:r w:rsidR="006E4443" w:rsidRPr="002B3F57">
        <w:fldChar w:fldCharType="end"/>
      </w:r>
      <w:r w:rsidRPr="002B3F57">
        <w:t xml:space="preserve">  </w:t>
      </w:r>
      <w:r w:rsidRPr="002B3F57">
        <w:tab/>
        <w:t>SUMMARY</w:t>
      </w:r>
      <w:bookmarkEnd w:id="332"/>
      <w:bookmarkEnd w:id="333"/>
    </w:p>
    <w:p w14:paraId="1131C5D0" w14:textId="1DCEA5F0" w:rsidR="002A1E80" w:rsidRDefault="006E4443" w:rsidP="00553AB1">
      <w:pPr>
        <w:suppressAutoHyphens/>
        <w:spacing w:line="240" w:lineRule="atLeast"/>
        <w:ind w:left="1440" w:hanging="720"/>
        <w:rPr>
          <w:spacing w:val="-2"/>
          <w:szCs w:val="23"/>
        </w:rPr>
      </w:pPr>
      <w:r w:rsidRPr="002B3F57">
        <w:rPr>
          <w:spacing w:val="-2"/>
          <w:sz w:val="24"/>
        </w:rPr>
        <w:fldChar w:fldCharType="begin"/>
      </w:r>
      <w:r w:rsidR="002913FB" w:rsidRPr="002B3F57">
        <w:rPr>
          <w:spacing w:val="-2"/>
          <w:sz w:val="24"/>
        </w:rPr>
        <w:instrText>seq level2 \*ALPHABETIC</w:instrText>
      </w:r>
      <w:r w:rsidRPr="002B3F57">
        <w:rPr>
          <w:spacing w:val="-2"/>
          <w:sz w:val="24"/>
        </w:rPr>
        <w:fldChar w:fldCharType="separate"/>
      </w:r>
      <w:r w:rsidR="001823BC">
        <w:rPr>
          <w:noProof/>
          <w:spacing w:val="-2"/>
          <w:sz w:val="24"/>
        </w:rPr>
        <w:t>A</w:t>
      </w:r>
      <w:r w:rsidRPr="002B3F57">
        <w:rPr>
          <w:spacing w:val="-2"/>
          <w:sz w:val="24"/>
        </w:rPr>
        <w:fldChar w:fldCharType="end"/>
      </w:r>
      <w:r w:rsidR="002913FB" w:rsidRPr="002B3F57">
        <w:rPr>
          <w:spacing w:val="-2"/>
          <w:sz w:val="24"/>
        </w:rPr>
        <w:t>.</w:t>
      </w:r>
      <w:r w:rsidR="002913FB" w:rsidRPr="002B3F57">
        <w:rPr>
          <w:spacing w:val="-2"/>
          <w:sz w:val="24"/>
        </w:rPr>
        <w:tab/>
      </w:r>
      <w:r w:rsidR="002A1E80">
        <w:t xml:space="preserve">The A/E shall prepare and provide to the University Record Documents that incorporate as-built markups from the CM/GC in both AutoCAD and PDF formats. The A/E should properly annotate the drawings as Record Drawings in the revision block of each sheet. The A/E may indicate record revisions with delta reference marks, but not clouds. The A/E shall submit the specifications in a single consolidated manual(s) in PDF format. The A/E shall also provide the final version of any BIM models, including the Revit or Navisworks file(s) created during the design or construction with the Record Documents. Final calculations (structural, hydraulic/ sprinkler, storm water, mechanical, electrical/ lighting, etc.) shall be submitted with the Record Documents if these changed after the construction issue of the documents. </w:t>
      </w:r>
      <w:r w:rsidR="002A1E80" w:rsidRPr="002913FB">
        <w:rPr>
          <w:spacing w:val="-2"/>
          <w:szCs w:val="23"/>
        </w:rPr>
        <w:t xml:space="preserve">This </w:t>
      </w:r>
      <w:r w:rsidR="002A1E80">
        <w:rPr>
          <w:spacing w:val="-2"/>
          <w:szCs w:val="23"/>
        </w:rPr>
        <w:t>s</w:t>
      </w:r>
      <w:r w:rsidR="002A1E80" w:rsidRPr="002913FB">
        <w:rPr>
          <w:spacing w:val="-2"/>
          <w:szCs w:val="23"/>
        </w:rPr>
        <w:t xml:space="preserve">ection includes administrative and procedural requirements for </w:t>
      </w:r>
      <w:r w:rsidR="002A1E80">
        <w:rPr>
          <w:spacing w:val="-2"/>
          <w:szCs w:val="23"/>
        </w:rPr>
        <w:t xml:space="preserve">creation of </w:t>
      </w:r>
      <w:r w:rsidR="002A1E80">
        <w:t>the CM/GC’s As-Built set of Documents</w:t>
      </w:r>
      <w:r w:rsidR="002A1E80" w:rsidRPr="002913FB">
        <w:rPr>
          <w:spacing w:val="-2"/>
          <w:szCs w:val="23"/>
        </w:rPr>
        <w:t>.</w:t>
      </w:r>
    </w:p>
    <w:p w14:paraId="1F0E49A4" w14:textId="77777777" w:rsidR="00553AB1" w:rsidRPr="002B3F57" w:rsidRDefault="00553AB1" w:rsidP="00553AB1">
      <w:pPr>
        <w:suppressAutoHyphens/>
        <w:spacing w:line="240" w:lineRule="atLeast"/>
        <w:ind w:left="1440" w:hanging="720"/>
        <w:rPr>
          <w:spacing w:val="-2"/>
          <w:sz w:val="24"/>
        </w:rPr>
      </w:pPr>
    </w:p>
    <w:p w14:paraId="6383417B" w14:textId="609C92FE" w:rsidR="0032465B" w:rsidRDefault="006E4443" w:rsidP="006D237A">
      <w:pPr>
        <w:suppressAutoHyphens/>
        <w:spacing w:line="240" w:lineRule="atLeast"/>
        <w:ind w:left="1440" w:hanging="720"/>
        <w:rPr>
          <w:spacing w:val="-2"/>
          <w:sz w:val="24"/>
        </w:rPr>
      </w:pPr>
      <w:r w:rsidRPr="002B3F57">
        <w:rPr>
          <w:spacing w:val="-2"/>
          <w:sz w:val="24"/>
        </w:rPr>
        <w:fldChar w:fldCharType="begin"/>
      </w:r>
      <w:r w:rsidR="002913FB" w:rsidRPr="002B3F57">
        <w:rPr>
          <w:spacing w:val="-2"/>
          <w:sz w:val="24"/>
        </w:rPr>
        <w:instrText>seq level2 \*ALPHABETIC</w:instrText>
      </w:r>
      <w:r w:rsidRPr="002B3F57">
        <w:rPr>
          <w:spacing w:val="-2"/>
          <w:sz w:val="24"/>
        </w:rPr>
        <w:fldChar w:fldCharType="separate"/>
      </w:r>
      <w:r w:rsidR="001823BC">
        <w:rPr>
          <w:noProof/>
          <w:spacing w:val="-2"/>
          <w:sz w:val="24"/>
        </w:rPr>
        <w:t>B</w:t>
      </w:r>
      <w:r w:rsidRPr="002B3F57">
        <w:rPr>
          <w:spacing w:val="-2"/>
          <w:sz w:val="24"/>
        </w:rPr>
        <w:fldChar w:fldCharType="end"/>
      </w:r>
      <w:r w:rsidR="002913FB" w:rsidRPr="002B3F57">
        <w:rPr>
          <w:spacing w:val="-2"/>
          <w:sz w:val="24"/>
        </w:rPr>
        <w:t>.</w:t>
      </w:r>
      <w:r w:rsidR="002913FB" w:rsidRPr="002B3F57">
        <w:rPr>
          <w:spacing w:val="-2"/>
          <w:sz w:val="24"/>
        </w:rPr>
        <w:tab/>
      </w:r>
      <w:r w:rsidR="006D237A" w:rsidRPr="002B3F57">
        <w:rPr>
          <w:spacing w:val="-2"/>
          <w:sz w:val="24"/>
        </w:rPr>
        <w:t>The C</w:t>
      </w:r>
      <w:r w:rsidR="003D3EB5">
        <w:rPr>
          <w:spacing w:val="-2"/>
          <w:sz w:val="24"/>
        </w:rPr>
        <w:t>M/GC</w:t>
      </w:r>
      <w:r w:rsidR="006D237A" w:rsidRPr="002B3F57">
        <w:rPr>
          <w:spacing w:val="-2"/>
          <w:sz w:val="24"/>
        </w:rPr>
        <w:t xml:space="preserve"> will provide the following </w:t>
      </w:r>
      <w:r w:rsidR="002913FB" w:rsidRPr="002B3F57">
        <w:rPr>
          <w:spacing w:val="-2"/>
          <w:sz w:val="24"/>
        </w:rPr>
        <w:t xml:space="preserve">Project </w:t>
      </w:r>
      <w:r w:rsidR="00C471FF" w:rsidRPr="002B3F57">
        <w:rPr>
          <w:spacing w:val="-2"/>
          <w:sz w:val="24"/>
        </w:rPr>
        <w:t xml:space="preserve">“As-Built” </w:t>
      </w:r>
      <w:r w:rsidR="00D57F0C" w:rsidRPr="002B3F57">
        <w:rPr>
          <w:spacing w:val="-2"/>
          <w:sz w:val="24"/>
        </w:rPr>
        <w:t>d</w:t>
      </w:r>
      <w:r w:rsidR="002913FB" w:rsidRPr="002B3F57">
        <w:rPr>
          <w:spacing w:val="-2"/>
          <w:sz w:val="24"/>
        </w:rPr>
        <w:t xml:space="preserve">ocuments </w:t>
      </w:r>
      <w:r w:rsidR="00027454">
        <w:rPr>
          <w:spacing w:val="-2"/>
          <w:sz w:val="24"/>
        </w:rPr>
        <w:t xml:space="preserve">electronically </w:t>
      </w:r>
      <w:r w:rsidR="006D237A" w:rsidRPr="002B3F57">
        <w:rPr>
          <w:spacing w:val="-2"/>
          <w:sz w:val="24"/>
        </w:rPr>
        <w:t>to the A</w:t>
      </w:r>
      <w:r w:rsidR="00D57F0C" w:rsidRPr="002B3F57">
        <w:rPr>
          <w:spacing w:val="-2"/>
          <w:sz w:val="24"/>
        </w:rPr>
        <w:t>/</w:t>
      </w:r>
      <w:r w:rsidR="006D237A" w:rsidRPr="002B3F57">
        <w:rPr>
          <w:spacing w:val="-2"/>
          <w:sz w:val="24"/>
        </w:rPr>
        <w:t xml:space="preserve">E for Record </w:t>
      </w:r>
      <w:r w:rsidR="00027454">
        <w:rPr>
          <w:spacing w:val="-2"/>
          <w:sz w:val="24"/>
        </w:rPr>
        <w:t>D</w:t>
      </w:r>
      <w:r w:rsidR="006D237A" w:rsidRPr="002B3F57">
        <w:rPr>
          <w:spacing w:val="-2"/>
          <w:sz w:val="24"/>
        </w:rPr>
        <w:t>ocument preparation:</w:t>
      </w:r>
    </w:p>
    <w:p w14:paraId="1F0E49A5" w14:textId="2C3E0CF1" w:rsidR="006D237A" w:rsidRPr="002B3F57" w:rsidRDefault="006D237A" w:rsidP="006D237A">
      <w:pPr>
        <w:suppressAutoHyphens/>
        <w:spacing w:line="240" w:lineRule="atLeast"/>
        <w:ind w:left="1440" w:hanging="720"/>
        <w:rPr>
          <w:spacing w:val="-2"/>
          <w:sz w:val="24"/>
        </w:rPr>
      </w:pPr>
      <w:r w:rsidRPr="002B3F57">
        <w:rPr>
          <w:vanish/>
          <w:spacing w:val="-2"/>
          <w:sz w:val="24"/>
        </w:rPr>
        <w:t xml:space="preserve"> </w:t>
      </w:r>
    </w:p>
    <w:p w14:paraId="1F0E49A6" w14:textId="451F0A4F" w:rsidR="00553AB1" w:rsidRPr="003D3EB5" w:rsidRDefault="002913FB" w:rsidP="00553AB1">
      <w:pPr>
        <w:suppressAutoHyphens/>
        <w:spacing w:line="240" w:lineRule="atLeast"/>
        <w:ind w:left="1440" w:hanging="1440"/>
        <w:rPr>
          <w:spacing w:val="-2"/>
          <w:sz w:val="24"/>
        </w:rPr>
      </w:pPr>
      <w:r w:rsidRPr="002B3F57">
        <w:rPr>
          <w:spacing w:val="-2"/>
          <w:sz w:val="24"/>
        </w:rPr>
        <w:tab/>
      </w:r>
      <w:r w:rsidRPr="002B3F57">
        <w:rPr>
          <w:spacing w:val="-2"/>
          <w:sz w:val="24"/>
        </w:rPr>
        <w:tab/>
      </w:r>
      <w:r w:rsidR="006E4443" w:rsidRPr="002B3F57">
        <w:rPr>
          <w:spacing w:val="-2"/>
          <w:sz w:val="24"/>
        </w:rPr>
        <w:fldChar w:fldCharType="begin"/>
      </w:r>
      <w:r w:rsidRPr="002B3F57">
        <w:rPr>
          <w:spacing w:val="-2"/>
          <w:sz w:val="24"/>
        </w:rPr>
        <w:instrText>seq level3 \*arabic</w:instrText>
      </w:r>
      <w:r w:rsidR="006E4443" w:rsidRPr="002B3F57">
        <w:rPr>
          <w:spacing w:val="-2"/>
          <w:sz w:val="24"/>
        </w:rPr>
        <w:fldChar w:fldCharType="separate"/>
      </w:r>
      <w:r w:rsidR="001823BC">
        <w:rPr>
          <w:noProof/>
          <w:spacing w:val="-2"/>
          <w:sz w:val="24"/>
        </w:rPr>
        <w:t>2</w:t>
      </w:r>
      <w:r w:rsidR="006E4443" w:rsidRPr="002B3F57">
        <w:rPr>
          <w:spacing w:val="-2"/>
          <w:sz w:val="24"/>
        </w:rPr>
        <w:fldChar w:fldCharType="end"/>
      </w:r>
      <w:r w:rsidRPr="002B3F57">
        <w:rPr>
          <w:spacing w:val="-2"/>
          <w:sz w:val="24"/>
        </w:rPr>
        <w:t>.</w:t>
      </w:r>
      <w:r w:rsidRPr="002B3F57">
        <w:rPr>
          <w:spacing w:val="-2"/>
          <w:sz w:val="24"/>
        </w:rPr>
        <w:tab/>
      </w:r>
      <w:r w:rsidRPr="003D3EB5">
        <w:rPr>
          <w:spacing w:val="-2"/>
          <w:sz w:val="24"/>
        </w:rPr>
        <w:t>Marked-up copies of Contract Drawings</w:t>
      </w:r>
    </w:p>
    <w:p w14:paraId="74D825D8" w14:textId="799B9B51" w:rsidR="003D3EB5" w:rsidRPr="003D3EB5" w:rsidRDefault="006E4443" w:rsidP="003D3EB5">
      <w:pPr>
        <w:suppressAutoHyphens/>
        <w:spacing w:line="240" w:lineRule="atLeast"/>
        <w:ind w:left="2880" w:hanging="720"/>
        <w:rPr>
          <w:spacing w:val="-2"/>
          <w:sz w:val="24"/>
        </w:rPr>
      </w:pPr>
      <w:r w:rsidRPr="003D3EB5">
        <w:rPr>
          <w:spacing w:val="-2"/>
          <w:sz w:val="24"/>
        </w:rPr>
        <w:fldChar w:fldCharType="begin"/>
      </w:r>
      <w:r w:rsidR="002913FB" w:rsidRPr="003D3EB5">
        <w:rPr>
          <w:spacing w:val="-2"/>
          <w:sz w:val="24"/>
        </w:rPr>
        <w:instrText>seq level3 \*arabic</w:instrText>
      </w:r>
      <w:r w:rsidRPr="003D3EB5">
        <w:rPr>
          <w:spacing w:val="-2"/>
          <w:sz w:val="24"/>
        </w:rPr>
        <w:fldChar w:fldCharType="separate"/>
      </w:r>
      <w:r w:rsidR="001823BC">
        <w:rPr>
          <w:noProof/>
          <w:spacing w:val="-2"/>
          <w:sz w:val="24"/>
        </w:rPr>
        <w:t>3</w:t>
      </w:r>
      <w:r w:rsidRPr="003D3EB5">
        <w:rPr>
          <w:spacing w:val="-2"/>
          <w:sz w:val="24"/>
        </w:rPr>
        <w:fldChar w:fldCharType="end"/>
      </w:r>
      <w:r w:rsidR="002913FB" w:rsidRPr="003D3EB5">
        <w:rPr>
          <w:spacing w:val="-2"/>
          <w:sz w:val="24"/>
        </w:rPr>
        <w:t>.</w:t>
      </w:r>
      <w:r w:rsidR="002913FB" w:rsidRPr="003D3EB5">
        <w:rPr>
          <w:spacing w:val="-2"/>
          <w:sz w:val="24"/>
        </w:rPr>
        <w:tab/>
        <w:t>Marked-up copies of Shop Drawings</w:t>
      </w:r>
      <w:r w:rsidR="003D3EB5" w:rsidRPr="003D3EB5">
        <w:rPr>
          <w:spacing w:val="-2"/>
          <w:sz w:val="24"/>
        </w:rPr>
        <w:t>, including any applicable Equipment ID (AIM or other) numbers used to identify equipment</w:t>
      </w:r>
    </w:p>
    <w:p w14:paraId="1F0E49A8" w14:textId="5DC1B789" w:rsidR="00553AB1" w:rsidRPr="003D3EB5" w:rsidRDefault="002913FB" w:rsidP="00553AB1">
      <w:pPr>
        <w:suppressAutoHyphens/>
        <w:spacing w:line="240" w:lineRule="atLeast"/>
        <w:ind w:left="1440" w:hanging="1440"/>
        <w:rPr>
          <w:spacing w:val="-2"/>
          <w:sz w:val="24"/>
        </w:rPr>
      </w:pPr>
      <w:r w:rsidRPr="003D3EB5">
        <w:rPr>
          <w:spacing w:val="-2"/>
          <w:sz w:val="24"/>
        </w:rPr>
        <w:tab/>
      </w:r>
      <w:r w:rsidRPr="003D3EB5">
        <w:rPr>
          <w:spacing w:val="-2"/>
          <w:sz w:val="24"/>
        </w:rPr>
        <w:tab/>
      </w:r>
      <w:r w:rsidR="006E4443" w:rsidRPr="003D3EB5">
        <w:rPr>
          <w:spacing w:val="-2"/>
          <w:sz w:val="24"/>
        </w:rPr>
        <w:fldChar w:fldCharType="begin"/>
      </w:r>
      <w:r w:rsidRPr="003D3EB5">
        <w:rPr>
          <w:spacing w:val="-2"/>
          <w:sz w:val="24"/>
        </w:rPr>
        <w:instrText>seq level3 \*arabic</w:instrText>
      </w:r>
      <w:r w:rsidR="006E4443" w:rsidRPr="003D3EB5">
        <w:rPr>
          <w:spacing w:val="-2"/>
          <w:sz w:val="24"/>
        </w:rPr>
        <w:fldChar w:fldCharType="separate"/>
      </w:r>
      <w:r w:rsidR="001823BC">
        <w:rPr>
          <w:noProof/>
          <w:spacing w:val="-2"/>
          <w:sz w:val="24"/>
        </w:rPr>
        <w:t>4</w:t>
      </w:r>
      <w:r w:rsidR="006E4443" w:rsidRPr="003D3EB5">
        <w:rPr>
          <w:spacing w:val="-2"/>
          <w:sz w:val="24"/>
        </w:rPr>
        <w:fldChar w:fldCharType="end"/>
      </w:r>
      <w:r w:rsidRPr="003D3EB5">
        <w:rPr>
          <w:spacing w:val="-2"/>
          <w:sz w:val="24"/>
        </w:rPr>
        <w:t>.</w:t>
      </w:r>
      <w:r w:rsidRPr="003D3EB5">
        <w:rPr>
          <w:spacing w:val="-2"/>
          <w:sz w:val="24"/>
        </w:rPr>
        <w:tab/>
        <w:t>Newly prepared drawings</w:t>
      </w:r>
      <w:r w:rsidR="0060282D" w:rsidRPr="003D3EB5">
        <w:rPr>
          <w:spacing w:val="-2"/>
          <w:sz w:val="24"/>
        </w:rPr>
        <w:t xml:space="preserve"> </w:t>
      </w:r>
      <w:r w:rsidR="006D237A" w:rsidRPr="003D3EB5">
        <w:rPr>
          <w:spacing w:val="-2"/>
          <w:sz w:val="24"/>
        </w:rPr>
        <w:t>(as necessary)</w:t>
      </w:r>
    </w:p>
    <w:p w14:paraId="1F0E49A9" w14:textId="2ECCAB04" w:rsidR="00553AB1" w:rsidRPr="003D3EB5" w:rsidRDefault="002913FB" w:rsidP="00553AB1">
      <w:pPr>
        <w:suppressAutoHyphens/>
        <w:spacing w:line="240" w:lineRule="atLeast"/>
        <w:ind w:left="1440" w:hanging="1440"/>
        <w:rPr>
          <w:spacing w:val="-2"/>
          <w:sz w:val="24"/>
        </w:rPr>
      </w:pPr>
      <w:r w:rsidRPr="003D3EB5">
        <w:rPr>
          <w:spacing w:val="-2"/>
          <w:sz w:val="24"/>
        </w:rPr>
        <w:tab/>
      </w:r>
      <w:r w:rsidRPr="003D3EB5">
        <w:rPr>
          <w:spacing w:val="-2"/>
          <w:sz w:val="24"/>
        </w:rPr>
        <w:tab/>
      </w:r>
      <w:r w:rsidR="006E4443" w:rsidRPr="003D3EB5">
        <w:rPr>
          <w:spacing w:val="-2"/>
          <w:sz w:val="24"/>
        </w:rPr>
        <w:fldChar w:fldCharType="begin"/>
      </w:r>
      <w:r w:rsidRPr="003D3EB5">
        <w:rPr>
          <w:spacing w:val="-2"/>
          <w:sz w:val="24"/>
        </w:rPr>
        <w:instrText>seq level3 \*arabic</w:instrText>
      </w:r>
      <w:r w:rsidR="006E4443" w:rsidRPr="003D3EB5">
        <w:rPr>
          <w:spacing w:val="-2"/>
          <w:sz w:val="24"/>
        </w:rPr>
        <w:fldChar w:fldCharType="separate"/>
      </w:r>
      <w:r w:rsidR="001823BC">
        <w:rPr>
          <w:noProof/>
          <w:spacing w:val="-2"/>
          <w:sz w:val="24"/>
        </w:rPr>
        <w:t>5</w:t>
      </w:r>
      <w:r w:rsidR="006E4443" w:rsidRPr="003D3EB5">
        <w:rPr>
          <w:spacing w:val="-2"/>
          <w:sz w:val="24"/>
        </w:rPr>
        <w:fldChar w:fldCharType="end"/>
      </w:r>
      <w:r w:rsidRPr="003D3EB5">
        <w:rPr>
          <w:spacing w:val="-2"/>
          <w:sz w:val="24"/>
        </w:rPr>
        <w:t>.</w:t>
      </w:r>
      <w:r w:rsidRPr="003D3EB5">
        <w:rPr>
          <w:spacing w:val="-2"/>
          <w:sz w:val="24"/>
        </w:rPr>
        <w:tab/>
        <w:t xml:space="preserve">Marked-up copies of Specifications, </w:t>
      </w:r>
      <w:r w:rsidR="00D57F0C" w:rsidRPr="003D3EB5">
        <w:rPr>
          <w:spacing w:val="-2"/>
          <w:sz w:val="24"/>
        </w:rPr>
        <w:t>A</w:t>
      </w:r>
      <w:r w:rsidRPr="003D3EB5">
        <w:rPr>
          <w:spacing w:val="-2"/>
          <w:sz w:val="24"/>
        </w:rPr>
        <w:t>ddenda, and Change Orders</w:t>
      </w:r>
    </w:p>
    <w:p w14:paraId="1F0E49AA" w14:textId="62BDD794" w:rsidR="00553AB1" w:rsidRPr="003D3EB5" w:rsidRDefault="006E4443" w:rsidP="003D3EB5">
      <w:pPr>
        <w:suppressAutoHyphens/>
        <w:spacing w:line="240" w:lineRule="atLeast"/>
        <w:ind w:left="2880" w:hanging="720"/>
        <w:rPr>
          <w:spacing w:val="-2"/>
          <w:sz w:val="24"/>
        </w:rPr>
      </w:pPr>
      <w:r w:rsidRPr="003D3EB5">
        <w:rPr>
          <w:spacing w:val="-2"/>
          <w:sz w:val="24"/>
        </w:rPr>
        <w:fldChar w:fldCharType="begin"/>
      </w:r>
      <w:r w:rsidR="002913FB" w:rsidRPr="003D3EB5">
        <w:rPr>
          <w:spacing w:val="-2"/>
          <w:sz w:val="24"/>
        </w:rPr>
        <w:instrText>seq level3 \*arabic</w:instrText>
      </w:r>
      <w:r w:rsidRPr="003D3EB5">
        <w:rPr>
          <w:spacing w:val="-2"/>
          <w:sz w:val="24"/>
        </w:rPr>
        <w:fldChar w:fldCharType="separate"/>
      </w:r>
      <w:r w:rsidR="001823BC">
        <w:rPr>
          <w:noProof/>
          <w:spacing w:val="-2"/>
          <w:sz w:val="24"/>
        </w:rPr>
        <w:t>6</w:t>
      </w:r>
      <w:r w:rsidRPr="003D3EB5">
        <w:rPr>
          <w:spacing w:val="-2"/>
          <w:sz w:val="24"/>
        </w:rPr>
        <w:fldChar w:fldCharType="end"/>
      </w:r>
      <w:r w:rsidR="002913FB" w:rsidRPr="003D3EB5">
        <w:rPr>
          <w:spacing w:val="-2"/>
          <w:sz w:val="24"/>
        </w:rPr>
        <w:t>.</w:t>
      </w:r>
      <w:r w:rsidR="002913FB" w:rsidRPr="003D3EB5">
        <w:rPr>
          <w:spacing w:val="-2"/>
          <w:sz w:val="24"/>
        </w:rPr>
        <w:tab/>
        <w:t xml:space="preserve">Marked-up </w:t>
      </w:r>
      <w:r w:rsidR="00D57F0C" w:rsidRPr="003D3EB5">
        <w:rPr>
          <w:spacing w:val="-2"/>
          <w:sz w:val="24"/>
        </w:rPr>
        <w:t>p</w:t>
      </w:r>
      <w:r w:rsidR="002913FB" w:rsidRPr="003D3EB5">
        <w:rPr>
          <w:spacing w:val="-2"/>
          <w:sz w:val="24"/>
        </w:rPr>
        <w:t xml:space="preserve">roduct </w:t>
      </w:r>
      <w:r w:rsidR="00D57F0C" w:rsidRPr="003D3EB5">
        <w:rPr>
          <w:spacing w:val="-2"/>
          <w:sz w:val="24"/>
        </w:rPr>
        <w:t>d</w:t>
      </w:r>
      <w:r w:rsidR="002913FB" w:rsidRPr="003D3EB5">
        <w:rPr>
          <w:spacing w:val="-2"/>
          <w:sz w:val="24"/>
        </w:rPr>
        <w:t xml:space="preserve">ata </w:t>
      </w:r>
      <w:r w:rsidR="00D57F0C" w:rsidRPr="003D3EB5">
        <w:rPr>
          <w:spacing w:val="-2"/>
          <w:sz w:val="24"/>
        </w:rPr>
        <w:t>S</w:t>
      </w:r>
      <w:r w:rsidR="002913FB" w:rsidRPr="003D3EB5">
        <w:rPr>
          <w:spacing w:val="-2"/>
          <w:sz w:val="24"/>
        </w:rPr>
        <w:t>ubmittals</w:t>
      </w:r>
      <w:r w:rsidR="003D3EB5">
        <w:rPr>
          <w:spacing w:val="-2"/>
          <w:szCs w:val="23"/>
        </w:rPr>
        <w:t xml:space="preserve">, including any applicable </w:t>
      </w:r>
      <w:r w:rsidR="003D3EB5" w:rsidRPr="003D3EB5">
        <w:rPr>
          <w:spacing w:val="-2"/>
          <w:sz w:val="24"/>
        </w:rPr>
        <w:t>Equipment ID (AIM or other) numbers used to identify equipment</w:t>
      </w:r>
    </w:p>
    <w:p w14:paraId="1F0E49AB" w14:textId="43B0B154" w:rsidR="00553AB1" w:rsidRPr="003D3EB5" w:rsidRDefault="002913FB" w:rsidP="00553AB1">
      <w:pPr>
        <w:suppressAutoHyphens/>
        <w:spacing w:line="240" w:lineRule="atLeast"/>
        <w:ind w:left="1440" w:hanging="1440"/>
        <w:rPr>
          <w:spacing w:val="-2"/>
          <w:sz w:val="24"/>
        </w:rPr>
      </w:pPr>
      <w:r w:rsidRPr="003D3EB5">
        <w:rPr>
          <w:spacing w:val="-2"/>
          <w:sz w:val="24"/>
        </w:rPr>
        <w:tab/>
      </w:r>
      <w:r w:rsidRPr="003D3EB5">
        <w:rPr>
          <w:spacing w:val="-2"/>
          <w:sz w:val="24"/>
        </w:rPr>
        <w:tab/>
      </w:r>
      <w:r w:rsidR="006E4443" w:rsidRPr="003D3EB5">
        <w:rPr>
          <w:spacing w:val="-2"/>
          <w:sz w:val="24"/>
        </w:rPr>
        <w:fldChar w:fldCharType="begin"/>
      </w:r>
      <w:r w:rsidRPr="003D3EB5">
        <w:rPr>
          <w:spacing w:val="-2"/>
          <w:sz w:val="24"/>
        </w:rPr>
        <w:instrText>seq level3 \*arabic</w:instrText>
      </w:r>
      <w:r w:rsidR="006E4443" w:rsidRPr="003D3EB5">
        <w:rPr>
          <w:spacing w:val="-2"/>
          <w:sz w:val="24"/>
        </w:rPr>
        <w:fldChar w:fldCharType="separate"/>
      </w:r>
      <w:r w:rsidR="001823BC">
        <w:rPr>
          <w:noProof/>
          <w:spacing w:val="-2"/>
          <w:sz w:val="24"/>
        </w:rPr>
        <w:t>7</w:t>
      </w:r>
      <w:r w:rsidR="006E4443" w:rsidRPr="003D3EB5">
        <w:rPr>
          <w:spacing w:val="-2"/>
          <w:sz w:val="24"/>
        </w:rPr>
        <w:fldChar w:fldCharType="end"/>
      </w:r>
      <w:r w:rsidRPr="003D3EB5">
        <w:rPr>
          <w:spacing w:val="-2"/>
          <w:sz w:val="24"/>
        </w:rPr>
        <w:t>.</w:t>
      </w:r>
      <w:r w:rsidRPr="003D3EB5">
        <w:rPr>
          <w:spacing w:val="-2"/>
          <w:sz w:val="24"/>
        </w:rPr>
        <w:tab/>
        <w:t>Field records for variable and concealed conditions</w:t>
      </w:r>
    </w:p>
    <w:p w14:paraId="1F0E49AC" w14:textId="3BD3B084" w:rsidR="00553AB1" w:rsidRPr="003D3EB5" w:rsidRDefault="006E4443" w:rsidP="0032465B">
      <w:pPr>
        <w:suppressAutoHyphens/>
        <w:spacing w:line="240" w:lineRule="atLeast"/>
        <w:ind w:left="2880" w:hanging="720"/>
        <w:rPr>
          <w:spacing w:val="-2"/>
          <w:sz w:val="24"/>
        </w:rPr>
      </w:pPr>
      <w:r w:rsidRPr="003D3EB5">
        <w:rPr>
          <w:spacing w:val="-2"/>
          <w:sz w:val="24"/>
        </w:rPr>
        <w:fldChar w:fldCharType="begin"/>
      </w:r>
      <w:r w:rsidR="002913FB" w:rsidRPr="003D3EB5">
        <w:rPr>
          <w:spacing w:val="-2"/>
          <w:sz w:val="24"/>
        </w:rPr>
        <w:instrText>seq level3 \*arabic</w:instrText>
      </w:r>
      <w:r w:rsidRPr="003D3EB5">
        <w:rPr>
          <w:spacing w:val="-2"/>
          <w:sz w:val="24"/>
        </w:rPr>
        <w:fldChar w:fldCharType="separate"/>
      </w:r>
      <w:r w:rsidR="001823BC">
        <w:rPr>
          <w:noProof/>
          <w:spacing w:val="-2"/>
          <w:sz w:val="24"/>
        </w:rPr>
        <w:t>8</w:t>
      </w:r>
      <w:r w:rsidRPr="003D3EB5">
        <w:rPr>
          <w:spacing w:val="-2"/>
          <w:sz w:val="24"/>
        </w:rPr>
        <w:fldChar w:fldCharType="end"/>
      </w:r>
      <w:r w:rsidR="002913FB" w:rsidRPr="003D3EB5">
        <w:rPr>
          <w:spacing w:val="-2"/>
          <w:sz w:val="24"/>
        </w:rPr>
        <w:t>.</w:t>
      </w:r>
      <w:r w:rsidR="002913FB" w:rsidRPr="003D3EB5">
        <w:rPr>
          <w:spacing w:val="-2"/>
          <w:sz w:val="24"/>
        </w:rPr>
        <w:tab/>
      </w:r>
      <w:r w:rsidR="00061469" w:rsidRPr="003D3EB5">
        <w:rPr>
          <w:spacing w:val="-2"/>
          <w:sz w:val="24"/>
        </w:rPr>
        <w:t>Draw or detail</w:t>
      </w:r>
      <w:r w:rsidR="002913FB" w:rsidRPr="003D3EB5">
        <w:rPr>
          <w:spacing w:val="-2"/>
          <w:sz w:val="24"/>
        </w:rPr>
        <w:t xml:space="preserve"> information on Work that </w:t>
      </w:r>
      <w:r w:rsidR="0032465B" w:rsidRPr="003D3EB5">
        <w:rPr>
          <w:spacing w:val="-2"/>
          <w:sz w:val="24"/>
        </w:rPr>
        <w:t xml:space="preserve">the A/E showed </w:t>
      </w:r>
      <w:r w:rsidR="002913FB" w:rsidRPr="003D3EB5">
        <w:rPr>
          <w:spacing w:val="-2"/>
          <w:sz w:val="24"/>
        </w:rPr>
        <w:t>only schematically</w:t>
      </w:r>
    </w:p>
    <w:p w14:paraId="0C306352" w14:textId="5214D0C6" w:rsidR="003D3EB5" w:rsidRPr="003D3EB5" w:rsidRDefault="003D3EB5" w:rsidP="00250BF3">
      <w:pPr>
        <w:pStyle w:val="ListParagraph"/>
        <w:numPr>
          <w:ilvl w:val="0"/>
          <w:numId w:val="29"/>
        </w:numPr>
        <w:suppressAutoHyphens/>
        <w:spacing w:line="240" w:lineRule="atLeast"/>
        <w:ind w:left="2880" w:hanging="720"/>
        <w:rPr>
          <w:spacing w:val="-2"/>
          <w:sz w:val="24"/>
        </w:rPr>
      </w:pPr>
      <w:r w:rsidRPr="003D3EB5">
        <w:rPr>
          <w:spacing w:val="-2"/>
          <w:sz w:val="24"/>
        </w:rPr>
        <w:t>BIM Model information including any Revit or Navisworks file(s)</w:t>
      </w:r>
    </w:p>
    <w:p w14:paraId="4D3FBE63" w14:textId="602630CE" w:rsidR="003D3EB5" w:rsidRPr="006C3CE9" w:rsidRDefault="003D3EB5" w:rsidP="00250BF3">
      <w:pPr>
        <w:pStyle w:val="ListParagraph"/>
        <w:numPr>
          <w:ilvl w:val="0"/>
          <w:numId w:val="29"/>
        </w:numPr>
        <w:suppressAutoHyphens/>
        <w:spacing w:line="240" w:lineRule="atLeast"/>
        <w:ind w:left="2880" w:hanging="720"/>
        <w:rPr>
          <w:spacing w:val="-2"/>
          <w:sz w:val="24"/>
        </w:rPr>
      </w:pPr>
      <w:r w:rsidRPr="006C3CE9">
        <w:rPr>
          <w:spacing w:val="-2"/>
          <w:sz w:val="24"/>
        </w:rPr>
        <w:t>O&amp;M Manuals, including any applicable</w:t>
      </w:r>
      <w:r w:rsidR="006C3CE9" w:rsidRPr="006C3CE9">
        <w:rPr>
          <w:spacing w:val="-2"/>
          <w:sz w:val="24"/>
        </w:rPr>
        <w:t xml:space="preserve"> </w:t>
      </w:r>
      <w:r w:rsidRPr="006C3CE9">
        <w:rPr>
          <w:spacing w:val="-2"/>
          <w:sz w:val="24"/>
        </w:rPr>
        <w:t>Equipment ID (AIM or other) numbers used to identify equipment</w:t>
      </w:r>
    </w:p>
    <w:p w14:paraId="018BD1BC" w14:textId="77777777" w:rsidR="0032465B" w:rsidRPr="003D3EB5" w:rsidRDefault="0032465B" w:rsidP="0032465B">
      <w:pPr>
        <w:suppressAutoHyphens/>
        <w:spacing w:line="240" w:lineRule="atLeast"/>
        <w:ind w:left="2880" w:hanging="720"/>
        <w:rPr>
          <w:spacing w:val="-2"/>
          <w:sz w:val="24"/>
        </w:rPr>
      </w:pPr>
    </w:p>
    <w:p w14:paraId="1F0E49AD" w14:textId="42F4FD73" w:rsidR="00C31815" w:rsidRPr="003D3EB5" w:rsidRDefault="00C31815" w:rsidP="00553AB1">
      <w:pPr>
        <w:suppressAutoHyphens/>
        <w:spacing w:line="240" w:lineRule="atLeast"/>
        <w:ind w:left="1440" w:hanging="1440"/>
        <w:rPr>
          <w:spacing w:val="-2"/>
          <w:sz w:val="24"/>
        </w:rPr>
      </w:pPr>
      <w:r w:rsidRPr="003D3EB5">
        <w:rPr>
          <w:spacing w:val="-2"/>
          <w:sz w:val="24"/>
        </w:rPr>
        <w:tab/>
        <w:t xml:space="preserve">The </w:t>
      </w:r>
      <w:r w:rsidR="003D3EB5" w:rsidRPr="003D3EB5">
        <w:rPr>
          <w:spacing w:val="-2"/>
          <w:sz w:val="24"/>
        </w:rPr>
        <w:t>CM/GC</w:t>
      </w:r>
      <w:r w:rsidRPr="003D3EB5">
        <w:rPr>
          <w:spacing w:val="-2"/>
          <w:sz w:val="24"/>
        </w:rPr>
        <w:t xml:space="preserve"> shall provide a digital copy to the University’s PM/</w:t>
      </w:r>
      <w:r w:rsidR="0032465B" w:rsidRPr="003D3EB5">
        <w:rPr>
          <w:spacing w:val="-2"/>
          <w:sz w:val="24"/>
        </w:rPr>
        <w:t xml:space="preserve"> </w:t>
      </w:r>
      <w:r w:rsidRPr="003D3EB5">
        <w:rPr>
          <w:spacing w:val="-2"/>
          <w:sz w:val="24"/>
        </w:rPr>
        <w:t>CAM/</w:t>
      </w:r>
      <w:r w:rsidR="0032465B" w:rsidRPr="003D3EB5">
        <w:rPr>
          <w:spacing w:val="-2"/>
          <w:sz w:val="24"/>
        </w:rPr>
        <w:t xml:space="preserve"> </w:t>
      </w:r>
      <w:r w:rsidR="00965F90" w:rsidRPr="00A271F2">
        <w:rPr>
          <w:sz w:val="24"/>
          <w:lang w:val="en"/>
        </w:rPr>
        <w:t>Geospatial Engineering</w:t>
      </w:r>
      <w:r w:rsidR="00965F90" w:rsidRPr="003D3EB5">
        <w:rPr>
          <w:spacing w:val="-2"/>
          <w:sz w:val="24"/>
        </w:rPr>
        <w:t xml:space="preserve"> </w:t>
      </w:r>
      <w:r w:rsidRPr="003D3EB5">
        <w:rPr>
          <w:spacing w:val="-2"/>
          <w:sz w:val="24"/>
        </w:rPr>
        <w:t xml:space="preserve">for University O&amp;M use until the </w:t>
      </w:r>
      <w:r w:rsidR="0032465B" w:rsidRPr="003D3EB5">
        <w:rPr>
          <w:spacing w:val="-2"/>
          <w:sz w:val="24"/>
        </w:rPr>
        <w:t xml:space="preserve">A/E prepares the </w:t>
      </w:r>
      <w:r w:rsidRPr="003D3EB5">
        <w:rPr>
          <w:spacing w:val="-2"/>
          <w:sz w:val="24"/>
        </w:rPr>
        <w:t>final Record Drawings and Specifications.</w:t>
      </w:r>
    </w:p>
    <w:p w14:paraId="1F0E49AE" w14:textId="77777777" w:rsidR="00553AB1" w:rsidRPr="003D3EB5" w:rsidRDefault="00553AB1" w:rsidP="00553AB1">
      <w:pPr>
        <w:suppressAutoHyphens/>
        <w:spacing w:line="240" w:lineRule="atLeast"/>
        <w:rPr>
          <w:spacing w:val="-2"/>
          <w:sz w:val="24"/>
        </w:rPr>
      </w:pPr>
    </w:p>
    <w:p w14:paraId="1F0E49AF" w14:textId="73D8819E" w:rsidR="00553AB1" w:rsidRPr="003D3EB5" w:rsidRDefault="006E4443" w:rsidP="00553AB1">
      <w:pPr>
        <w:suppressAutoHyphens/>
        <w:spacing w:line="240" w:lineRule="atLeast"/>
        <w:ind w:left="1440" w:hanging="720"/>
        <w:rPr>
          <w:spacing w:val="-2"/>
          <w:sz w:val="24"/>
        </w:rPr>
      </w:pPr>
      <w:r w:rsidRPr="003D3EB5">
        <w:rPr>
          <w:spacing w:val="-2"/>
          <w:sz w:val="24"/>
        </w:rPr>
        <w:fldChar w:fldCharType="begin"/>
      </w:r>
      <w:r w:rsidR="002913FB" w:rsidRPr="003D3EB5">
        <w:rPr>
          <w:spacing w:val="-2"/>
          <w:sz w:val="24"/>
        </w:rPr>
        <w:instrText>seq level2 \*ALPHABETIC</w:instrText>
      </w:r>
      <w:r w:rsidRPr="003D3EB5">
        <w:rPr>
          <w:spacing w:val="-2"/>
          <w:sz w:val="24"/>
        </w:rPr>
        <w:fldChar w:fldCharType="separate"/>
      </w:r>
      <w:r w:rsidR="001823BC">
        <w:rPr>
          <w:noProof/>
          <w:spacing w:val="-2"/>
          <w:sz w:val="24"/>
        </w:rPr>
        <w:t>C</w:t>
      </w:r>
      <w:r w:rsidRPr="003D3EB5">
        <w:rPr>
          <w:spacing w:val="-2"/>
          <w:sz w:val="24"/>
        </w:rPr>
        <w:fldChar w:fldCharType="end"/>
      </w:r>
      <w:r w:rsidR="002913FB" w:rsidRPr="003D3EB5">
        <w:rPr>
          <w:spacing w:val="-2"/>
          <w:sz w:val="24"/>
        </w:rPr>
        <w:t>.</w:t>
      </w:r>
      <w:r w:rsidRPr="003D3EB5">
        <w:rPr>
          <w:spacing w:val="-2"/>
          <w:sz w:val="24"/>
        </w:rPr>
        <w:fldChar w:fldCharType="begin"/>
      </w:r>
      <w:r w:rsidR="002913FB" w:rsidRPr="003D3EB5">
        <w:rPr>
          <w:spacing w:val="-2"/>
          <w:sz w:val="24"/>
        </w:rPr>
        <w:instrText xml:space="preserve">seq level3 \h \r0 </w:instrText>
      </w:r>
      <w:r w:rsidRPr="003D3EB5">
        <w:rPr>
          <w:spacing w:val="-2"/>
          <w:sz w:val="24"/>
        </w:rPr>
        <w:fldChar w:fldCharType="end"/>
      </w:r>
      <w:r w:rsidR="002913FB" w:rsidRPr="003D3EB5">
        <w:rPr>
          <w:spacing w:val="-2"/>
          <w:sz w:val="24"/>
        </w:rPr>
        <w:tab/>
        <w:t xml:space="preserve">Related Sections: The following </w:t>
      </w:r>
      <w:r w:rsidR="00D57F0C" w:rsidRPr="003D3EB5">
        <w:rPr>
          <w:spacing w:val="-2"/>
          <w:sz w:val="24"/>
        </w:rPr>
        <w:t>s</w:t>
      </w:r>
      <w:r w:rsidR="002913FB" w:rsidRPr="003D3EB5">
        <w:rPr>
          <w:spacing w:val="-2"/>
          <w:sz w:val="24"/>
        </w:rPr>
        <w:t xml:space="preserve">ections contain requirements that relate to this </w:t>
      </w:r>
      <w:r w:rsidR="00D57F0C" w:rsidRPr="003D3EB5">
        <w:rPr>
          <w:spacing w:val="-2"/>
          <w:sz w:val="24"/>
        </w:rPr>
        <w:t>s</w:t>
      </w:r>
      <w:r w:rsidR="002913FB" w:rsidRPr="003D3EB5">
        <w:rPr>
          <w:spacing w:val="-2"/>
          <w:sz w:val="24"/>
        </w:rPr>
        <w:t>ection:</w:t>
      </w:r>
    </w:p>
    <w:p w14:paraId="2E7881B8" w14:textId="77777777" w:rsidR="0032465B" w:rsidRPr="003D3EB5" w:rsidRDefault="0032465B" w:rsidP="00553AB1">
      <w:pPr>
        <w:suppressAutoHyphens/>
        <w:spacing w:line="240" w:lineRule="atLeast"/>
        <w:ind w:left="1440" w:hanging="720"/>
        <w:rPr>
          <w:spacing w:val="-2"/>
          <w:sz w:val="24"/>
        </w:rPr>
      </w:pPr>
    </w:p>
    <w:p w14:paraId="1F0E49B0" w14:textId="59F08EF5" w:rsidR="00553AB1" w:rsidRPr="003D3EB5" w:rsidRDefault="006E4443" w:rsidP="00553AB1">
      <w:pPr>
        <w:suppressAutoHyphens/>
        <w:spacing w:line="240" w:lineRule="atLeast"/>
        <w:ind w:left="2160" w:hanging="720"/>
        <w:rPr>
          <w:spacing w:val="-2"/>
          <w:sz w:val="24"/>
        </w:rPr>
      </w:pPr>
      <w:r w:rsidRPr="003D3EB5">
        <w:rPr>
          <w:spacing w:val="-2"/>
          <w:sz w:val="24"/>
        </w:rPr>
        <w:fldChar w:fldCharType="begin"/>
      </w:r>
      <w:r w:rsidR="002913FB" w:rsidRPr="003D3EB5">
        <w:rPr>
          <w:spacing w:val="-2"/>
          <w:sz w:val="24"/>
        </w:rPr>
        <w:instrText>seq level3 \*arabic</w:instrText>
      </w:r>
      <w:r w:rsidRPr="003D3EB5">
        <w:rPr>
          <w:spacing w:val="-2"/>
          <w:sz w:val="24"/>
        </w:rPr>
        <w:fldChar w:fldCharType="separate"/>
      </w:r>
      <w:r w:rsidR="001823BC">
        <w:rPr>
          <w:noProof/>
          <w:spacing w:val="-2"/>
          <w:sz w:val="24"/>
        </w:rPr>
        <w:t>1</w:t>
      </w:r>
      <w:r w:rsidRPr="003D3EB5">
        <w:rPr>
          <w:spacing w:val="-2"/>
          <w:sz w:val="24"/>
        </w:rPr>
        <w:fldChar w:fldCharType="end"/>
      </w:r>
      <w:r w:rsidR="002913FB" w:rsidRPr="003D3EB5">
        <w:rPr>
          <w:spacing w:val="-2"/>
          <w:sz w:val="24"/>
        </w:rPr>
        <w:t>.</w:t>
      </w:r>
      <w:r w:rsidR="002913FB" w:rsidRPr="003D3EB5">
        <w:rPr>
          <w:spacing w:val="-2"/>
          <w:sz w:val="24"/>
        </w:rPr>
        <w:tab/>
        <w:t xml:space="preserve">Division 1 </w:t>
      </w:r>
      <w:r w:rsidR="00D57F0C" w:rsidRPr="003D3EB5">
        <w:rPr>
          <w:spacing w:val="-2"/>
          <w:sz w:val="24"/>
        </w:rPr>
        <w:t>s</w:t>
      </w:r>
      <w:r w:rsidR="002913FB" w:rsidRPr="003D3EB5">
        <w:rPr>
          <w:spacing w:val="-2"/>
          <w:sz w:val="24"/>
        </w:rPr>
        <w:t>ection "Submittal</w:t>
      </w:r>
      <w:r w:rsidR="003D3EB5" w:rsidRPr="003D3EB5">
        <w:rPr>
          <w:spacing w:val="-2"/>
          <w:sz w:val="24"/>
        </w:rPr>
        <w:t xml:space="preserve"> Procedure</w:t>
      </w:r>
      <w:r w:rsidR="002913FB" w:rsidRPr="003D3EB5">
        <w:rPr>
          <w:spacing w:val="-2"/>
          <w:sz w:val="24"/>
        </w:rPr>
        <w:t xml:space="preserve">s" specifies general requirements for preparing and submitting </w:t>
      </w:r>
      <w:r w:rsidR="003141DA" w:rsidRPr="003D3EB5">
        <w:rPr>
          <w:spacing w:val="-2"/>
          <w:sz w:val="24"/>
        </w:rPr>
        <w:t>Submittals</w:t>
      </w:r>
      <w:r w:rsidR="002913FB" w:rsidRPr="003D3EB5">
        <w:rPr>
          <w:spacing w:val="-2"/>
          <w:sz w:val="24"/>
        </w:rPr>
        <w:t>.</w:t>
      </w:r>
    </w:p>
    <w:p w14:paraId="1F0E49B1" w14:textId="2F45BE72" w:rsidR="00553AB1" w:rsidRPr="002B3F57" w:rsidRDefault="006E4443" w:rsidP="00553AB1">
      <w:pPr>
        <w:suppressAutoHyphens/>
        <w:spacing w:line="240" w:lineRule="atLeast"/>
        <w:ind w:left="2160" w:hanging="720"/>
        <w:rPr>
          <w:spacing w:val="-2"/>
          <w:sz w:val="24"/>
        </w:rPr>
      </w:pPr>
      <w:r w:rsidRPr="003D3EB5">
        <w:rPr>
          <w:spacing w:val="-2"/>
          <w:sz w:val="24"/>
        </w:rPr>
        <w:fldChar w:fldCharType="begin"/>
      </w:r>
      <w:r w:rsidR="002913FB" w:rsidRPr="003D3EB5">
        <w:rPr>
          <w:spacing w:val="-2"/>
          <w:sz w:val="24"/>
        </w:rPr>
        <w:instrText>seq level3 \*arabic</w:instrText>
      </w:r>
      <w:r w:rsidRPr="003D3EB5">
        <w:rPr>
          <w:spacing w:val="-2"/>
          <w:sz w:val="24"/>
        </w:rPr>
        <w:fldChar w:fldCharType="separate"/>
      </w:r>
      <w:r w:rsidR="001823BC">
        <w:rPr>
          <w:noProof/>
          <w:spacing w:val="-2"/>
          <w:sz w:val="24"/>
        </w:rPr>
        <w:t>2</w:t>
      </w:r>
      <w:r w:rsidRPr="003D3EB5">
        <w:rPr>
          <w:spacing w:val="-2"/>
          <w:sz w:val="24"/>
        </w:rPr>
        <w:fldChar w:fldCharType="end"/>
      </w:r>
      <w:r w:rsidR="002913FB" w:rsidRPr="003D3EB5">
        <w:rPr>
          <w:spacing w:val="-2"/>
          <w:sz w:val="24"/>
        </w:rPr>
        <w:t>.</w:t>
      </w:r>
      <w:r w:rsidR="002913FB" w:rsidRPr="003D3EB5">
        <w:rPr>
          <w:spacing w:val="-2"/>
          <w:sz w:val="24"/>
        </w:rPr>
        <w:tab/>
        <w:t xml:space="preserve">Division 1 </w:t>
      </w:r>
      <w:r w:rsidR="00D57F0C" w:rsidRPr="003D3EB5">
        <w:rPr>
          <w:spacing w:val="-2"/>
          <w:sz w:val="24"/>
        </w:rPr>
        <w:t>s</w:t>
      </w:r>
      <w:r w:rsidR="002913FB" w:rsidRPr="003D3EB5">
        <w:rPr>
          <w:spacing w:val="-2"/>
          <w:sz w:val="24"/>
        </w:rPr>
        <w:t>ection "</w:t>
      </w:r>
      <w:r w:rsidR="003D3EB5" w:rsidRPr="003D3EB5">
        <w:rPr>
          <w:spacing w:val="-2"/>
          <w:sz w:val="24"/>
        </w:rPr>
        <w:t>Execution</w:t>
      </w:r>
      <w:r w:rsidR="003D3EB5">
        <w:rPr>
          <w:spacing w:val="-2"/>
          <w:sz w:val="24"/>
        </w:rPr>
        <w:t xml:space="preserve"> and</w:t>
      </w:r>
      <w:r w:rsidR="002913FB" w:rsidRPr="002B3F57">
        <w:rPr>
          <w:spacing w:val="-2"/>
          <w:sz w:val="24"/>
        </w:rPr>
        <w:t xml:space="preserve"> Closeout</w:t>
      </w:r>
      <w:r w:rsidR="003D3EB5">
        <w:rPr>
          <w:spacing w:val="-2"/>
          <w:sz w:val="24"/>
        </w:rPr>
        <w:t xml:space="preserve"> Requirements</w:t>
      </w:r>
      <w:r w:rsidR="002913FB" w:rsidRPr="002B3F57">
        <w:rPr>
          <w:spacing w:val="-2"/>
          <w:sz w:val="24"/>
        </w:rPr>
        <w:t>" specifies general closeout requirements.</w:t>
      </w:r>
    </w:p>
    <w:p w14:paraId="1F0E49B2" w14:textId="2F31B255" w:rsidR="00553AB1" w:rsidRPr="002B3F57" w:rsidRDefault="006E4443" w:rsidP="00553AB1">
      <w:pPr>
        <w:suppressAutoHyphens/>
        <w:spacing w:line="240" w:lineRule="atLeast"/>
        <w:ind w:left="2160" w:hanging="720"/>
        <w:rPr>
          <w:spacing w:val="-2"/>
          <w:sz w:val="24"/>
        </w:rPr>
      </w:pPr>
      <w:r w:rsidRPr="002B3F57">
        <w:rPr>
          <w:spacing w:val="-2"/>
          <w:sz w:val="24"/>
        </w:rPr>
        <w:fldChar w:fldCharType="begin"/>
      </w:r>
      <w:r w:rsidR="002913FB" w:rsidRPr="002B3F57">
        <w:rPr>
          <w:spacing w:val="-2"/>
          <w:sz w:val="24"/>
        </w:rPr>
        <w:instrText>seq level3 \*arabic</w:instrText>
      </w:r>
      <w:r w:rsidRPr="002B3F57">
        <w:rPr>
          <w:spacing w:val="-2"/>
          <w:sz w:val="24"/>
        </w:rPr>
        <w:fldChar w:fldCharType="separate"/>
      </w:r>
      <w:r w:rsidR="001823BC">
        <w:rPr>
          <w:noProof/>
          <w:spacing w:val="-2"/>
          <w:sz w:val="24"/>
        </w:rPr>
        <w:t>3</w:t>
      </w:r>
      <w:r w:rsidRPr="002B3F57">
        <w:rPr>
          <w:spacing w:val="-2"/>
          <w:sz w:val="24"/>
        </w:rPr>
        <w:fldChar w:fldCharType="end"/>
      </w:r>
      <w:r w:rsidR="002913FB" w:rsidRPr="002B3F57">
        <w:rPr>
          <w:spacing w:val="-2"/>
          <w:sz w:val="24"/>
        </w:rPr>
        <w:t>.</w:t>
      </w:r>
      <w:r w:rsidR="002913FB" w:rsidRPr="002B3F57">
        <w:rPr>
          <w:spacing w:val="-2"/>
          <w:sz w:val="24"/>
        </w:rPr>
        <w:tab/>
        <w:t xml:space="preserve">Divisions 2 through </w:t>
      </w:r>
      <w:r w:rsidR="004D7BB1" w:rsidRPr="002B3F57">
        <w:rPr>
          <w:spacing w:val="-2"/>
          <w:sz w:val="24"/>
        </w:rPr>
        <w:t>48</w:t>
      </w:r>
      <w:r w:rsidR="002913FB" w:rsidRPr="002B3F57">
        <w:rPr>
          <w:spacing w:val="-2"/>
          <w:sz w:val="24"/>
        </w:rPr>
        <w:t xml:space="preserve"> </w:t>
      </w:r>
      <w:r w:rsidR="00D57F0C" w:rsidRPr="002B3F57">
        <w:rPr>
          <w:spacing w:val="-2"/>
          <w:sz w:val="24"/>
        </w:rPr>
        <w:t>s</w:t>
      </w:r>
      <w:r w:rsidR="002913FB" w:rsidRPr="002B3F57">
        <w:rPr>
          <w:spacing w:val="-2"/>
          <w:sz w:val="24"/>
        </w:rPr>
        <w:t xml:space="preserve">ections for specifying Project Record </w:t>
      </w:r>
      <w:r w:rsidR="003141DA" w:rsidRPr="002B3F57">
        <w:rPr>
          <w:spacing w:val="-2"/>
          <w:sz w:val="24"/>
        </w:rPr>
        <w:t>Submittal</w:t>
      </w:r>
      <w:r w:rsidR="002913FB" w:rsidRPr="002B3F57">
        <w:rPr>
          <w:spacing w:val="-2"/>
          <w:sz w:val="24"/>
        </w:rPr>
        <w:t xml:space="preserve"> requirements for specific pieces of equipment or building operating systems.</w:t>
      </w:r>
    </w:p>
    <w:p w14:paraId="1F0E49B3" w14:textId="77777777" w:rsidR="00553AB1" w:rsidRPr="002B3F57" w:rsidRDefault="00553AB1" w:rsidP="00553AB1">
      <w:pPr>
        <w:suppressAutoHyphens/>
        <w:spacing w:line="240" w:lineRule="atLeast"/>
        <w:ind w:left="864" w:hanging="864"/>
        <w:rPr>
          <w:spacing w:val="-2"/>
          <w:sz w:val="24"/>
        </w:rPr>
      </w:pPr>
    </w:p>
    <w:p w14:paraId="1F0E49B4" w14:textId="4747ED0E" w:rsidR="00553AB1" w:rsidRPr="002B3F57" w:rsidRDefault="006E4443" w:rsidP="00553AB1">
      <w:pPr>
        <w:suppressAutoHyphens/>
        <w:spacing w:line="240" w:lineRule="atLeast"/>
        <w:ind w:left="1440" w:hanging="720"/>
        <w:rPr>
          <w:spacing w:val="-2"/>
          <w:sz w:val="24"/>
        </w:rPr>
      </w:pPr>
      <w:r w:rsidRPr="002B3F57">
        <w:rPr>
          <w:spacing w:val="-2"/>
          <w:sz w:val="24"/>
        </w:rPr>
        <w:lastRenderedPageBreak/>
        <w:fldChar w:fldCharType="begin"/>
      </w:r>
      <w:r w:rsidR="002913FB" w:rsidRPr="002B3F57">
        <w:rPr>
          <w:spacing w:val="-2"/>
          <w:sz w:val="24"/>
        </w:rPr>
        <w:instrText>seq level2 \*ALPHABETIC</w:instrText>
      </w:r>
      <w:r w:rsidRPr="002B3F57">
        <w:rPr>
          <w:spacing w:val="-2"/>
          <w:sz w:val="24"/>
        </w:rPr>
        <w:fldChar w:fldCharType="separate"/>
      </w:r>
      <w:r w:rsidR="001823BC">
        <w:rPr>
          <w:noProof/>
          <w:spacing w:val="-2"/>
          <w:sz w:val="24"/>
        </w:rPr>
        <w:t>D</w:t>
      </w:r>
      <w:r w:rsidRPr="002B3F57">
        <w:rPr>
          <w:spacing w:val="-2"/>
          <w:sz w:val="24"/>
        </w:rPr>
        <w:fldChar w:fldCharType="end"/>
      </w:r>
      <w:r w:rsidR="002913FB" w:rsidRPr="002B3F57">
        <w:rPr>
          <w:spacing w:val="-2"/>
          <w:sz w:val="24"/>
        </w:rPr>
        <w:t>.</w:t>
      </w:r>
      <w:r w:rsidR="002913FB" w:rsidRPr="002B3F57">
        <w:rPr>
          <w:spacing w:val="-2"/>
          <w:sz w:val="24"/>
        </w:rPr>
        <w:tab/>
        <w:t>Maintenance of Documents and Samples: Store</w:t>
      </w:r>
      <w:r w:rsidR="003141DA" w:rsidRPr="002B3F57">
        <w:rPr>
          <w:spacing w:val="-2"/>
          <w:sz w:val="24"/>
        </w:rPr>
        <w:t xml:space="preserve"> As-Built markup</w:t>
      </w:r>
      <w:r w:rsidR="002913FB" w:rsidRPr="002B3F57">
        <w:rPr>
          <w:spacing w:val="-2"/>
          <w:sz w:val="24"/>
        </w:rPr>
        <w:t xml:space="preserve"> documents and </w:t>
      </w:r>
      <w:r w:rsidR="003141DA" w:rsidRPr="002B3F57">
        <w:rPr>
          <w:spacing w:val="-2"/>
          <w:sz w:val="24"/>
        </w:rPr>
        <w:t>s</w:t>
      </w:r>
      <w:r w:rsidR="002913FB" w:rsidRPr="002B3F57">
        <w:rPr>
          <w:spacing w:val="-2"/>
          <w:sz w:val="24"/>
        </w:rPr>
        <w:t>amples in the field office apart from the Contract Documents used for construction</w:t>
      </w:r>
      <w:r w:rsidR="00E5657C" w:rsidRPr="002B3F57">
        <w:rPr>
          <w:spacing w:val="-2"/>
          <w:sz w:val="24"/>
        </w:rPr>
        <w:t xml:space="preserve">. </w:t>
      </w:r>
      <w:r w:rsidR="002913FB" w:rsidRPr="002B3F57">
        <w:rPr>
          <w:spacing w:val="-2"/>
          <w:sz w:val="24"/>
        </w:rPr>
        <w:t xml:space="preserve">Do not use </w:t>
      </w:r>
      <w:r w:rsidR="006D66BE" w:rsidRPr="002B3F57">
        <w:rPr>
          <w:spacing w:val="-2"/>
          <w:sz w:val="24"/>
        </w:rPr>
        <w:t>As-Built markup</w:t>
      </w:r>
      <w:r w:rsidR="002913FB" w:rsidRPr="002B3F57">
        <w:rPr>
          <w:spacing w:val="-2"/>
          <w:sz w:val="24"/>
        </w:rPr>
        <w:t xml:space="preserve"> </w:t>
      </w:r>
      <w:r w:rsidR="006D66BE" w:rsidRPr="002B3F57">
        <w:rPr>
          <w:spacing w:val="-2"/>
          <w:sz w:val="24"/>
        </w:rPr>
        <w:t>d</w:t>
      </w:r>
      <w:r w:rsidR="002913FB" w:rsidRPr="002B3F57">
        <w:rPr>
          <w:spacing w:val="-2"/>
          <w:sz w:val="24"/>
        </w:rPr>
        <w:t xml:space="preserve">ocuments for construction purposes. Maintain </w:t>
      </w:r>
      <w:r w:rsidR="006D66BE" w:rsidRPr="002B3F57">
        <w:rPr>
          <w:spacing w:val="-2"/>
          <w:sz w:val="24"/>
        </w:rPr>
        <w:t xml:space="preserve">As-Built markup </w:t>
      </w:r>
      <w:r w:rsidR="002913FB" w:rsidRPr="002B3F57">
        <w:rPr>
          <w:spacing w:val="-2"/>
          <w:sz w:val="24"/>
        </w:rPr>
        <w:t>documents in good order and in a clean, dry, legible condition.</w:t>
      </w:r>
      <w:r w:rsidR="00CF7BB4">
        <w:rPr>
          <w:spacing w:val="-2"/>
          <w:sz w:val="24"/>
        </w:rPr>
        <w:t xml:space="preserve"> Always</w:t>
      </w:r>
      <w:r w:rsidR="002913FB" w:rsidRPr="002B3F57">
        <w:rPr>
          <w:spacing w:val="-2"/>
          <w:sz w:val="24"/>
        </w:rPr>
        <w:t xml:space="preserve"> </w:t>
      </w:r>
      <w:r w:rsidR="00CF7BB4">
        <w:rPr>
          <w:spacing w:val="-2"/>
          <w:sz w:val="24"/>
        </w:rPr>
        <w:t>m</w:t>
      </w:r>
      <w:r w:rsidR="002913FB" w:rsidRPr="002B3F57">
        <w:rPr>
          <w:spacing w:val="-2"/>
          <w:sz w:val="24"/>
        </w:rPr>
        <w:t>ake documents available for the A</w:t>
      </w:r>
      <w:r w:rsidR="00D57F0C" w:rsidRPr="002B3F57">
        <w:rPr>
          <w:spacing w:val="-2"/>
          <w:sz w:val="24"/>
        </w:rPr>
        <w:t>/E</w:t>
      </w:r>
      <w:r w:rsidR="002913FB" w:rsidRPr="002B3F57">
        <w:rPr>
          <w:spacing w:val="-2"/>
          <w:sz w:val="24"/>
        </w:rPr>
        <w:t>'s inspections.</w:t>
      </w:r>
    </w:p>
    <w:p w14:paraId="1F0E49B5" w14:textId="77777777" w:rsidR="00553AB1" w:rsidRPr="002B3F57" w:rsidRDefault="00553AB1" w:rsidP="00553AB1">
      <w:pPr>
        <w:suppressAutoHyphens/>
        <w:spacing w:line="240" w:lineRule="atLeast"/>
        <w:rPr>
          <w:spacing w:val="-2"/>
          <w:sz w:val="24"/>
        </w:rPr>
      </w:pPr>
    </w:p>
    <w:p w14:paraId="1F0E49B6" w14:textId="388A5C5A" w:rsidR="007E5863" w:rsidRPr="002B3F57" w:rsidRDefault="002913FB">
      <w:pPr>
        <w:pStyle w:val="Heading2"/>
      </w:pPr>
      <w:bookmarkStart w:id="334" w:name="_Toc391646762"/>
      <w:bookmarkStart w:id="335" w:name="_Toc116037514"/>
      <w:r w:rsidRPr="002B3F57">
        <w:t>1.</w:t>
      </w:r>
      <w:r w:rsidR="00C56D85">
        <w:t>3</w:t>
      </w:r>
      <w:r w:rsidR="006E4443" w:rsidRPr="002B3F57">
        <w:fldChar w:fldCharType="begin"/>
      </w:r>
      <w:r w:rsidRPr="002B3F57">
        <w:instrText xml:space="preserve">seq level2 \h \r0 </w:instrText>
      </w:r>
      <w:r w:rsidR="006E4443" w:rsidRPr="002B3F57">
        <w:fldChar w:fldCharType="end"/>
      </w:r>
      <w:r w:rsidRPr="002B3F57">
        <w:t xml:space="preserve">  </w:t>
      </w:r>
      <w:r w:rsidRPr="002B3F57">
        <w:tab/>
      </w:r>
      <w:r w:rsidR="00F506A3" w:rsidRPr="002B3F57">
        <w:t>AS-BUILT</w:t>
      </w:r>
      <w:r w:rsidR="006D66BE" w:rsidRPr="002B3F57">
        <w:t xml:space="preserve"> </w:t>
      </w:r>
      <w:r w:rsidR="00F506A3" w:rsidRPr="002B3F57">
        <w:t>MARKUP</w:t>
      </w:r>
      <w:r w:rsidRPr="002B3F57">
        <w:t xml:space="preserve"> DRAWINGS</w:t>
      </w:r>
      <w:bookmarkEnd w:id="334"/>
      <w:bookmarkEnd w:id="335"/>
      <w:r w:rsidR="003141DA" w:rsidRPr="002B3F57">
        <w:t xml:space="preserve"> </w:t>
      </w:r>
    </w:p>
    <w:p w14:paraId="1F0E49B7" w14:textId="3B20BE6F" w:rsidR="00553AB1" w:rsidRDefault="006E4443" w:rsidP="00553AB1">
      <w:pPr>
        <w:suppressAutoHyphens/>
        <w:spacing w:line="240" w:lineRule="atLeast"/>
        <w:ind w:left="1440" w:hanging="720"/>
        <w:rPr>
          <w:spacing w:val="-2"/>
          <w:sz w:val="24"/>
        </w:rPr>
      </w:pPr>
      <w:r w:rsidRPr="002B3F57">
        <w:rPr>
          <w:spacing w:val="-2"/>
          <w:sz w:val="24"/>
        </w:rPr>
        <w:fldChar w:fldCharType="begin"/>
      </w:r>
      <w:r w:rsidR="002913FB" w:rsidRPr="002B3F57">
        <w:rPr>
          <w:spacing w:val="-2"/>
          <w:sz w:val="24"/>
        </w:rPr>
        <w:instrText>seq level2 \*ALPHABETIC</w:instrText>
      </w:r>
      <w:r w:rsidRPr="002B3F57">
        <w:rPr>
          <w:spacing w:val="-2"/>
          <w:sz w:val="24"/>
        </w:rPr>
        <w:fldChar w:fldCharType="separate"/>
      </w:r>
      <w:r w:rsidR="001823BC">
        <w:rPr>
          <w:noProof/>
          <w:spacing w:val="-2"/>
          <w:sz w:val="24"/>
        </w:rPr>
        <w:t>A</w:t>
      </w:r>
      <w:r w:rsidRPr="002B3F57">
        <w:rPr>
          <w:spacing w:val="-2"/>
          <w:sz w:val="24"/>
        </w:rPr>
        <w:fldChar w:fldCharType="end"/>
      </w:r>
      <w:r w:rsidR="002913FB" w:rsidRPr="002B3F57">
        <w:rPr>
          <w:spacing w:val="-2"/>
          <w:sz w:val="24"/>
        </w:rPr>
        <w:t>.</w:t>
      </w:r>
      <w:r w:rsidR="002913FB" w:rsidRPr="002B3F57">
        <w:rPr>
          <w:spacing w:val="-2"/>
          <w:sz w:val="24"/>
        </w:rPr>
        <w:tab/>
        <w:t xml:space="preserve">Markup </w:t>
      </w:r>
      <w:r w:rsidR="006D66BE" w:rsidRPr="002B3F57">
        <w:rPr>
          <w:spacing w:val="-2"/>
          <w:sz w:val="24"/>
        </w:rPr>
        <w:t>p</w:t>
      </w:r>
      <w:r w:rsidR="002913FB" w:rsidRPr="002B3F57">
        <w:rPr>
          <w:spacing w:val="-2"/>
          <w:sz w:val="24"/>
        </w:rPr>
        <w:t>rocedure: During construction, maintain a copy of Contract Drawings and Shop Drawings for Project Record Document purposes.</w:t>
      </w:r>
    </w:p>
    <w:p w14:paraId="3238EDF0" w14:textId="77777777" w:rsidR="00C727AB" w:rsidRPr="002B3F57" w:rsidRDefault="00C727AB" w:rsidP="00553AB1">
      <w:pPr>
        <w:suppressAutoHyphens/>
        <w:spacing w:line="240" w:lineRule="atLeast"/>
        <w:ind w:left="1440" w:hanging="720"/>
        <w:rPr>
          <w:spacing w:val="-2"/>
          <w:sz w:val="24"/>
        </w:rPr>
      </w:pPr>
    </w:p>
    <w:p w14:paraId="1F0E49B8" w14:textId="571F2FFB" w:rsidR="00553AB1" w:rsidRDefault="002913FB" w:rsidP="00553AB1">
      <w:pPr>
        <w:suppressAutoHyphens/>
        <w:spacing w:line="240" w:lineRule="atLeast"/>
        <w:ind w:left="2160" w:hanging="720"/>
        <w:rPr>
          <w:spacing w:val="-2"/>
          <w:sz w:val="24"/>
        </w:rPr>
      </w:pPr>
      <w:r w:rsidRPr="002B3F57">
        <w:rPr>
          <w:spacing w:val="-2"/>
          <w:sz w:val="24"/>
        </w:rPr>
        <w:t>1.</w:t>
      </w:r>
      <w:r w:rsidRPr="002B3F57">
        <w:rPr>
          <w:spacing w:val="-2"/>
          <w:sz w:val="24"/>
        </w:rPr>
        <w:tab/>
        <w:t>Mark these Drawings to show the actual installation where the installation varies from the installation shown originally. Give attention to information on concealed elements that would be difficult to identify or measure and record later. Marked items include, but are not limited to, the following:</w:t>
      </w:r>
    </w:p>
    <w:p w14:paraId="6F7CFBD0" w14:textId="77777777" w:rsidR="00C727AB" w:rsidRPr="002B3F57" w:rsidRDefault="00C727AB" w:rsidP="00553AB1">
      <w:pPr>
        <w:suppressAutoHyphens/>
        <w:spacing w:line="240" w:lineRule="atLeast"/>
        <w:ind w:left="2160" w:hanging="720"/>
        <w:rPr>
          <w:spacing w:val="-2"/>
          <w:sz w:val="24"/>
        </w:rPr>
      </w:pPr>
    </w:p>
    <w:p w14:paraId="1F0E49B9" w14:textId="13D515B0" w:rsidR="00553AB1" w:rsidRPr="002B3F57" w:rsidRDefault="002913FB" w:rsidP="00553AB1">
      <w:pPr>
        <w:suppressAutoHyphens/>
        <w:spacing w:line="240" w:lineRule="atLeast"/>
        <w:ind w:left="2016" w:hanging="2016"/>
        <w:rPr>
          <w:spacing w:val="-2"/>
          <w:sz w:val="24"/>
        </w:rPr>
      </w:pPr>
      <w:r w:rsidRPr="002B3F57">
        <w:rPr>
          <w:spacing w:val="-2"/>
          <w:sz w:val="24"/>
        </w:rPr>
        <w:tab/>
      </w:r>
      <w:r w:rsidRPr="002B3F57">
        <w:rPr>
          <w:spacing w:val="-2"/>
          <w:sz w:val="24"/>
        </w:rPr>
        <w:tab/>
      </w:r>
      <w:r w:rsidR="0025663A">
        <w:rPr>
          <w:spacing w:val="-2"/>
          <w:sz w:val="24"/>
        </w:rPr>
        <w:t>a</w:t>
      </w:r>
      <w:r w:rsidRPr="002B3F57">
        <w:rPr>
          <w:spacing w:val="-2"/>
          <w:sz w:val="24"/>
        </w:rPr>
        <w:t>.</w:t>
      </w:r>
      <w:r w:rsidRPr="002B3F57">
        <w:rPr>
          <w:spacing w:val="-2"/>
          <w:sz w:val="24"/>
        </w:rPr>
        <w:tab/>
        <w:t>Dimensional changes to the Drawings</w:t>
      </w:r>
    </w:p>
    <w:p w14:paraId="1F0E49BA" w14:textId="28F55C87" w:rsidR="00553AB1" w:rsidRPr="002B3F57" w:rsidRDefault="002913FB" w:rsidP="00553AB1">
      <w:pPr>
        <w:suppressAutoHyphens/>
        <w:spacing w:line="240" w:lineRule="atLeast"/>
        <w:ind w:left="2016" w:hanging="2016"/>
        <w:rPr>
          <w:spacing w:val="-2"/>
          <w:sz w:val="24"/>
        </w:rPr>
      </w:pPr>
      <w:r w:rsidRPr="002B3F57">
        <w:rPr>
          <w:spacing w:val="-2"/>
          <w:sz w:val="24"/>
        </w:rPr>
        <w:tab/>
      </w:r>
      <w:r w:rsidRPr="002B3F57">
        <w:rPr>
          <w:spacing w:val="-2"/>
          <w:sz w:val="24"/>
        </w:rPr>
        <w:tab/>
      </w:r>
      <w:r w:rsidR="0025663A">
        <w:rPr>
          <w:spacing w:val="-2"/>
          <w:sz w:val="24"/>
        </w:rPr>
        <w:t>b</w:t>
      </w:r>
      <w:r w:rsidRPr="002B3F57">
        <w:rPr>
          <w:spacing w:val="-2"/>
          <w:sz w:val="24"/>
        </w:rPr>
        <w:t>.</w:t>
      </w:r>
      <w:r w:rsidRPr="002B3F57">
        <w:rPr>
          <w:spacing w:val="-2"/>
          <w:sz w:val="24"/>
        </w:rPr>
        <w:tab/>
        <w:t>Revisions to details shown on the Drawings</w:t>
      </w:r>
    </w:p>
    <w:p w14:paraId="1F0E49BB" w14:textId="74083F29" w:rsidR="00553AB1" w:rsidRPr="002B3F57" w:rsidRDefault="002913FB" w:rsidP="00553AB1">
      <w:pPr>
        <w:suppressAutoHyphens/>
        <w:spacing w:line="240" w:lineRule="atLeast"/>
        <w:ind w:left="2016" w:hanging="2016"/>
        <w:rPr>
          <w:spacing w:val="-2"/>
          <w:sz w:val="24"/>
        </w:rPr>
      </w:pPr>
      <w:r w:rsidRPr="002B3F57">
        <w:rPr>
          <w:spacing w:val="-2"/>
          <w:sz w:val="24"/>
        </w:rPr>
        <w:tab/>
      </w:r>
      <w:r w:rsidRPr="002B3F57">
        <w:rPr>
          <w:spacing w:val="-2"/>
          <w:sz w:val="24"/>
        </w:rPr>
        <w:tab/>
      </w:r>
      <w:r w:rsidR="0025663A">
        <w:rPr>
          <w:spacing w:val="-2"/>
          <w:sz w:val="24"/>
        </w:rPr>
        <w:t>c</w:t>
      </w:r>
      <w:r w:rsidRPr="002B3F57">
        <w:rPr>
          <w:spacing w:val="-2"/>
          <w:sz w:val="24"/>
        </w:rPr>
        <w:t>.</w:t>
      </w:r>
      <w:r w:rsidRPr="002B3F57">
        <w:rPr>
          <w:spacing w:val="-2"/>
          <w:sz w:val="24"/>
        </w:rPr>
        <w:tab/>
        <w:t>Locations and depths of underground utilities</w:t>
      </w:r>
    </w:p>
    <w:p w14:paraId="1F0E49BC" w14:textId="37B6DBCD" w:rsidR="00553AB1" w:rsidRPr="002B3F57" w:rsidRDefault="002913FB" w:rsidP="00553AB1">
      <w:pPr>
        <w:suppressAutoHyphens/>
        <w:spacing w:line="240" w:lineRule="atLeast"/>
        <w:ind w:left="2016" w:hanging="2016"/>
        <w:rPr>
          <w:spacing w:val="-2"/>
          <w:sz w:val="24"/>
        </w:rPr>
      </w:pPr>
      <w:r w:rsidRPr="002B3F57">
        <w:rPr>
          <w:spacing w:val="-2"/>
          <w:sz w:val="24"/>
        </w:rPr>
        <w:tab/>
      </w:r>
      <w:r w:rsidRPr="002B3F57">
        <w:rPr>
          <w:spacing w:val="-2"/>
          <w:sz w:val="24"/>
        </w:rPr>
        <w:tab/>
      </w:r>
      <w:r w:rsidR="0025663A">
        <w:rPr>
          <w:spacing w:val="-2"/>
          <w:sz w:val="24"/>
        </w:rPr>
        <w:t>d</w:t>
      </w:r>
      <w:r w:rsidRPr="002B3F57">
        <w:rPr>
          <w:spacing w:val="-2"/>
          <w:sz w:val="24"/>
        </w:rPr>
        <w:t>.</w:t>
      </w:r>
      <w:r w:rsidRPr="002B3F57">
        <w:rPr>
          <w:spacing w:val="-2"/>
          <w:sz w:val="24"/>
        </w:rPr>
        <w:tab/>
        <w:t>Revisions to routing of piping and conduits</w:t>
      </w:r>
    </w:p>
    <w:p w14:paraId="1F0E49BD" w14:textId="283FB7E0" w:rsidR="00553AB1" w:rsidRPr="002B3F57" w:rsidRDefault="002913FB" w:rsidP="00553AB1">
      <w:pPr>
        <w:suppressAutoHyphens/>
        <w:spacing w:line="240" w:lineRule="atLeast"/>
        <w:ind w:left="2016" w:hanging="2016"/>
        <w:rPr>
          <w:spacing w:val="-2"/>
          <w:sz w:val="24"/>
        </w:rPr>
      </w:pPr>
      <w:r w:rsidRPr="002B3F57">
        <w:rPr>
          <w:spacing w:val="-2"/>
          <w:sz w:val="24"/>
        </w:rPr>
        <w:tab/>
      </w:r>
      <w:r w:rsidRPr="002B3F57">
        <w:rPr>
          <w:spacing w:val="-2"/>
          <w:sz w:val="24"/>
        </w:rPr>
        <w:tab/>
      </w:r>
      <w:r w:rsidR="0025663A">
        <w:rPr>
          <w:spacing w:val="-2"/>
          <w:sz w:val="24"/>
        </w:rPr>
        <w:t>e</w:t>
      </w:r>
      <w:r w:rsidRPr="002B3F57">
        <w:rPr>
          <w:spacing w:val="-2"/>
          <w:sz w:val="24"/>
        </w:rPr>
        <w:t>.</w:t>
      </w:r>
      <w:r w:rsidRPr="002B3F57">
        <w:rPr>
          <w:spacing w:val="-2"/>
          <w:sz w:val="24"/>
        </w:rPr>
        <w:tab/>
        <w:t>Changes made by Contract Change Order</w:t>
      </w:r>
    </w:p>
    <w:p w14:paraId="09E57FDF" w14:textId="600EB4A5" w:rsidR="003D3EB5" w:rsidRDefault="002913FB" w:rsidP="00553AB1">
      <w:pPr>
        <w:suppressAutoHyphens/>
        <w:spacing w:line="240" w:lineRule="atLeast"/>
        <w:ind w:left="2016" w:hanging="2016"/>
        <w:rPr>
          <w:spacing w:val="-2"/>
          <w:sz w:val="24"/>
        </w:rPr>
      </w:pPr>
      <w:r w:rsidRPr="002B3F57">
        <w:rPr>
          <w:spacing w:val="-2"/>
          <w:sz w:val="24"/>
        </w:rPr>
        <w:tab/>
      </w:r>
      <w:r w:rsidRPr="002B3F57">
        <w:rPr>
          <w:spacing w:val="-2"/>
          <w:sz w:val="24"/>
        </w:rPr>
        <w:tab/>
      </w:r>
      <w:r w:rsidR="0025663A">
        <w:rPr>
          <w:spacing w:val="-2"/>
          <w:sz w:val="24"/>
        </w:rPr>
        <w:t>f</w:t>
      </w:r>
      <w:r w:rsidRPr="002B3F57">
        <w:rPr>
          <w:spacing w:val="-2"/>
          <w:sz w:val="24"/>
        </w:rPr>
        <w:t>.</w:t>
      </w:r>
      <w:r w:rsidRPr="002B3F57">
        <w:rPr>
          <w:spacing w:val="-2"/>
          <w:sz w:val="24"/>
        </w:rPr>
        <w:tab/>
        <w:t>Details not on original Contract Drawings</w:t>
      </w:r>
    </w:p>
    <w:p w14:paraId="1F0E49BE" w14:textId="6A55D063" w:rsidR="00553AB1" w:rsidRDefault="003D3EB5" w:rsidP="003D3EB5">
      <w:pPr>
        <w:suppressAutoHyphens/>
        <w:spacing w:line="240" w:lineRule="atLeast"/>
        <w:ind w:left="2016" w:firstLine="144"/>
        <w:rPr>
          <w:spacing w:val="-2"/>
          <w:sz w:val="24"/>
        </w:rPr>
      </w:pPr>
      <w:r>
        <w:rPr>
          <w:spacing w:val="-2"/>
          <w:sz w:val="24"/>
        </w:rPr>
        <w:t>g.</w:t>
      </w:r>
      <w:r>
        <w:rPr>
          <w:spacing w:val="-2"/>
          <w:sz w:val="24"/>
        </w:rPr>
        <w:tab/>
      </w:r>
      <w:r>
        <w:rPr>
          <w:spacing w:val="-2"/>
          <w:szCs w:val="23"/>
        </w:rPr>
        <w:t>Equipment ID (AIM asset or other) numbers for applicable equipment</w:t>
      </w:r>
    </w:p>
    <w:p w14:paraId="37C32351" w14:textId="77777777" w:rsidR="00C727AB" w:rsidRPr="002B3F57" w:rsidRDefault="00C727AB" w:rsidP="00553AB1">
      <w:pPr>
        <w:suppressAutoHyphens/>
        <w:spacing w:line="240" w:lineRule="atLeast"/>
        <w:ind w:left="2016" w:hanging="2016"/>
        <w:rPr>
          <w:spacing w:val="-2"/>
          <w:sz w:val="24"/>
        </w:rPr>
      </w:pPr>
    </w:p>
    <w:p w14:paraId="1F0E49BF" w14:textId="2DB20AE4" w:rsidR="007E5863" w:rsidRPr="002B3F57" w:rsidRDefault="002913FB" w:rsidP="00B86304">
      <w:pPr>
        <w:suppressAutoHyphens/>
        <w:spacing w:line="240" w:lineRule="atLeast"/>
        <w:ind w:left="2160" w:hanging="720"/>
        <w:rPr>
          <w:spacing w:val="-2"/>
          <w:sz w:val="24"/>
        </w:rPr>
      </w:pPr>
      <w:r w:rsidRPr="002B3F57">
        <w:rPr>
          <w:spacing w:val="-2"/>
          <w:sz w:val="24"/>
        </w:rPr>
        <w:t>2.</w:t>
      </w:r>
      <w:r w:rsidR="006E4443" w:rsidRPr="002B3F57">
        <w:rPr>
          <w:spacing w:val="-2"/>
          <w:sz w:val="24"/>
        </w:rPr>
        <w:fldChar w:fldCharType="begin"/>
      </w:r>
      <w:r w:rsidRPr="002B3F57">
        <w:rPr>
          <w:spacing w:val="-2"/>
          <w:sz w:val="24"/>
        </w:rPr>
        <w:instrText xml:space="preserve">seq level4 \h \r0 </w:instrText>
      </w:r>
      <w:r w:rsidR="006E4443" w:rsidRPr="002B3F57">
        <w:rPr>
          <w:spacing w:val="-2"/>
          <w:sz w:val="24"/>
        </w:rPr>
        <w:fldChar w:fldCharType="end"/>
      </w:r>
      <w:r w:rsidRPr="002B3F57">
        <w:rPr>
          <w:spacing w:val="-2"/>
          <w:sz w:val="24"/>
        </w:rPr>
        <w:tab/>
        <w:t>Mark prints of Contract Drawings or Shop Drawings, whichever is most capable of showing actual physical conditions, completely and accurately</w:t>
      </w:r>
      <w:r w:rsidR="00E5657C" w:rsidRPr="002B3F57">
        <w:rPr>
          <w:spacing w:val="-2"/>
          <w:sz w:val="24"/>
        </w:rPr>
        <w:t xml:space="preserve">. </w:t>
      </w:r>
      <w:r w:rsidRPr="002B3F57">
        <w:rPr>
          <w:spacing w:val="-2"/>
          <w:sz w:val="24"/>
        </w:rPr>
        <w:t>Where Shop Drawings are marked, show cross-reference on Contract Drawings location.</w:t>
      </w:r>
    </w:p>
    <w:p w14:paraId="1F0E49C0" w14:textId="554FE985" w:rsidR="007E5863" w:rsidRDefault="006C781F" w:rsidP="00B86304">
      <w:pPr>
        <w:pStyle w:val="BodyTextIndent"/>
        <w:tabs>
          <w:tab w:val="clear" w:pos="2016"/>
          <w:tab w:val="left" w:pos="2160"/>
        </w:tabs>
        <w:ind w:left="2160" w:hanging="2160"/>
        <w:jc w:val="both"/>
        <w:rPr>
          <w:rFonts w:ascii="Times New Roman" w:hAnsi="Times New Roman"/>
          <w:sz w:val="24"/>
          <w:szCs w:val="24"/>
        </w:rPr>
      </w:pPr>
      <w:r w:rsidRPr="002B3F57">
        <w:rPr>
          <w:rFonts w:ascii="Times New Roman" w:hAnsi="Times New Roman"/>
          <w:sz w:val="24"/>
          <w:szCs w:val="24"/>
        </w:rPr>
        <w:tab/>
      </w:r>
      <w:r w:rsidRPr="002B3F57">
        <w:rPr>
          <w:rFonts w:ascii="Times New Roman" w:hAnsi="Times New Roman"/>
          <w:sz w:val="24"/>
          <w:szCs w:val="24"/>
        </w:rPr>
        <w:tab/>
      </w:r>
      <w:r w:rsidRPr="002B3F57">
        <w:rPr>
          <w:rFonts w:ascii="Times New Roman" w:hAnsi="Times New Roman"/>
          <w:sz w:val="24"/>
          <w:szCs w:val="24"/>
        </w:rPr>
        <w:tab/>
      </w:r>
      <w:r w:rsidR="002913FB" w:rsidRPr="002B3F57">
        <w:rPr>
          <w:rFonts w:ascii="Times New Roman" w:hAnsi="Times New Roman"/>
          <w:sz w:val="24"/>
          <w:szCs w:val="24"/>
        </w:rPr>
        <w:t>3.</w:t>
      </w:r>
      <w:r w:rsidR="002913FB" w:rsidRPr="002B3F57">
        <w:rPr>
          <w:rFonts w:ascii="Times New Roman" w:hAnsi="Times New Roman"/>
          <w:sz w:val="24"/>
          <w:szCs w:val="24"/>
        </w:rPr>
        <w:tab/>
        <w:t xml:space="preserve">Mark </w:t>
      </w:r>
      <w:r w:rsidR="006D66BE" w:rsidRPr="002B3F57">
        <w:rPr>
          <w:rFonts w:ascii="Times New Roman" w:hAnsi="Times New Roman"/>
          <w:sz w:val="24"/>
          <w:szCs w:val="24"/>
        </w:rPr>
        <w:t>documents</w:t>
      </w:r>
      <w:r w:rsidR="002913FB" w:rsidRPr="002B3F57">
        <w:rPr>
          <w:rFonts w:ascii="Times New Roman" w:hAnsi="Times New Roman"/>
          <w:sz w:val="24"/>
          <w:szCs w:val="24"/>
        </w:rPr>
        <w:t xml:space="preserve"> with red. Use other colors to distinguish between changes for </w:t>
      </w:r>
      <w:r w:rsidR="00E5657C" w:rsidRPr="002B3F57">
        <w:rPr>
          <w:rFonts w:ascii="Times New Roman" w:hAnsi="Times New Roman"/>
          <w:sz w:val="24"/>
          <w:szCs w:val="24"/>
        </w:rPr>
        <w:t>distinct categories</w:t>
      </w:r>
      <w:r w:rsidR="002913FB" w:rsidRPr="002B3F57">
        <w:rPr>
          <w:rFonts w:ascii="Times New Roman" w:hAnsi="Times New Roman"/>
          <w:sz w:val="24"/>
          <w:szCs w:val="24"/>
        </w:rPr>
        <w:t xml:space="preserve"> of the Work at the same location.</w:t>
      </w:r>
    </w:p>
    <w:p w14:paraId="1F0E49C1" w14:textId="78C57A5B" w:rsidR="007E5863" w:rsidRDefault="002913FB" w:rsidP="00B86304">
      <w:pPr>
        <w:suppressAutoHyphens/>
        <w:spacing w:line="240" w:lineRule="atLeast"/>
        <w:ind w:left="2160" w:hanging="720"/>
        <w:rPr>
          <w:spacing w:val="-2"/>
          <w:sz w:val="24"/>
        </w:rPr>
      </w:pPr>
      <w:r w:rsidRPr="002B3F57">
        <w:rPr>
          <w:spacing w:val="-2"/>
          <w:sz w:val="24"/>
        </w:rPr>
        <w:t>4.</w:t>
      </w:r>
      <w:r w:rsidRPr="002B3F57">
        <w:rPr>
          <w:spacing w:val="-2"/>
          <w:sz w:val="24"/>
        </w:rPr>
        <w:tab/>
        <w:t xml:space="preserve">Mark important additional information that </w:t>
      </w:r>
      <w:r w:rsidR="00002973">
        <w:rPr>
          <w:spacing w:val="-2"/>
          <w:sz w:val="24"/>
        </w:rPr>
        <w:t xml:space="preserve">the A/E </w:t>
      </w:r>
      <w:r w:rsidRPr="002B3F57">
        <w:rPr>
          <w:spacing w:val="-2"/>
          <w:sz w:val="24"/>
        </w:rPr>
        <w:t>either show</w:t>
      </w:r>
      <w:r w:rsidR="00002973">
        <w:rPr>
          <w:spacing w:val="-2"/>
          <w:sz w:val="24"/>
        </w:rPr>
        <w:t>ed</w:t>
      </w:r>
      <w:r w:rsidRPr="002B3F57">
        <w:rPr>
          <w:spacing w:val="-2"/>
          <w:sz w:val="24"/>
        </w:rPr>
        <w:t xml:space="preserve"> schematically or omitted from original Drawings</w:t>
      </w:r>
      <w:r w:rsidR="00C727AB">
        <w:rPr>
          <w:spacing w:val="-2"/>
          <w:sz w:val="24"/>
        </w:rPr>
        <w:t>.</w:t>
      </w:r>
    </w:p>
    <w:p w14:paraId="1F0E49C2" w14:textId="5910B858" w:rsidR="007E5863" w:rsidRPr="002B3F57" w:rsidRDefault="002913FB" w:rsidP="00B86304">
      <w:pPr>
        <w:suppressAutoHyphens/>
        <w:spacing w:line="240" w:lineRule="atLeast"/>
        <w:ind w:left="2160" w:hanging="720"/>
        <w:rPr>
          <w:spacing w:val="-2"/>
          <w:sz w:val="24"/>
        </w:rPr>
      </w:pPr>
      <w:r w:rsidRPr="002B3F57">
        <w:rPr>
          <w:spacing w:val="-2"/>
          <w:sz w:val="24"/>
        </w:rPr>
        <w:t>5.</w:t>
      </w:r>
      <w:r w:rsidR="006C781F" w:rsidRPr="002B3F57">
        <w:rPr>
          <w:spacing w:val="-2"/>
          <w:sz w:val="24"/>
        </w:rPr>
        <w:tab/>
      </w:r>
      <w:r w:rsidRPr="002B3F57">
        <w:rPr>
          <w:spacing w:val="-2"/>
          <w:sz w:val="24"/>
        </w:rPr>
        <w:t>Note Construction Change Order numbers</w:t>
      </w:r>
      <w:r w:rsidR="00C727AB">
        <w:rPr>
          <w:spacing w:val="-2"/>
          <w:sz w:val="24"/>
        </w:rPr>
        <w:t>.</w:t>
      </w:r>
    </w:p>
    <w:p w14:paraId="1F0E49C3" w14:textId="77777777" w:rsidR="00553AB1" w:rsidRPr="002B3F57" w:rsidRDefault="00553AB1" w:rsidP="00553AB1">
      <w:pPr>
        <w:suppressAutoHyphens/>
        <w:spacing w:line="240" w:lineRule="atLeast"/>
        <w:rPr>
          <w:spacing w:val="-2"/>
          <w:sz w:val="24"/>
        </w:rPr>
      </w:pPr>
    </w:p>
    <w:p w14:paraId="1F0E49C4" w14:textId="15F80785" w:rsidR="00553AB1" w:rsidRDefault="006E4443" w:rsidP="00553AB1">
      <w:pPr>
        <w:suppressAutoHyphens/>
        <w:spacing w:line="240" w:lineRule="atLeast"/>
        <w:ind w:left="1440" w:hanging="720"/>
        <w:rPr>
          <w:spacing w:val="-2"/>
          <w:sz w:val="24"/>
        </w:rPr>
      </w:pPr>
      <w:r w:rsidRPr="002B3F57">
        <w:rPr>
          <w:spacing w:val="-2"/>
          <w:sz w:val="24"/>
        </w:rPr>
        <w:fldChar w:fldCharType="begin"/>
      </w:r>
      <w:r w:rsidR="002913FB" w:rsidRPr="002B3F57">
        <w:rPr>
          <w:spacing w:val="-2"/>
          <w:sz w:val="24"/>
        </w:rPr>
        <w:instrText>seq level2 \*ALPHABETIC</w:instrText>
      </w:r>
      <w:r w:rsidRPr="002B3F57">
        <w:rPr>
          <w:spacing w:val="-2"/>
          <w:sz w:val="24"/>
        </w:rPr>
        <w:fldChar w:fldCharType="separate"/>
      </w:r>
      <w:r w:rsidR="001823BC">
        <w:rPr>
          <w:noProof/>
          <w:spacing w:val="-2"/>
          <w:sz w:val="24"/>
        </w:rPr>
        <w:t>B</w:t>
      </w:r>
      <w:r w:rsidRPr="002B3F57">
        <w:rPr>
          <w:spacing w:val="-2"/>
          <w:sz w:val="24"/>
        </w:rPr>
        <w:fldChar w:fldCharType="end"/>
      </w:r>
      <w:r w:rsidR="002913FB" w:rsidRPr="002B3F57">
        <w:rPr>
          <w:spacing w:val="-2"/>
          <w:sz w:val="24"/>
        </w:rPr>
        <w:t>.</w:t>
      </w:r>
      <w:r w:rsidRPr="002B3F57">
        <w:rPr>
          <w:spacing w:val="-2"/>
          <w:sz w:val="24"/>
        </w:rPr>
        <w:fldChar w:fldCharType="begin"/>
      </w:r>
      <w:r w:rsidR="002913FB" w:rsidRPr="002B3F57">
        <w:rPr>
          <w:spacing w:val="-2"/>
          <w:sz w:val="24"/>
        </w:rPr>
        <w:instrText xml:space="preserve">seq level3 \h \r0 </w:instrText>
      </w:r>
      <w:r w:rsidRPr="002B3F57">
        <w:rPr>
          <w:spacing w:val="-2"/>
          <w:sz w:val="24"/>
        </w:rPr>
        <w:fldChar w:fldCharType="end"/>
      </w:r>
      <w:r w:rsidR="002913FB" w:rsidRPr="002B3F57">
        <w:rPr>
          <w:spacing w:val="-2"/>
          <w:sz w:val="24"/>
        </w:rPr>
        <w:tab/>
        <w:t xml:space="preserve">Responsibility for Markup: The individual or entity that obtained record data, whether the individual or entity is the </w:t>
      </w:r>
      <w:r w:rsidR="00D57F0C" w:rsidRPr="002B3F57">
        <w:rPr>
          <w:spacing w:val="-2"/>
          <w:sz w:val="24"/>
        </w:rPr>
        <w:t>S</w:t>
      </w:r>
      <w:r w:rsidR="002913FB" w:rsidRPr="002B3F57">
        <w:rPr>
          <w:spacing w:val="-2"/>
          <w:sz w:val="24"/>
        </w:rPr>
        <w:t xml:space="preserve">ubcontractor, or similar entity, shall markup the </w:t>
      </w:r>
      <w:r w:rsidR="00643694" w:rsidRPr="002B3F57">
        <w:rPr>
          <w:spacing w:val="-2"/>
          <w:sz w:val="24"/>
        </w:rPr>
        <w:t>Contract</w:t>
      </w:r>
      <w:r w:rsidR="002913FB" w:rsidRPr="002B3F57">
        <w:rPr>
          <w:spacing w:val="-2"/>
          <w:sz w:val="24"/>
        </w:rPr>
        <w:t xml:space="preserve"> </w:t>
      </w:r>
      <w:r w:rsidR="00643694" w:rsidRPr="002B3F57">
        <w:rPr>
          <w:spacing w:val="-2"/>
          <w:sz w:val="24"/>
        </w:rPr>
        <w:t>D</w:t>
      </w:r>
      <w:r w:rsidR="002913FB" w:rsidRPr="002B3F57">
        <w:rPr>
          <w:spacing w:val="-2"/>
          <w:sz w:val="24"/>
        </w:rPr>
        <w:t>rawings.</w:t>
      </w:r>
    </w:p>
    <w:p w14:paraId="7791F63F" w14:textId="77777777" w:rsidR="00C727AB" w:rsidRPr="002B3F57" w:rsidRDefault="00C727AB" w:rsidP="00553AB1">
      <w:pPr>
        <w:suppressAutoHyphens/>
        <w:spacing w:line="240" w:lineRule="atLeast"/>
        <w:ind w:left="1440" w:hanging="720"/>
        <w:rPr>
          <w:spacing w:val="-2"/>
          <w:sz w:val="24"/>
        </w:rPr>
      </w:pPr>
    </w:p>
    <w:p w14:paraId="1F0E49C5" w14:textId="77777777" w:rsidR="00553AB1" w:rsidRPr="002B3F57" w:rsidRDefault="002913FB" w:rsidP="006C781F">
      <w:pPr>
        <w:widowControl w:val="0"/>
        <w:numPr>
          <w:ilvl w:val="0"/>
          <w:numId w:val="12"/>
        </w:numPr>
        <w:tabs>
          <w:tab w:val="clear" w:pos="1224"/>
        </w:tabs>
        <w:suppressAutoHyphens/>
        <w:autoSpaceDE w:val="0"/>
        <w:autoSpaceDN w:val="0"/>
        <w:adjustRightInd w:val="0"/>
        <w:spacing w:line="240" w:lineRule="atLeast"/>
        <w:ind w:left="2160" w:hanging="720"/>
        <w:jc w:val="left"/>
        <w:rPr>
          <w:spacing w:val="-2"/>
          <w:sz w:val="24"/>
        </w:rPr>
      </w:pPr>
      <w:r w:rsidRPr="002B3F57">
        <w:rPr>
          <w:spacing w:val="-2"/>
          <w:sz w:val="24"/>
        </w:rPr>
        <w:t>Accurately record information in an understandable drawing technique.</w:t>
      </w:r>
    </w:p>
    <w:p w14:paraId="1F0E49C6" w14:textId="77777777" w:rsidR="00553AB1" w:rsidRPr="002B3F57" w:rsidRDefault="002913FB" w:rsidP="006C781F">
      <w:pPr>
        <w:widowControl w:val="0"/>
        <w:numPr>
          <w:ilvl w:val="0"/>
          <w:numId w:val="12"/>
        </w:numPr>
        <w:tabs>
          <w:tab w:val="clear" w:pos="1224"/>
        </w:tabs>
        <w:suppressAutoHyphens/>
        <w:autoSpaceDE w:val="0"/>
        <w:autoSpaceDN w:val="0"/>
        <w:adjustRightInd w:val="0"/>
        <w:spacing w:line="240" w:lineRule="atLeast"/>
        <w:ind w:left="2160" w:hanging="720"/>
        <w:jc w:val="left"/>
        <w:rPr>
          <w:spacing w:val="-2"/>
          <w:sz w:val="24"/>
        </w:rPr>
      </w:pPr>
      <w:r w:rsidRPr="002B3F57">
        <w:rPr>
          <w:spacing w:val="-2"/>
          <w:sz w:val="24"/>
        </w:rPr>
        <w:t>Record data as soon as possible after obtaining it.</w:t>
      </w:r>
    </w:p>
    <w:p w14:paraId="1F0E49C7" w14:textId="77777777" w:rsidR="00553AB1" w:rsidRPr="002B3F57" w:rsidRDefault="002913FB" w:rsidP="006C781F">
      <w:pPr>
        <w:widowControl w:val="0"/>
        <w:numPr>
          <w:ilvl w:val="0"/>
          <w:numId w:val="12"/>
        </w:numPr>
        <w:tabs>
          <w:tab w:val="clear" w:pos="1224"/>
        </w:tabs>
        <w:suppressAutoHyphens/>
        <w:autoSpaceDE w:val="0"/>
        <w:autoSpaceDN w:val="0"/>
        <w:adjustRightInd w:val="0"/>
        <w:spacing w:line="240" w:lineRule="atLeast"/>
        <w:ind w:left="2160" w:hanging="720"/>
        <w:jc w:val="left"/>
        <w:rPr>
          <w:spacing w:val="-2"/>
          <w:sz w:val="24"/>
        </w:rPr>
      </w:pPr>
      <w:r w:rsidRPr="002B3F57">
        <w:rPr>
          <w:spacing w:val="-2"/>
          <w:sz w:val="24"/>
        </w:rPr>
        <w:t>Record and check the markup prior to enclosing concealed installations.</w:t>
      </w:r>
    </w:p>
    <w:p w14:paraId="1F0E49C8" w14:textId="77777777" w:rsidR="00553AB1" w:rsidRPr="002B3F57" w:rsidRDefault="00553AB1" w:rsidP="00553AB1">
      <w:pPr>
        <w:suppressAutoHyphens/>
        <w:spacing w:line="240" w:lineRule="atLeast"/>
        <w:rPr>
          <w:spacing w:val="-2"/>
          <w:sz w:val="24"/>
        </w:rPr>
      </w:pPr>
    </w:p>
    <w:p w14:paraId="1F0E49C9" w14:textId="5C9F0158" w:rsidR="00CA029C" w:rsidRDefault="006E4443" w:rsidP="003942B5">
      <w:pPr>
        <w:suppressAutoHyphens/>
        <w:spacing w:line="240" w:lineRule="atLeast"/>
        <w:ind w:left="1440" w:hanging="720"/>
        <w:rPr>
          <w:spacing w:val="-2"/>
          <w:sz w:val="24"/>
        </w:rPr>
      </w:pPr>
      <w:r w:rsidRPr="002B3F57">
        <w:rPr>
          <w:spacing w:val="-2"/>
          <w:sz w:val="24"/>
        </w:rPr>
        <w:fldChar w:fldCharType="begin"/>
      </w:r>
      <w:r w:rsidR="002913FB" w:rsidRPr="002B3F57">
        <w:rPr>
          <w:spacing w:val="-2"/>
          <w:sz w:val="24"/>
        </w:rPr>
        <w:instrText>seq level2 \*ALPHABETIC</w:instrText>
      </w:r>
      <w:r w:rsidRPr="002B3F57">
        <w:rPr>
          <w:spacing w:val="-2"/>
          <w:sz w:val="24"/>
        </w:rPr>
        <w:fldChar w:fldCharType="separate"/>
      </w:r>
      <w:r w:rsidR="001823BC">
        <w:rPr>
          <w:noProof/>
          <w:spacing w:val="-2"/>
          <w:sz w:val="24"/>
        </w:rPr>
        <w:t>C</w:t>
      </w:r>
      <w:r w:rsidRPr="002B3F57">
        <w:rPr>
          <w:spacing w:val="-2"/>
          <w:sz w:val="24"/>
        </w:rPr>
        <w:fldChar w:fldCharType="end"/>
      </w:r>
      <w:r w:rsidR="002913FB" w:rsidRPr="002B3F57">
        <w:rPr>
          <w:spacing w:val="-2"/>
          <w:sz w:val="24"/>
        </w:rPr>
        <w:t>.</w:t>
      </w:r>
      <w:r w:rsidRPr="002B3F57">
        <w:rPr>
          <w:spacing w:val="-2"/>
          <w:sz w:val="24"/>
        </w:rPr>
        <w:fldChar w:fldCharType="begin"/>
      </w:r>
      <w:r w:rsidR="002913FB" w:rsidRPr="002B3F57">
        <w:rPr>
          <w:spacing w:val="-2"/>
          <w:sz w:val="24"/>
        </w:rPr>
        <w:instrText xml:space="preserve">seq level3 \h \r0 </w:instrText>
      </w:r>
      <w:r w:rsidRPr="002B3F57">
        <w:rPr>
          <w:spacing w:val="-2"/>
          <w:sz w:val="24"/>
        </w:rPr>
        <w:fldChar w:fldCharType="end"/>
      </w:r>
      <w:r w:rsidR="002913FB" w:rsidRPr="002B3F57">
        <w:rPr>
          <w:spacing w:val="-2"/>
          <w:sz w:val="24"/>
        </w:rPr>
        <w:tab/>
        <w:t>Review of Drawings: Immediately prior to Substantial Completion inspection, review completed marked-up drawings with the A</w:t>
      </w:r>
      <w:r w:rsidR="00643694" w:rsidRPr="002B3F57">
        <w:rPr>
          <w:spacing w:val="-2"/>
          <w:sz w:val="24"/>
        </w:rPr>
        <w:t>/E</w:t>
      </w:r>
      <w:r w:rsidR="00C033E6">
        <w:rPr>
          <w:spacing w:val="-2"/>
          <w:sz w:val="24"/>
        </w:rPr>
        <w:t xml:space="preserve"> and University’s CAM.</w:t>
      </w:r>
    </w:p>
    <w:p w14:paraId="3A41BDA8" w14:textId="77777777" w:rsidR="00C727AB" w:rsidRPr="002B3F57" w:rsidRDefault="00C727AB" w:rsidP="00CA029C">
      <w:pPr>
        <w:suppressAutoHyphens/>
        <w:spacing w:line="240" w:lineRule="atLeast"/>
        <w:ind w:left="1440" w:hanging="720"/>
        <w:jc w:val="left"/>
        <w:rPr>
          <w:spacing w:val="-2"/>
          <w:sz w:val="24"/>
        </w:rPr>
      </w:pPr>
    </w:p>
    <w:p w14:paraId="1F0E49CA" w14:textId="1E99A410" w:rsidR="007E5863" w:rsidRPr="002B3F57" w:rsidRDefault="006E4443" w:rsidP="00CA029C">
      <w:pPr>
        <w:suppressAutoHyphens/>
        <w:spacing w:line="240" w:lineRule="atLeast"/>
        <w:ind w:left="2160" w:hanging="720"/>
        <w:rPr>
          <w:spacing w:val="-2"/>
          <w:sz w:val="24"/>
        </w:rPr>
      </w:pPr>
      <w:r w:rsidRPr="002B3F57">
        <w:rPr>
          <w:spacing w:val="-2"/>
          <w:sz w:val="24"/>
        </w:rPr>
        <w:fldChar w:fldCharType="begin"/>
      </w:r>
      <w:r w:rsidR="002913FB" w:rsidRPr="002B3F57">
        <w:rPr>
          <w:spacing w:val="-2"/>
          <w:sz w:val="24"/>
        </w:rPr>
        <w:instrText>seq level3 \*arabic</w:instrText>
      </w:r>
      <w:r w:rsidRPr="002B3F57">
        <w:rPr>
          <w:spacing w:val="-2"/>
          <w:sz w:val="24"/>
        </w:rPr>
        <w:fldChar w:fldCharType="separate"/>
      </w:r>
      <w:r w:rsidR="001823BC">
        <w:rPr>
          <w:noProof/>
          <w:spacing w:val="-2"/>
          <w:sz w:val="24"/>
        </w:rPr>
        <w:t>1</w:t>
      </w:r>
      <w:r w:rsidRPr="002B3F57">
        <w:rPr>
          <w:spacing w:val="-2"/>
          <w:sz w:val="24"/>
        </w:rPr>
        <w:fldChar w:fldCharType="end"/>
      </w:r>
      <w:r w:rsidR="002913FB" w:rsidRPr="002B3F57">
        <w:rPr>
          <w:spacing w:val="-2"/>
          <w:sz w:val="24"/>
        </w:rPr>
        <w:t>.</w:t>
      </w:r>
      <w:r w:rsidR="002913FB" w:rsidRPr="002B3F57">
        <w:rPr>
          <w:spacing w:val="-2"/>
          <w:sz w:val="24"/>
        </w:rPr>
        <w:tab/>
        <w:t>Incorporate changes and additional information previously marked on print sets</w:t>
      </w:r>
      <w:r w:rsidR="00E5657C" w:rsidRPr="002B3F57">
        <w:rPr>
          <w:spacing w:val="-2"/>
          <w:sz w:val="24"/>
        </w:rPr>
        <w:t xml:space="preserve">. </w:t>
      </w:r>
      <w:r w:rsidR="002913FB" w:rsidRPr="002B3F57">
        <w:rPr>
          <w:spacing w:val="-2"/>
          <w:sz w:val="24"/>
        </w:rPr>
        <w:t>Erase, redraw, and add details and notations where applicable</w:t>
      </w:r>
      <w:r w:rsidR="00E5657C" w:rsidRPr="002B3F57">
        <w:rPr>
          <w:spacing w:val="-2"/>
          <w:sz w:val="24"/>
        </w:rPr>
        <w:t xml:space="preserve">. </w:t>
      </w:r>
      <w:r w:rsidR="002913FB" w:rsidRPr="002B3F57">
        <w:rPr>
          <w:spacing w:val="-2"/>
          <w:sz w:val="24"/>
        </w:rPr>
        <w:t xml:space="preserve">Identify </w:t>
      </w:r>
      <w:r w:rsidR="002913FB" w:rsidRPr="002B3F57">
        <w:rPr>
          <w:spacing w:val="-2"/>
          <w:sz w:val="24"/>
        </w:rPr>
        <w:lastRenderedPageBreak/>
        <w:t>and date each drawing</w:t>
      </w:r>
      <w:r w:rsidR="005C760C" w:rsidRPr="002B3F57">
        <w:rPr>
          <w:spacing w:val="-2"/>
          <w:sz w:val="24"/>
        </w:rPr>
        <w:t>. I</w:t>
      </w:r>
      <w:r w:rsidR="002913FB" w:rsidRPr="002B3F57">
        <w:rPr>
          <w:spacing w:val="-2"/>
          <w:sz w:val="24"/>
        </w:rPr>
        <w:t>nclude the printed designation "</w:t>
      </w:r>
      <w:r w:rsidR="006F2F29" w:rsidRPr="002B3F57">
        <w:rPr>
          <w:spacing w:val="-2"/>
          <w:sz w:val="24"/>
        </w:rPr>
        <w:t xml:space="preserve">AS-BUILT </w:t>
      </w:r>
      <w:r w:rsidR="002913FB" w:rsidRPr="002B3F57">
        <w:rPr>
          <w:spacing w:val="-2"/>
          <w:sz w:val="24"/>
        </w:rPr>
        <w:t>PROJECT DRAWINGS" in a prominent location on each drawing.</w:t>
      </w:r>
    </w:p>
    <w:p w14:paraId="1F0E49CB" w14:textId="50BADF3C" w:rsidR="00553AB1" w:rsidRPr="002B3F57" w:rsidRDefault="006E4443" w:rsidP="00CA029C">
      <w:pPr>
        <w:suppressAutoHyphens/>
        <w:spacing w:line="240" w:lineRule="atLeast"/>
        <w:ind w:left="2160" w:hanging="720"/>
        <w:rPr>
          <w:spacing w:val="-2"/>
          <w:sz w:val="24"/>
        </w:rPr>
      </w:pPr>
      <w:r w:rsidRPr="002B3F57">
        <w:rPr>
          <w:spacing w:val="-2"/>
          <w:sz w:val="24"/>
        </w:rPr>
        <w:fldChar w:fldCharType="begin"/>
      </w:r>
      <w:r w:rsidR="002913FB" w:rsidRPr="002B3F57">
        <w:rPr>
          <w:spacing w:val="-2"/>
          <w:sz w:val="24"/>
        </w:rPr>
        <w:instrText>seq level3 \*arabic</w:instrText>
      </w:r>
      <w:r w:rsidRPr="002B3F57">
        <w:rPr>
          <w:spacing w:val="-2"/>
          <w:sz w:val="24"/>
        </w:rPr>
        <w:fldChar w:fldCharType="separate"/>
      </w:r>
      <w:r w:rsidR="001823BC">
        <w:rPr>
          <w:noProof/>
          <w:spacing w:val="-2"/>
          <w:sz w:val="24"/>
        </w:rPr>
        <w:t>2</w:t>
      </w:r>
      <w:r w:rsidRPr="002B3F57">
        <w:rPr>
          <w:spacing w:val="-2"/>
          <w:sz w:val="24"/>
        </w:rPr>
        <w:fldChar w:fldCharType="end"/>
      </w:r>
      <w:r w:rsidR="002913FB" w:rsidRPr="002B3F57">
        <w:rPr>
          <w:spacing w:val="-2"/>
          <w:sz w:val="24"/>
        </w:rPr>
        <w:t>.</w:t>
      </w:r>
      <w:r w:rsidR="002913FB" w:rsidRPr="002B3F57">
        <w:rPr>
          <w:spacing w:val="-2"/>
          <w:sz w:val="24"/>
        </w:rPr>
        <w:tab/>
        <w:t>Refer instances of uncertainty to the A</w:t>
      </w:r>
      <w:r w:rsidR="00643694" w:rsidRPr="002B3F57">
        <w:rPr>
          <w:spacing w:val="-2"/>
          <w:sz w:val="24"/>
        </w:rPr>
        <w:t>/E</w:t>
      </w:r>
      <w:r w:rsidR="002913FB" w:rsidRPr="002B3F57">
        <w:rPr>
          <w:spacing w:val="-2"/>
          <w:sz w:val="24"/>
        </w:rPr>
        <w:t xml:space="preserve"> for resolution</w:t>
      </w:r>
      <w:r w:rsidR="005C760C" w:rsidRPr="002B3F57">
        <w:rPr>
          <w:spacing w:val="-2"/>
          <w:sz w:val="24"/>
        </w:rPr>
        <w:t>.</w:t>
      </w:r>
    </w:p>
    <w:p w14:paraId="1F0E49CC" w14:textId="77777777" w:rsidR="00553AB1" w:rsidRPr="002B3F57" w:rsidRDefault="00553AB1" w:rsidP="00553AB1">
      <w:pPr>
        <w:suppressAutoHyphens/>
        <w:spacing w:line="240" w:lineRule="atLeast"/>
        <w:ind w:left="1440" w:hanging="1440"/>
        <w:rPr>
          <w:spacing w:val="-2"/>
          <w:sz w:val="24"/>
        </w:rPr>
      </w:pPr>
    </w:p>
    <w:p w14:paraId="1F0E49CD" w14:textId="54E8DDDB" w:rsidR="00553AB1" w:rsidRDefault="006E4443" w:rsidP="00553AB1">
      <w:pPr>
        <w:suppressAutoHyphens/>
        <w:spacing w:line="240" w:lineRule="atLeast"/>
        <w:ind w:left="1440" w:hanging="720"/>
        <w:rPr>
          <w:spacing w:val="-2"/>
          <w:sz w:val="24"/>
        </w:rPr>
      </w:pPr>
      <w:r w:rsidRPr="002B3F57">
        <w:rPr>
          <w:spacing w:val="-2"/>
          <w:sz w:val="24"/>
        </w:rPr>
        <w:fldChar w:fldCharType="begin"/>
      </w:r>
      <w:r w:rsidR="002913FB" w:rsidRPr="002B3F57">
        <w:rPr>
          <w:spacing w:val="-2"/>
          <w:sz w:val="24"/>
        </w:rPr>
        <w:instrText>seq level2 \*ALPHABETIC</w:instrText>
      </w:r>
      <w:r w:rsidRPr="002B3F57">
        <w:rPr>
          <w:spacing w:val="-2"/>
          <w:sz w:val="24"/>
        </w:rPr>
        <w:fldChar w:fldCharType="separate"/>
      </w:r>
      <w:r w:rsidR="001823BC">
        <w:rPr>
          <w:noProof/>
          <w:spacing w:val="-2"/>
          <w:sz w:val="24"/>
        </w:rPr>
        <w:t>D</w:t>
      </w:r>
      <w:r w:rsidRPr="002B3F57">
        <w:rPr>
          <w:spacing w:val="-2"/>
          <w:sz w:val="24"/>
        </w:rPr>
        <w:fldChar w:fldCharType="end"/>
      </w:r>
      <w:r w:rsidR="002913FB" w:rsidRPr="002B3F57">
        <w:rPr>
          <w:spacing w:val="-2"/>
          <w:sz w:val="24"/>
        </w:rPr>
        <w:t>.</w:t>
      </w:r>
      <w:r w:rsidRPr="002B3F57">
        <w:rPr>
          <w:spacing w:val="-2"/>
          <w:sz w:val="24"/>
        </w:rPr>
        <w:fldChar w:fldCharType="begin"/>
      </w:r>
      <w:r w:rsidR="002913FB" w:rsidRPr="002B3F57">
        <w:rPr>
          <w:spacing w:val="-2"/>
          <w:sz w:val="24"/>
        </w:rPr>
        <w:instrText xml:space="preserve">seq level3 \h \r0 </w:instrText>
      </w:r>
      <w:r w:rsidRPr="002B3F57">
        <w:rPr>
          <w:spacing w:val="-2"/>
          <w:sz w:val="24"/>
        </w:rPr>
        <w:fldChar w:fldCharType="end"/>
      </w:r>
      <w:r w:rsidRPr="002B3F57">
        <w:rPr>
          <w:spacing w:val="-2"/>
          <w:sz w:val="24"/>
        </w:rPr>
        <w:fldChar w:fldCharType="begin"/>
      </w:r>
      <w:r w:rsidR="002913FB" w:rsidRPr="002B3F57">
        <w:rPr>
          <w:spacing w:val="-2"/>
          <w:sz w:val="24"/>
        </w:rPr>
        <w:instrText xml:space="preserve">seq level4 \h \r0 </w:instrText>
      </w:r>
      <w:r w:rsidRPr="002B3F57">
        <w:rPr>
          <w:spacing w:val="-2"/>
          <w:sz w:val="24"/>
        </w:rPr>
        <w:fldChar w:fldCharType="end"/>
      </w:r>
      <w:r w:rsidR="002913FB" w:rsidRPr="002B3F57">
        <w:rPr>
          <w:spacing w:val="-2"/>
          <w:sz w:val="24"/>
        </w:rPr>
        <w:tab/>
      </w:r>
      <w:r w:rsidRPr="002B3F57">
        <w:rPr>
          <w:spacing w:val="-2"/>
          <w:sz w:val="24"/>
        </w:rPr>
        <w:fldChar w:fldCharType="begin"/>
      </w:r>
      <w:r w:rsidR="002913FB" w:rsidRPr="002B3F57">
        <w:rPr>
          <w:spacing w:val="-2"/>
          <w:sz w:val="24"/>
        </w:rPr>
        <w:instrText xml:space="preserve">seq level3 \h \r0 </w:instrText>
      </w:r>
      <w:r w:rsidRPr="002B3F57">
        <w:rPr>
          <w:spacing w:val="-2"/>
          <w:sz w:val="24"/>
        </w:rPr>
        <w:fldChar w:fldCharType="end"/>
      </w:r>
      <w:r w:rsidR="00631FE4" w:rsidRPr="002B3F57">
        <w:rPr>
          <w:spacing w:val="-2"/>
          <w:sz w:val="24"/>
        </w:rPr>
        <w:t>Adding Drawings to the As-Built Markup Documents</w:t>
      </w:r>
      <w:r w:rsidR="002913FB" w:rsidRPr="002B3F57">
        <w:rPr>
          <w:spacing w:val="-2"/>
          <w:sz w:val="24"/>
        </w:rPr>
        <w:t>:  Prepare new drawings whe</w:t>
      </w:r>
      <w:r w:rsidR="00631FE4" w:rsidRPr="002B3F57">
        <w:rPr>
          <w:spacing w:val="-2"/>
          <w:sz w:val="24"/>
        </w:rPr>
        <w:t>n</w:t>
      </w:r>
      <w:r w:rsidR="00CA029C" w:rsidRPr="002B3F57">
        <w:rPr>
          <w:spacing w:val="-2"/>
          <w:sz w:val="24"/>
        </w:rPr>
        <w:t xml:space="preserve"> </w:t>
      </w:r>
      <w:r w:rsidR="002913FB" w:rsidRPr="002B3F57">
        <w:rPr>
          <w:spacing w:val="-2"/>
          <w:sz w:val="24"/>
        </w:rPr>
        <w:t>the A</w:t>
      </w:r>
      <w:r w:rsidR="00643694" w:rsidRPr="002B3F57">
        <w:rPr>
          <w:spacing w:val="-2"/>
          <w:sz w:val="24"/>
        </w:rPr>
        <w:t>/E</w:t>
      </w:r>
      <w:r w:rsidR="002913FB" w:rsidRPr="002B3F57">
        <w:rPr>
          <w:spacing w:val="-2"/>
          <w:sz w:val="24"/>
        </w:rPr>
        <w:t xml:space="preserve"> determines that neither original Contract Drawings nor Shop Drawings are suitable to show the actual installation. New drawings may be required when </w:t>
      </w:r>
      <w:r w:rsidR="00C727AB">
        <w:rPr>
          <w:spacing w:val="-2"/>
          <w:sz w:val="24"/>
        </w:rPr>
        <w:t xml:space="preserve">the University issues </w:t>
      </w:r>
      <w:r w:rsidR="002913FB" w:rsidRPr="002B3F57">
        <w:rPr>
          <w:spacing w:val="-2"/>
          <w:sz w:val="24"/>
        </w:rPr>
        <w:t xml:space="preserve">a </w:t>
      </w:r>
      <w:r w:rsidR="00643694" w:rsidRPr="002B3F57">
        <w:rPr>
          <w:spacing w:val="-2"/>
          <w:sz w:val="24"/>
        </w:rPr>
        <w:t>C</w:t>
      </w:r>
      <w:r w:rsidR="002913FB" w:rsidRPr="002B3F57">
        <w:rPr>
          <w:spacing w:val="-2"/>
          <w:sz w:val="24"/>
        </w:rPr>
        <w:t xml:space="preserve">hange </w:t>
      </w:r>
      <w:r w:rsidR="00643694" w:rsidRPr="002B3F57">
        <w:rPr>
          <w:spacing w:val="-2"/>
          <w:sz w:val="24"/>
        </w:rPr>
        <w:t>O</w:t>
      </w:r>
      <w:r w:rsidR="002913FB" w:rsidRPr="002B3F57">
        <w:rPr>
          <w:spacing w:val="-2"/>
          <w:sz w:val="24"/>
        </w:rPr>
        <w:t xml:space="preserve">rder </w:t>
      </w:r>
      <w:r w:rsidR="00C727AB" w:rsidRPr="002B3F57">
        <w:rPr>
          <w:spacing w:val="-2"/>
          <w:sz w:val="24"/>
        </w:rPr>
        <w:t>because</w:t>
      </w:r>
      <w:r w:rsidR="002913FB" w:rsidRPr="002B3F57">
        <w:rPr>
          <w:spacing w:val="-2"/>
          <w:sz w:val="24"/>
        </w:rPr>
        <w:t xml:space="preserve"> of accepting an alternate, substitution, or other modification.</w:t>
      </w:r>
    </w:p>
    <w:p w14:paraId="6D023316" w14:textId="77777777" w:rsidR="00C727AB" w:rsidRPr="002B3F57" w:rsidRDefault="00C727AB" w:rsidP="00553AB1">
      <w:pPr>
        <w:suppressAutoHyphens/>
        <w:spacing w:line="240" w:lineRule="atLeast"/>
        <w:ind w:left="1440" w:hanging="720"/>
        <w:rPr>
          <w:spacing w:val="-2"/>
          <w:sz w:val="24"/>
        </w:rPr>
      </w:pPr>
    </w:p>
    <w:p w14:paraId="1F0E49CE" w14:textId="47F30C46" w:rsidR="00553AB1" w:rsidRPr="002B3F57" w:rsidRDefault="002913FB" w:rsidP="003F531F">
      <w:pPr>
        <w:suppressAutoHyphens/>
        <w:spacing w:line="240" w:lineRule="atLeast"/>
        <w:ind w:left="1440"/>
        <w:rPr>
          <w:spacing w:val="-2"/>
          <w:sz w:val="24"/>
        </w:rPr>
      </w:pPr>
      <w:r w:rsidRPr="002B3F57">
        <w:rPr>
          <w:spacing w:val="-2"/>
          <w:sz w:val="24"/>
        </w:rPr>
        <w:t>Consult with the A</w:t>
      </w:r>
      <w:r w:rsidR="00643694" w:rsidRPr="002B3F57">
        <w:rPr>
          <w:spacing w:val="-2"/>
          <w:sz w:val="24"/>
        </w:rPr>
        <w:t>/E</w:t>
      </w:r>
      <w:r w:rsidRPr="002B3F57">
        <w:rPr>
          <w:spacing w:val="-2"/>
          <w:sz w:val="24"/>
        </w:rPr>
        <w:t xml:space="preserve"> for proper scale and scope of detailing and notations required to record the actual physical installation and its relation to other construction</w:t>
      </w:r>
      <w:r w:rsidR="00E5657C" w:rsidRPr="002B3F57">
        <w:rPr>
          <w:spacing w:val="-2"/>
          <w:sz w:val="24"/>
        </w:rPr>
        <w:t xml:space="preserve">. </w:t>
      </w:r>
      <w:r w:rsidRPr="002B3F57">
        <w:rPr>
          <w:spacing w:val="-2"/>
          <w:sz w:val="24"/>
        </w:rPr>
        <w:t>When completed and accepted, integrate newly prepared Drawings with procedures specified for organizing, copying, binding</w:t>
      </w:r>
      <w:r w:rsidR="00643694" w:rsidRPr="002B3F57">
        <w:rPr>
          <w:spacing w:val="-2"/>
          <w:sz w:val="24"/>
        </w:rPr>
        <w:t>,</w:t>
      </w:r>
      <w:r w:rsidRPr="002B3F57">
        <w:rPr>
          <w:spacing w:val="-2"/>
          <w:sz w:val="24"/>
        </w:rPr>
        <w:t xml:space="preserve"> and submitting </w:t>
      </w:r>
      <w:r w:rsidR="00631FE4" w:rsidRPr="002B3F57">
        <w:rPr>
          <w:spacing w:val="-2"/>
          <w:sz w:val="24"/>
        </w:rPr>
        <w:t>marked-up</w:t>
      </w:r>
      <w:r w:rsidRPr="002B3F57">
        <w:rPr>
          <w:spacing w:val="-2"/>
          <w:sz w:val="24"/>
        </w:rPr>
        <w:t xml:space="preserve"> drawings.</w:t>
      </w:r>
    </w:p>
    <w:p w14:paraId="1F0E49D0" w14:textId="77777777" w:rsidR="00553AB1" w:rsidRPr="002B3F57" w:rsidRDefault="00553AB1" w:rsidP="00553AB1">
      <w:pPr>
        <w:suppressAutoHyphens/>
        <w:spacing w:line="240" w:lineRule="atLeast"/>
        <w:ind w:left="864"/>
        <w:rPr>
          <w:spacing w:val="-2"/>
          <w:sz w:val="24"/>
        </w:rPr>
      </w:pPr>
    </w:p>
    <w:p w14:paraId="1F0E49D1" w14:textId="7B5CDD59" w:rsidR="00553AB1" w:rsidRDefault="006E4443" w:rsidP="00553AB1">
      <w:pPr>
        <w:suppressAutoHyphens/>
        <w:spacing w:line="240" w:lineRule="atLeast"/>
        <w:ind w:left="1440" w:hanging="720"/>
        <w:rPr>
          <w:spacing w:val="-2"/>
          <w:sz w:val="24"/>
        </w:rPr>
      </w:pPr>
      <w:r w:rsidRPr="002B3F57">
        <w:rPr>
          <w:spacing w:val="-2"/>
          <w:sz w:val="24"/>
        </w:rPr>
        <w:fldChar w:fldCharType="begin"/>
      </w:r>
      <w:r w:rsidR="002913FB" w:rsidRPr="002B3F57">
        <w:rPr>
          <w:spacing w:val="-2"/>
          <w:sz w:val="24"/>
        </w:rPr>
        <w:instrText>seq level2 \*ALPHABETIC</w:instrText>
      </w:r>
      <w:r w:rsidRPr="002B3F57">
        <w:rPr>
          <w:spacing w:val="-2"/>
          <w:sz w:val="24"/>
        </w:rPr>
        <w:fldChar w:fldCharType="separate"/>
      </w:r>
      <w:r w:rsidR="001823BC">
        <w:rPr>
          <w:noProof/>
          <w:spacing w:val="-2"/>
          <w:sz w:val="24"/>
        </w:rPr>
        <w:t>E</w:t>
      </w:r>
      <w:r w:rsidRPr="002B3F57">
        <w:rPr>
          <w:spacing w:val="-2"/>
          <w:sz w:val="24"/>
        </w:rPr>
        <w:fldChar w:fldCharType="end"/>
      </w:r>
      <w:r w:rsidR="002913FB" w:rsidRPr="002B3F57">
        <w:rPr>
          <w:spacing w:val="-2"/>
          <w:sz w:val="24"/>
        </w:rPr>
        <w:t>.</w:t>
      </w:r>
      <w:r w:rsidR="002913FB" w:rsidRPr="002B3F57">
        <w:rPr>
          <w:spacing w:val="-2"/>
          <w:sz w:val="24"/>
        </w:rPr>
        <w:tab/>
        <w:t xml:space="preserve">Submission of </w:t>
      </w:r>
      <w:r w:rsidR="00C54600" w:rsidRPr="002B3F57">
        <w:rPr>
          <w:spacing w:val="-2"/>
          <w:sz w:val="24"/>
        </w:rPr>
        <w:t xml:space="preserve">As-Built documents: </w:t>
      </w:r>
      <w:r w:rsidR="002913FB" w:rsidRPr="002B3F57">
        <w:rPr>
          <w:spacing w:val="-2"/>
          <w:sz w:val="24"/>
        </w:rPr>
        <w:t xml:space="preserve">At time of Substantial Completion, submit </w:t>
      </w:r>
      <w:r w:rsidR="00F64620">
        <w:rPr>
          <w:spacing w:val="-2"/>
          <w:sz w:val="24"/>
        </w:rPr>
        <w:t xml:space="preserve">electronically </w:t>
      </w:r>
      <w:r w:rsidR="00C54600" w:rsidRPr="002B3F57">
        <w:rPr>
          <w:spacing w:val="-2"/>
          <w:sz w:val="24"/>
        </w:rPr>
        <w:t>As-Built documents</w:t>
      </w:r>
      <w:r w:rsidR="002913FB" w:rsidRPr="002B3F57">
        <w:rPr>
          <w:spacing w:val="-2"/>
          <w:sz w:val="24"/>
        </w:rPr>
        <w:t xml:space="preserve"> to the A</w:t>
      </w:r>
      <w:r w:rsidR="00643694" w:rsidRPr="002B3F57">
        <w:rPr>
          <w:spacing w:val="-2"/>
          <w:sz w:val="24"/>
        </w:rPr>
        <w:t>/E</w:t>
      </w:r>
      <w:r w:rsidR="002913FB" w:rsidRPr="002B3F57">
        <w:rPr>
          <w:spacing w:val="-2"/>
          <w:sz w:val="24"/>
        </w:rPr>
        <w:t xml:space="preserve"> for the </w:t>
      </w:r>
      <w:r w:rsidR="00C54600" w:rsidRPr="002B3F57">
        <w:rPr>
          <w:spacing w:val="-2"/>
          <w:sz w:val="24"/>
        </w:rPr>
        <w:t xml:space="preserve">creation of Record Documents for </w:t>
      </w:r>
      <w:r w:rsidR="00643694" w:rsidRPr="002B3F57">
        <w:rPr>
          <w:spacing w:val="-2"/>
          <w:sz w:val="24"/>
        </w:rPr>
        <w:t>University</w:t>
      </w:r>
      <w:r w:rsidR="002913FB" w:rsidRPr="002B3F57">
        <w:rPr>
          <w:spacing w:val="-2"/>
          <w:sz w:val="24"/>
        </w:rPr>
        <w:t>'s records.</w:t>
      </w:r>
    </w:p>
    <w:p w14:paraId="1F0E49D3" w14:textId="77777777" w:rsidR="00553AB1" w:rsidRPr="002B3F57" w:rsidRDefault="00553AB1" w:rsidP="00553AB1">
      <w:pPr>
        <w:suppressAutoHyphens/>
        <w:spacing w:line="240" w:lineRule="atLeast"/>
        <w:ind w:left="1440" w:hanging="1440"/>
        <w:rPr>
          <w:spacing w:val="-2"/>
          <w:sz w:val="24"/>
        </w:rPr>
      </w:pPr>
    </w:p>
    <w:p w14:paraId="1F0E49D4" w14:textId="6345C9F8" w:rsidR="007E5863" w:rsidRPr="002B3F57" w:rsidRDefault="002913FB">
      <w:pPr>
        <w:pStyle w:val="Heading2"/>
      </w:pPr>
      <w:bookmarkStart w:id="336" w:name="_Toc391646763"/>
      <w:bookmarkStart w:id="337" w:name="_Toc116037515"/>
      <w:r w:rsidRPr="002B3F57">
        <w:t>1.</w:t>
      </w:r>
      <w:r w:rsidR="00C56D85">
        <w:t>4</w:t>
      </w:r>
      <w:r w:rsidR="006E4443" w:rsidRPr="002B3F57">
        <w:fldChar w:fldCharType="begin"/>
      </w:r>
      <w:r w:rsidRPr="002B3F57">
        <w:instrText xml:space="preserve">seq level2 \h \r0 </w:instrText>
      </w:r>
      <w:r w:rsidR="006E4443" w:rsidRPr="002B3F57">
        <w:fldChar w:fldCharType="end"/>
      </w:r>
      <w:r w:rsidR="006E4443" w:rsidRPr="002B3F57">
        <w:fldChar w:fldCharType="begin"/>
      </w:r>
      <w:r w:rsidRPr="002B3F57">
        <w:instrText xml:space="preserve">seq level3 \h \r0 </w:instrText>
      </w:r>
      <w:r w:rsidR="006E4443" w:rsidRPr="002B3F57">
        <w:fldChar w:fldCharType="end"/>
      </w:r>
      <w:r w:rsidRPr="002B3F57">
        <w:t xml:space="preserve">  </w:t>
      </w:r>
      <w:r w:rsidRPr="002B3F57">
        <w:tab/>
      </w:r>
      <w:r w:rsidR="00F506A3" w:rsidRPr="002B3F57">
        <w:t>AS-BUILT MARKUP</w:t>
      </w:r>
      <w:r w:rsidR="00AE35FD" w:rsidRPr="002B3F57">
        <w:t xml:space="preserve"> </w:t>
      </w:r>
      <w:r w:rsidRPr="002B3F57">
        <w:t>PROJECT MANUAL</w:t>
      </w:r>
      <w:bookmarkEnd w:id="336"/>
      <w:bookmarkEnd w:id="337"/>
    </w:p>
    <w:p w14:paraId="1F0E49D5" w14:textId="00CC0B3B" w:rsidR="00553AB1" w:rsidRDefault="006E4443" w:rsidP="00553AB1">
      <w:pPr>
        <w:suppressAutoHyphens/>
        <w:spacing w:line="240" w:lineRule="atLeast"/>
        <w:ind w:left="1440" w:hanging="720"/>
        <w:rPr>
          <w:spacing w:val="-2"/>
          <w:sz w:val="24"/>
        </w:rPr>
      </w:pPr>
      <w:r w:rsidRPr="002B3F57">
        <w:rPr>
          <w:spacing w:val="-2"/>
          <w:sz w:val="24"/>
        </w:rPr>
        <w:fldChar w:fldCharType="begin"/>
      </w:r>
      <w:r w:rsidR="002913FB" w:rsidRPr="002B3F57">
        <w:rPr>
          <w:spacing w:val="-2"/>
          <w:sz w:val="24"/>
        </w:rPr>
        <w:instrText>seq level2 \*ALPHABETIC</w:instrText>
      </w:r>
      <w:r w:rsidRPr="002B3F57">
        <w:rPr>
          <w:spacing w:val="-2"/>
          <w:sz w:val="24"/>
        </w:rPr>
        <w:fldChar w:fldCharType="separate"/>
      </w:r>
      <w:r w:rsidR="001823BC">
        <w:rPr>
          <w:noProof/>
          <w:spacing w:val="-2"/>
          <w:sz w:val="24"/>
        </w:rPr>
        <w:t>A</w:t>
      </w:r>
      <w:r w:rsidRPr="002B3F57">
        <w:rPr>
          <w:spacing w:val="-2"/>
          <w:sz w:val="24"/>
        </w:rPr>
        <w:fldChar w:fldCharType="end"/>
      </w:r>
      <w:r w:rsidR="002913FB" w:rsidRPr="002B3F57">
        <w:rPr>
          <w:spacing w:val="-2"/>
          <w:sz w:val="24"/>
        </w:rPr>
        <w:t>.</w:t>
      </w:r>
      <w:r w:rsidR="002913FB" w:rsidRPr="002B3F57">
        <w:rPr>
          <w:spacing w:val="-2"/>
          <w:sz w:val="24"/>
        </w:rPr>
        <w:tab/>
        <w:t xml:space="preserve">During the construction period, maintain </w:t>
      </w:r>
      <w:r w:rsidR="005C760C" w:rsidRPr="002B3F57">
        <w:rPr>
          <w:spacing w:val="-2"/>
          <w:sz w:val="24"/>
        </w:rPr>
        <w:t>a copy</w:t>
      </w:r>
      <w:r w:rsidR="002913FB" w:rsidRPr="002B3F57">
        <w:rPr>
          <w:spacing w:val="-2"/>
          <w:sz w:val="24"/>
        </w:rPr>
        <w:t xml:space="preserve"> of the Project Manual, including </w:t>
      </w:r>
      <w:r w:rsidR="00643694" w:rsidRPr="002B3F57">
        <w:rPr>
          <w:spacing w:val="-2"/>
          <w:sz w:val="24"/>
        </w:rPr>
        <w:t>A</w:t>
      </w:r>
      <w:r w:rsidR="002913FB" w:rsidRPr="002B3F57">
        <w:rPr>
          <w:spacing w:val="-2"/>
          <w:sz w:val="24"/>
        </w:rPr>
        <w:t xml:space="preserve">ddenda and modifications issued, for </w:t>
      </w:r>
      <w:r w:rsidR="00C54600" w:rsidRPr="002B3F57">
        <w:rPr>
          <w:spacing w:val="-2"/>
          <w:sz w:val="24"/>
        </w:rPr>
        <w:t xml:space="preserve">As-Built </w:t>
      </w:r>
      <w:r w:rsidR="002913FB" w:rsidRPr="002B3F57">
        <w:rPr>
          <w:spacing w:val="-2"/>
          <w:sz w:val="24"/>
        </w:rPr>
        <w:t>Project Document purposes.</w:t>
      </w:r>
    </w:p>
    <w:p w14:paraId="2B58EB81" w14:textId="77777777" w:rsidR="00002973" w:rsidRPr="002B3F57" w:rsidRDefault="00002973" w:rsidP="00553AB1">
      <w:pPr>
        <w:suppressAutoHyphens/>
        <w:spacing w:line="240" w:lineRule="atLeast"/>
        <w:ind w:left="1440" w:hanging="720"/>
        <w:rPr>
          <w:spacing w:val="-2"/>
          <w:sz w:val="24"/>
        </w:rPr>
      </w:pPr>
    </w:p>
    <w:p w14:paraId="1F0E49D6" w14:textId="7D256311" w:rsidR="00553AB1" w:rsidRDefault="006E4443" w:rsidP="00F506A3">
      <w:pPr>
        <w:suppressAutoHyphens/>
        <w:spacing w:line="240" w:lineRule="atLeast"/>
        <w:ind w:left="2160" w:hanging="720"/>
        <w:rPr>
          <w:spacing w:val="-2"/>
          <w:sz w:val="24"/>
        </w:rPr>
      </w:pPr>
      <w:r w:rsidRPr="002B3F57">
        <w:rPr>
          <w:spacing w:val="-2"/>
          <w:sz w:val="24"/>
        </w:rPr>
        <w:fldChar w:fldCharType="begin"/>
      </w:r>
      <w:r w:rsidR="002913FB" w:rsidRPr="002B3F57">
        <w:rPr>
          <w:spacing w:val="-2"/>
          <w:sz w:val="24"/>
        </w:rPr>
        <w:instrText>seq level3 \*arabic</w:instrText>
      </w:r>
      <w:r w:rsidRPr="002B3F57">
        <w:rPr>
          <w:spacing w:val="-2"/>
          <w:sz w:val="24"/>
        </w:rPr>
        <w:fldChar w:fldCharType="separate"/>
      </w:r>
      <w:r w:rsidR="001823BC">
        <w:rPr>
          <w:noProof/>
          <w:spacing w:val="-2"/>
          <w:sz w:val="24"/>
        </w:rPr>
        <w:t>1</w:t>
      </w:r>
      <w:r w:rsidRPr="002B3F57">
        <w:rPr>
          <w:spacing w:val="-2"/>
          <w:sz w:val="24"/>
        </w:rPr>
        <w:fldChar w:fldCharType="end"/>
      </w:r>
      <w:r w:rsidR="002913FB" w:rsidRPr="002B3F57">
        <w:rPr>
          <w:spacing w:val="-2"/>
          <w:sz w:val="24"/>
        </w:rPr>
        <w:t>.</w:t>
      </w:r>
      <w:r w:rsidR="002913FB" w:rsidRPr="002B3F57">
        <w:rPr>
          <w:spacing w:val="-2"/>
          <w:sz w:val="24"/>
        </w:rPr>
        <w:tab/>
        <w:t xml:space="preserve">Mark the Specifications to indicate the actual installation where the installation varies from that indicated in Specifications and modifications issued. Note related </w:t>
      </w:r>
      <w:r w:rsidR="00A36DA4" w:rsidRPr="002B3F57">
        <w:rPr>
          <w:spacing w:val="-2"/>
          <w:sz w:val="24"/>
        </w:rPr>
        <w:t xml:space="preserve">As-Built </w:t>
      </w:r>
      <w:r w:rsidR="003E1DE9" w:rsidRPr="002B3F57">
        <w:rPr>
          <w:spacing w:val="-2"/>
          <w:sz w:val="24"/>
        </w:rPr>
        <w:t>P</w:t>
      </w:r>
      <w:r w:rsidR="002913FB" w:rsidRPr="002B3F57">
        <w:rPr>
          <w:spacing w:val="-2"/>
          <w:sz w:val="24"/>
        </w:rPr>
        <w:t xml:space="preserve">roject </w:t>
      </w:r>
      <w:r w:rsidR="003E1DE9" w:rsidRPr="002B3F57">
        <w:rPr>
          <w:spacing w:val="-2"/>
          <w:sz w:val="24"/>
        </w:rPr>
        <w:t>D</w:t>
      </w:r>
      <w:r w:rsidR="002913FB" w:rsidRPr="002B3F57">
        <w:rPr>
          <w:spacing w:val="-2"/>
          <w:sz w:val="24"/>
        </w:rPr>
        <w:t>rawing information, where applicable</w:t>
      </w:r>
      <w:r w:rsidR="00E5657C" w:rsidRPr="002B3F57">
        <w:rPr>
          <w:spacing w:val="-2"/>
          <w:sz w:val="24"/>
        </w:rPr>
        <w:t xml:space="preserve">. </w:t>
      </w:r>
      <w:r w:rsidR="002913FB" w:rsidRPr="002B3F57">
        <w:rPr>
          <w:spacing w:val="-2"/>
          <w:sz w:val="24"/>
        </w:rPr>
        <w:t>Give attention to substitutions, selection of product options, and information on concealed installations that would be difficult to identify or measure and record later.</w:t>
      </w:r>
    </w:p>
    <w:p w14:paraId="760367DD" w14:textId="77777777" w:rsidR="00002973" w:rsidRPr="002B3F57" w:rsidRDefault="00002973" w:rsidP="00F506A3">
      <w:pPr>
        <w:suppressAutoHyphens/>
        <w:spacing w:line="240" w:lineRule="atLeast"/>
        <w:ind w:left="2160" w:hanging="720"/>
        <w:rPr>
          <w:spacing w:val="-2"/>
          <w:sz w:val="24"/>
        </w:rPr>
      </w:pPr>
    </w:p>
    <w:p w14:paraId="1F0E49D7" w14:textId="55C4504D" w:rsidR="00553AB1" w:rsidRPr="002B3F57" w:rsidRDefault="006E4443" w:rsidP="00553AB1">
      <w:pPr>
        <w:suppressAutoHyphens/>
        <w:spacing w:line="240" w:lineRule="atLeast"/>
        <w:ind w:left="2880" w:hanging="720"/>
        <w:rPr>
          <w:spacing w:val="-2"/>
          <w:sz w:val="24"/>
        </w:rPr>
      </w:pPr>
      <w:r w:rsidRPr="002B3F57">
        <w:rPr>
          <w:spacing w:val="-2"/>
          <w:sz w:val="24"/>
        </w:rPr>
        <w:fldChar w:fldCharType="begin"/>
      </w:r>
      <w:r w:rsidR="002913FB" w:rsidRPr="002B3F57">
        <w:rPr>
          <w:spacing w:val="-2"/>
          <w:sz w:val="24"/>
        </w:rPr>
        <w:instrText>seq level4 \*alphabetic</w:instrText>
      </w:r>
      <w:r w:rsidRPr="002B3F57">
        <w:rPr>
          <w:spacing w:val="-2"/>
          <w:sz w:val="24"/>
        </w:rPr>
        <w:fldChar w:fldCharType="separate"/>
      </w:r>
      <w:r w:rsidR="001823BC">
        <w:rPr>
          <w:noProof/>
          <w:spacing w:val="-2"/>
          <w:sz w:val="24"/>
        </w:rPr>
        <w:t>a</w:t>
      </w:r>
      <w:r w:rsidRPr="002B3F57">
        <w:rPr>
          <w:spacing w:val="-2"/>
          <w:sz w:val="24"/>
        </w:rPr>
        <w:fldChar w:fldCharType="end"/>
      </w:r>
      <w:r w:rsidR="002913FB" w:rsidRPr="002B3F57">
        <w:rPr>
          <w:spacing w:val="-2"/>
          <w:sz w:val="24"/>
        </w:rPr>
        <w:t>.</w:t>
      </w:r>
      <w:r w:rsidR="002913FB" w:rsidRPr="002B3F57">
        <w:rPr>
          <w:spacing w:val="-2"/>
          <w:sz w:val="24"/>
        </w:rPr>
        <w:tab/>
        <w:t xml:space="preserve">In each Specification </w:t>
      </w:r>
      <w:r w:rsidR="00643694" w:rsidRPr="002B3F57">
        <w:rPr>
          <w:spacing w:val="-2"/>
          <w:sz w:val="24"/>
        </w:rPr>
        <w:t>s</w:t>
      </w:r>
      <w:r w:rsidR="002913FB" w:rsidRPr="002B3F57">
        <w:rPr>
          <w:spacing w:val="-2"/>
          <w:sz w:val="24"/>
        </w:rPr>
        <w:t>ection</w:t>
      </w:r>
      <w:r w:rsidR="00002973">
        <w:rPr>
          <w:spacing w:val="-2"/>
          <w:sz w:val="24"/>
        </w:rPr>
        <w:t>,</w:t>
      </w:r>
      <w:r w:rsidR="002913FB" w:rsidRPr="002B3F57">
        <w:rPr>
          <w:spacing w:val="-2"/>
          <w:sz w:val="24"/>
        </w:rPr>
        <w:t xml:space="preserve"> where </w:t>
      </w:r>
      <w:r w:rsidR="00002973">
        <w:rPr>
          <w:spacing w:val="-2"/>
          <w:sz w:val="24"/>
        </w:rPr>
        <w:t xml:space="preserve">the A/E specified or scheduled </w:t>
      </w:r>
      <w:r w:rsidR="002913FB" w:rsidRPr="002B3F57">
        <w:rPr>
          <w:spacing w:val="-2"/>
          <w:sz w:val="24"/>
        </w:rPr>
        <w:t>products, materials, or equipment</w:t>
      </w:r>
      <w:r w:rsidR="00EE5E0D" w:rsidRPr="002B3F57">
        <w:rPr>
          <w:spacing w:val="-2"/>
          <w:sz w:val="24"/>
        </w:rPr>
        <w:t xml:space="preserve"> units</w:t>
      </w:r>
      <w:r w:rsidR="002913FB" w:rsidRPr="002B3F57">
        <w:rPr>
          <w:spacing w:val="-2"/>
          <w:sz w:val="24"/>
        </w:rPr>
        <w:t>, mark the copy with the proprietary name and model number of the product furnished.</w:t>
      </w:r>
    </w:p>
    <w:p w14:paraId="1F0E49D8" w14:textId="380A02BD" w:rsidR="00553AB1" w:rsidRPr="002B3F57" w:rsidRDefault="006E4443" w:rsidP="00553AB1">
      <w:pPr>
        <w:suppressAutoHyphens/>
        <w:spacing w:line="240" w:lineRule="atLeast"/>
        <w:ind w:left="2880" w:hanging="720"/>
        <w:rPr>
          <w:spacing w:val="-2"/>
          <w:sz w:val="24"/>
        </w:rPr>
      </w:pPr>
      <w:r w:rsidRPr="002B3F57">
        <w:rPr>
          <w:spacing w:val="-2"/>
          <w:sz w:val="24"/>
        </w:rPr>
        <w:fldChar w:fldCharType="begin"/>
      </w:r>
      <w:r w:rsidR="002913FB" w:rsidRPr="002B3F57">
        <w:rPr>
          <w:spacing w:val="-2"/>
          <w:sz w:val="24"/>
        </w:rPr>
        <w:instrText>seq level4 \*alphabetic</w:instrText>
      </w:r>
      <w:r w:rsidRPr="002B3F57">
        <w:rPr>
          <w:spacing w:val="-2"/>
          <w:sz w:val="24"/>
        </w:rPr>
        <w:fldChar w:fldCharType="separate"/>
      </w:r>
      <w:r w:rsidR="001823BC">
        <w:rPr>
          <w:noProof/>
          <w:spacing w:val="-2"/>
          <w:sz w:val="24"/>
        </w:rPr>
        <w:t>b</w:t>
      </w:r>
      <w:r w:rsidRPr="002B3F57">
        <w:rPr>
          <w:spacing w:val="-2"/>
          <w:sz w:val="24"/>
        </w:rPr>
        <w:fldChar w:fldCharType="end"/>
      </w:r>
      <w:r w:rsidR="002913FB" w:rsidRPr="002B3F57">
        <w:rPr>
          <w:spacing w:val="-2"/>
          <w:sz w:val="24"/>
        </w:rPr>
        <w:t>.</w:t>
      </w:r>
      <w:r w:rsidR="002913FB" w:rsidRPr="002B3F57">
        <w:rPr>
          <w:spacing w:val="-2"/>
          <w:sz w:val="24"/>
        </w:rPr>
        <w:tab/>
        <w:t xml:space="preserve">Record the name of the manufacturer, supplier, installer, and other information necessary to provide a record of selections made and to document coordination with record </w:t>
      </w:r>
      <w:r w:rsidR="00643694" w:rsidRPr="002B3F57">
        <w:rPr>
          <w:spacing w:val="-2"/>
          <w:sz w:val="24"/>
        </w:rPr>
        <w:t>p</w:t>
      </w:r>
      <w:r w:rsidR="002913FB" w:rsidRPr="002B3F57">
        <w:rPr>
          <w:spacing w:val="-2"/>
          <w:sz w:val="24"/>
        </w:rPr>
        <w:t xml:space="preserve">roduct </w:t>
      </w:r>
      <w:r w:rsidR="00643694" w:rsidRPr="002B3F57">
        <w:rPr>
          <w:spacing w:val="-2"/>
          <w:sz w:val="24"/>
        </w:rPr>
        <w:t>d</w:t>
      </w:r>
      <w:r w:rsidR="002913FB" w:rsidRPr="002B3F57">
        <w:rPr>
          <w:spacing w:val="-2"/>
          <w:sz w:val="24"/>
        </w:rPr>
        <w:t xml:space="preserve">ata </w:t>
      </w:r>
      <w:r w:rsidR="00643694" w:rsidRPr="002B3F57">
        <w:rPr>
          <w:spacing w:val="-2"/>
          <w:sz w:val="24"/>
        </w:rPr>
        <w:t>S</w:t>
      </w:r>
      <w:r w:rsidR="002913FB" w:rsidRPr="002B3F57">
        <w:rPr>
          <w:spacing w:val="-2"/>
          <w:sz w:val="24"/>
        </w:rPr>
        <w:t>ubmittals and maintenance manuals.</w:t>
      </w:r>
    </w:p>
    <w:p w14:paraId="1F0E49D9" w14:textId="3CC69CCD" w:rsidR="00553AB1" w:rsidRPr="002B3F57" w:rsidRDefault="006E4443" w:rsidP="00553AB1">
      <w:pPr>
        <w:suppressAutoHyphens/>
        <w:spacing w:line="240" w:lineRule="atLeast"/>
        <w:ind w:left="2880" w:hanging="720"/>
        <w:rPr>
          <w:spacing w:val="-2"/>
          <w:sz w:val="24"/>
        </w:rPr>
      </w:pPr>
      <w:r w:rsidRPr="002B3F57">
        <w:rPr>
          <w:spacing w:val="-2"/>
          <w:sz w:val="24"/>
        </w:rPr>
        <w:fldChar w:fldCharType="begin"/>
      </w:r>
      <w:r w:rsidR="002913FB" w:rsidRPr="002B3F57">
        <w:rPr>
          <w:spacing w:val="-2"/>
          <w:sz w:val="24"/>
        </w:rPr>
        <w:instrText>seq level4 \*alphabetic</w:instrText>
      </w:r>
      <w:r w:rsidRPr="002B3F57">
        <w:rPr>
          <w:spacing w:val="-2"/>
          <w:sz w:val="24"/>
        </w:rPr>
        <w:fldChar w:fldCharType="separate"/>
      </w:r>
      <w:r w:rsidR="001823BC">
        <w:rPr>
          <w:noProof/>
          <w:spacing w:val="-2"/>
          <w:sz w:val="24"/>
        </w:rPr>
        <w:t>c</w:t>
      </w:r>
      <w:r w:rsidRPr="002B3F57">
        <w:rPr>
          <w:spacing w:val="-2"/>
          <w:sz w:val="24"/>
        </w:rPr>
        <w:fldChar w:fldCharType="end"/>
      </w:r>
      <w:r w:rsidR="002913FB" w:rsidRPr="002B3F57">
        <w:rPr>
          <w:spacing w:val="-2"/>
          <w:sz w:val="24"/>
        </w:rPr>
        <w:t>.</w:t>
      </w:r>
      <w:r w:rsidR="002913FB" w:rsidRPr="002B3F57">
        <w:rPr>
          <w:spacing w:val="-2"/>
          <w:sz w:val="24"/>
        </w:rPr>
        <w:tab/>
        <w:t xml:space="preserve">Note related record </w:t>
      </w:r>
      <w:r w:rsidR="00643694" w:rsidRPr="002B3F57">
        <w:rPr>
          <w:spacing w:val="-2"/>
          <w:sz w:val="24"/>
        </w:rPr>
        <w:t>p</w:t>
      </w:r>
      <w:r w:rsidR="002913FB" w:rsidRPr="002B3F57">
        <w:rPr>
          <w:spacing w:val="-2"/>
          <w:sz w:val="24"/>
        </w:rPr>
        <w:t xml:space="preserve">roduct </w:t>
      </w:r>
      <w:r w:rsidR="00643694" w:rsidRPr="002B3F57">
        <w:rPr>
          <w:spacing w:val="-2"/>
          <w:sz w:val="24"/>
        </w:rPr>
        <w:t>d</w:t>
      </w:r>
      <w:r w:rsidR="002913FB" w:rsidRPr="002B3F57">
        <w:rPr>
          <w:spacing w:val="-2"/>
          <w:sz w:val="24"/>
        </w:rPr>
        <w:t xml:space="preserve">ata, where applicable. For each principal product specified, indicate whether </w:t>
      </w:r>
      <w:r w:rsidR="00002973">
        <w:rPr>
          <w:spacing w:val="-2"/>
          <w:sz w:val="24"/>
        </w:rPr>
        <w:t xml:space="preserve">the CM/GC submitted </w:t>
      </w:r>
      <w:r w:rsidR="002913FB" w:rsidRPr="002B3F57">
        <w:rPr>
          <w:spacing w:val="-2"/>
          <w:sz w:val="24"/>
        </w:rPr>
        <w:t xml:space="preserve">record </w:t>
      </w:r>
      <w:r w:rsidR="00643694" w:rsidRPr="002B3F57">
        <w:rPr>
          <w:spacing w:val="-2"/>
          <w:sz w:val="24"/>
        </w:rPr>
        <w:t>p</w:t>
      </w:r>
      <w:r w:rsidR="002913FB" w:rsidRPr="002B3F57">
        <w:rPr>
          <w:spacing w:val="-2"/>
          <w:sz w:val="24"/>
        </w:rPr>
        <w:t xml:space="preserve">roduct </w:t>
      </w:r>
      <w:r w:rsidR="00643694" w:rsidRPr="002B3F57">
        <w:rPr>
          <w:spacing w:val="-2"/>
          <w:sz w:val="24"/>
        </w:rPr>
        <w:t>d</w:t>
      </w:r>
      <w:r w:rsidR="002913FB" w:rsidRPr="002B3F57">
        <w:rPr>
          <w:spacing w:val="-2"/>
          <w:sz w:val="24"/>
        </w:rPr>
        <w:t xml:space="preserve">ata in </w:t>
      </w:r>
      <w:r w:rsidR="00EE5E0D" w:rsidRPr="002B3F57">
        <w:rPr>
          <w:spacing w:val="-2"/>
          <w:sz w:val="24"/>
        </w:rPr>
        <w:t xml:space="preserve">a </w:t>
      </w:r>
      <w:r w:rsidR="002913FB" w:rsidRPr="002B3F57">
        <w:rPr>
          <w:spacing w:val="-2"/>
          <w:sz w:val="24"/>
        </w:rPr>
        <w:t xml:space="preserve">maintenance manual instead of </w:t>
      </w:r>
      <w:r w:rsidR="0014372A" w:rsidRPr="002B3F57">
        <w:rPr>
          <w:spacing w:val="-2"/>
          <w:sz w:val="24"/>
        </w:rPr>
        <w:t xml:space="preserve">as a </w:t>
      </w:r>
      <w:r w:rsidR="00643694" w:rsidRPr="002B3F57">
        <w:rPr>
          <w:spacing w:val="-2"/>
          <w:sz w:val="24"/>
        </w:rPr>
        <w:t>p</w:t>
      </w:r>
      <w:r w:rsidR="002913FB" w:rsidRPr="002B3F57">
        <w:rPr>
          <w:spacing w:val="-2"/>
          <w:sz w:val="24"/>
        </w:rPr>
        <w:t xml:space="preserve">roduct </w:t>
      </w:r>
      <w:r w:rsidR="00643694" w:rsidRPr="002B3F57">
        <w:rPr>
          <w:spacing w:val="-2"/>
          <w:sz w:val="24"/>
        </w:rPr>
        <w:t>d</w:t>
      </w:r>
      <w:r w:rsidR="002913FB" w:rsidRPr="002B3F57">
        <w:rPr>
          <w:spacing w:val="-2"/>
          <w:sz w:val="24"/>
        </w:rPr>
        <w:t>ata</w:t>
      </w:r>
      <w:r w:rsidR="00EE5E0D" w:rsidRPr="002B3F57">
        <w:rPr>
          <w:spacing w:val="-2"/>
          <w:sz w:val="24"/>
        </w:rPr>
        <w:t xml:space="preserve"> Submittal</w:t>
      </w:r>
      <w:r w:rsidR="002913FB" w:rsidRPr="002B3F57">
        <w:rPr>
          <w:spacing w:val="-2"/>
          <w:sz w:val="24"/>
        </w:rPr>
        <w:t>.</w:t>
      </w:r>
    </w:p>
    <w:p w14:paraId="1F0E49DA" w14:textId="77777777" w:rsidR="00553AB1" w:rsidRPr="002B3F57" w:rsidRDefault="00553AB1" w:rsidP="00553AB1">
      <w:pPr>
        <w:suppressAutoHyphens/>
        <w:spacing w:line="240" w:lineRule="atLeast"/>
        <w:ind w:left="2016" w:hanging="2016"/>
        <w:rPr>
          <w:spacing w:val="-2"/>
          <w:sz w:val="24"/>
        </w:rPr>
      </w:pPr>
    </w:p>
    <w:p w14:paraId="1F0E49DB" w14:textId="6C169D4C" w:rsidR="00553AB1" w:rsidRDefault="006E4443" w:rsidP="00553AB1">
      <w:pPr>
        <w:suppressAutoHyphens/>
        <w:spacing w:line="240" w:lineRule="atLeast"/>
        <w:ind w:left="1440" w:hanging="720"/>
        <w:rPr>
          <w:spacing w:val="-2"/>
          <w:sz w:val="24"/>
        </w:rPr>
      </w:pPr>
      <w:r w:rsidRPr="002B3F57">
        <w:rPr>
          <w:spacing w:val="-2"/>
          <w:sz w:val="24"/>
        </w:rPr>
        <w:fldChar w:fldCharType="begin"/>
      </w:r>
      <w:r w:rsidR="002913FB" w:rsidRPr="002B3F57">
        <w:rPr>
          <w:spacing w:val="-2"/>
          <w:sz w:val="24"/>
        </w:rPr>
        <w:instrText>seq level2 \*ALPHABETIC</w:instrText>
      </w:r>
      <w:r w:rsidRPr="002B3F57">
        <w:rPr>
          <w:spacing w:val="-2"/>
          <w:sz w:val="24"/>
        </w:rPr>
        <w:fldChar w:fldCharType="separate"/>
      </w:r>
      <w:r w:rsidR="001823BC">
        <w:rPr>
          <w:noProof/>
          <w:spacing w:val="-2"/>
          <w:sz w:val="24"/>
        </w:rPr>
        <w:t>B</w:t>
      </w:r>
      <w:r w:rsidRPr="002B3F57">
        <w:rPr>
          <w:spacing w:val="-2"/>
          <w:sz w:val="24"/>
        </w:rPr>
        <w:fldChar w:fldCharType="end"/>
      </w:r>
      <w:r w:rsidR="002913FB" w:rsidRPr="002B3F57">
        <w:rPr>
          <w:spacing w:val="-2"/>
          <w:sz w:val="24"/>
        </w:rPr>
        <w:t>.</w:t>
      </w:r>
      <w:r w:rsidR="002913FB" w:rsidRPr="002B3F57">
        <w:rPr>
          <w:spacing w:val="-2"/>
          <w:sz w:val="24"/>
        </w:rPr>
        <w:tab/>
        <w:t xml:space="preserve">Submission of </w:t>
      </w:r>
      <w:r w:rsidR="00A36DA4" w:rsidRPr="002B3F57">
        <w:rPr>
          <w:spacing w:val="-2"/>
          <w:sz w:val="24"/>
        </w:rPr>
        <w:t>As-Built</w:t>
      </w:r>
      <w:r w:rsidR="003E1DE9" w:rsidRPr="002B3F57">
        <w:rPr>
          <w:spacing w:val="-2"/>
          <w:sz w:val="24"/>
        </w:rPr>
        <w:t xml:space="preserve"> Markup</w:t>
      </w:r>
      <w:r w:rsidR="002913FB" w:rsidRPr="002B3F57">
        <w:rPr>
          <w:spacing w:val="-2"/>
          <w:sz w:val="24"/>
        </w:rPr>
        <w:t xml:space="preserve"> Project Manual: At time of Substantial Completion, submit </w:t>
      </w:r>
      <w:r w:rsidR="00A36DA4" w:rsidRPr="002B3F57">
        <w:rPr>
          <w:spacing w:val="-2"/>
          <w:sz w:val="24"/>
        </w:rPr>
        <w:t>As-Built</w:t>
      </w:r>
      <w:r w:rsidR="0014372A" w:rsidRPr="002B3F57">
        <w:rPr>
          <w:spacing w:val="-2"/>
          <w:sz w:val="24"/>
        </w:rPr>
        <w:t xml:space="preserve"> Markup</w:t>
      </w:r>
      <w:r w:rsidR="002913FB" w:rsidRPr="002B3F57">
        <w:rPr>
          <w:spacing w:val="-2"/>
          <w:sz w:val="24"/>
        </w:rPr>
        <w:t xml:space="preserve"> Project Manual </w:t>
      </w:r>
      <w:r w:rsidR="00193D40">
        <w:rPr>
          <w:spacing w:val="-2"/>
          <w:sz w:val="24"/>
        </w:rPr>
        <w:t xml:space="preserve">electronically </w:t>
      </w:r>
      <w:r w:rsidR="002913FB" w:rsidRPr="002B3F57">
        <w:rPr>
          <w:spacing w:val="-2"/>
          <w:sz w:val="24"/>
        </w:rPr>
        <w:t>to the A</w:t>
      </w:r>
      <w:r w:rsidR="00643694" w:rsidRPr="002B3F57">
        <w:rPr>
          <w:spacing w:val="-2"/>
          <w:sz w:val="24"/>
        </w:rPr>
        <w:t>/E</w:t>
      </w:r>
      <w:r w:rsidR="002913FB" w:rsidRPr="002B3F57">
        <w:rPr>
          <w:spacing w:val="-2"/>
          <w:sz w:val="24"/>
        </w:rPr>
        <w:t xml:space="preserve"> for </w:t>
      </w:r>
      <w:r w:rsidR="00A36DA4" w:rsidRPr="002B3F57">
        <w:rPr>
          <w:spacing w:val="-2"/>
          <w:sz w:val="24"/>
        </w:rPr>
        <w:t xml:space="preserve">preparation of the Record Project Manual for </w:t>
      </w:r>
      <w:r w:rsidR="002913FB" w:rsidRPr="002B3F57">
        <w:rPr>
          <w:spacing w:val="-2"/>
          <w:sz w:val="24"/>
        </w:rPr>
        <w:t xml:space="preserve">the </w:t>
      </w:r>
      <w:r w:rsidR="00643694" w:rsidRPr="002B3F57">
        <w:rPr>
          <w:spacing w:val="-2"/>
          <w:sz w:val="24"/>
        </w:rPr>
        <w:t>University</w:t>
      </w:r>
      <w:r w:rsidR="002913FB" w:rsidRPr="002B3F57">
        <w:rPr>
          <w:spacing w:val="-2"/>
          <w:sz w:val="24"/>
        </w:rPr>
        <w:t>'s records.</w:t>
      </w:r>
    </w:p>
    <w:p w14:paraId="1F0E49DD" w14:textId="77777777" w:rsidR="00553AB1" w:rsidRPr="002B3F57" w:rsidRDefault="00553AB1" w:rsidP="00553AB1">
      <w:pPr>
        <w:suppressAutoHyphens/>
        <w:spacing w:line="240" w:lineRule="atLeast"/>
        <w:ind w:left="2016" w:hanging="2016"/>
        <w:rPr>
          <w:spacing w:val="-2"/>
          <w:sz w:val="24"/>
        </w:rPr>
      </w:pPr>
    </w:p>
    <w:p w14:paraId="1F0E49DE" w14:textId="59E25CE3" w:rsidR="007E5863" w:rsidRPr="002B3F57" w:rsidRDefault="002913FB" w:rsidP="00CA029C">
      <w:pPr>
        <w:pStyle w:val="Heading2"/>
        <w:spacing w:after="0"/>
      </w:pPr>
      <w:bookmarkStart w:id="338" w:name="_Toc391646764"/>
      <w:bookmarkStart w:id="339" w:name="_Toc116037516"/>
      <w:r w:rsidRPr="002B3F57">
        <w:lastRenderedPageBreak/>
        <w:t>1.</w:t>
      </w:r>
      <w:r w:rsidR="00C56D85">
        <w:t>5</w:t>
      </w:r>
      <w:r w:rsidR="006E4443" w:rsidRPr="002B3F57">
        <w:fldChar w:fldCharType="begin"/>
      </w:r>
      <w:r w:rsidRPr="002B3F57">
        <w:instrText xml:space="preserve">seq level2 \h \r0 </w:instrText>
      </w:r>
      <w:r w:rsidR="006E4443" w:rsidRPr="002B3F57">
        <w:fldChar w:fldCharType="end"/>
      </w:r>
      <w:r w:rsidR="006E4443" w:rsidRPr="002B3F57">
        <w:fldChar w:fldCharType="begin"/>
      </w:r>
      <w:r w:rsidRPr="002B3F57">
        <w:instrText xml:space="preserve">seq level3 \h \r0 </w:instrText>
      </w:r>
      <w:r w:rsidR="006E4443" w:rsidRPr="002B3F57">
        <w:fldChar w:fldCharType="end"/>
      </w:r>
      <w:r w:rsidR="006E4443" w:rsidRPr="002B3F57">
        <w:fldChar w:fldCharType="begin"/>
      </w:r>
      <w:r w:rsidRPr="002B3F57">
        <w:instrText xml:space="preserve">seq level4 \h \r0 </w:instrText>
      </w:r>
      <w:r w:rsidR="006E4443" w:rsidRPr="002B3F57">
        <w:fldChar w:fldCharType="end"/>
      </w:r>
      <w:r w:rsidRPr="002B3F57">
        <w:t xml:space="preserve">  </w:t>
      </w:r>
      <w:r w:rsidRPr="002B3F57">
        <w:tab/>
        <w:t>PRODUCT DATA</w:t>
      </w:r>
      <w:r w:rsidR="00A36DA4" w:rsidRPr="002B3F57">
        <w:t xml:space="preserve"> </w:t>
      </w:r>
      <w:r w:rsidR="00F506A3" w:rsidRPr="002B3F57">
        <w:t>SUBMITTALS</w:t>
      </w:r>
      <w:bookmarkEnd w:id="338"/>
      <w:bookmarkEnd w:id="339"/>
    </w:p>
    <w:p w14:paraId="1F0E49DF" w14:textId="77777777" w:rsidR="00553AB1" w:rsidRPr="002B3F57" w:rsidRDefault="00553AB1" w:rsidP="00553AB1">
      <w:pPr>
        <w:suppressAutoHyphens/>
        <w:spacing w:line="240" w:lineRule="atLeast"/>
        <w:rPr>
          <w:spacing w:val="-2"/>
          <w:sz w:val="24"/>
        </w:rPr>
      </w:pPr>
    </w:p>
    <w:p w14:paraId="1F0E49E0" w14:textId="499E4BAF" w:rsidR="00553AB1" w:rsidRDefault="006E4443" w:rsidP="00553AB1">
      <w:pPr>
        <w:suppressAutoHyphens/>
        <w:spacing w:line="240" w:lineRule="atLeast"/>
        <w:ind w:left="1440" w:hanging="720"/>
        <w:rPr>
          <w:spacing w:val="-2"/>
          <w:sz w:val="24"/>
        </w:rPr>
      </w:pPr>
      <w:r w:rsidRPr="002B3F57">
        <w:rPr>
          <w:spacing w:val="-2"/>
          <w:sz w:val="24"/>
        </w:rPr>
        <w:fldChar w:fldCharType="begin"/>
      </w:r>
      <w:r w:rsidR="002913FB" w:rsidRPr="002B3F57">
        <w:rPr>
          <w:spacing w:val="-2"/>
          <w:sz w:val="24"/>
        </w:rPr>
        <w:instrText>seq level2 \*ALPHABETIC</w:instrText>
      </w:r>
      <w:r w:rsidRPr="002B3F57">
        <w:rPr>
          <w:spacing w:val="-2"/>
          <w:sz w:val="24"/>
        </w:rPr>
        <w:fldChar w:fldCharType="separate"/>
      </w:r>
      <w:r w:rsidR="001823BC">
        <w:rPr>
          <w:noProof/>
          <w:spacing w:val="-2"/>
          <w:sz w:val="24"/>
        </w:rPr>
        <w:t>A</w:t>
      </w:r>
      <w:r w:rsidRPr="002B3F57">
        <w:rPr>
          <w:spacing w:val="-2"/>
          <w:sz w:val="24"/>
        </w:rPr>
        <w:fldChar w:fldCharType="end"/>
      </w:r>
      <w:r w:rsidR="002913FB" w:rsidRPr="002B3F57">
        <w:rPr>
          <w:spacing w:val="-2"/>
          <w:sz w:val="24"/>
        </w:rPr>
        <w:t>.</w:t>
      </w:r>
      <w:r w:rsidR="002913FB" w:rsidRPr="002B3F57">
        <w:rPr>
          <w:spacing w:val="-2"/>
          <w:sz w:val="24"/>
        </w:rPr>
        <w:tab/>
        <w:t xml:space="preserve">During the construction period, maintain one copy of each Product Data </w:t>
      </w:r>
      <w:r w:rsidR="00643694" w:rsidRPr="002B3F57">
        <w:rPr>
          <w:spacing w:val="-2"/>
          <w:sz w:val="24"/>
        </w:rPr>
        <w:t>S</w:t>
      </w:r>
      <w:r w:rsidR="002913FB" w:rsidRPr="002B3F57">
        <w:rPr>
          <w:spacing w:val="-2"/>
          <w:sz w:val="24"/>
        </w:rPr>
        <w:t xml:space="preserve">ubmittal for </w:t>
      </w:r>
      <w:r w:rsidR="00A36DA4" w:rsidRPr="002B3F57">
        <w:rPr>
          <w:spacing w:val="-2"/>
          <w:sz w:val="24"/>
        </w:rPr>
        <w:t xml:space="preserve">final </w:t>
      </w:r>
      <w:r w:rsidR="002913FB" w:rsidRPr="002B3F57">
        <w:rPr>
          <w:spacing w:val="-2"/>
          <w:sz w:val="24"/>
        </w:rPr>
        <w:t xml:space="preserve">Project </w:t>
      </w:r>
      <w:r w:rsidR="00A36DA4" w:rsidRPr="002B3F57">
        <w:rPr>
          <w:spacing w:val="-2"/>
          <w:sz w:val="24"/>
        </w:rPr>
        <w:t>Submittal</w:t>
      </w:r>
      <w:r w:rsidR="002913FB" w:rsidRPr="002B3F57">
        <w:rPr>
          <w:spacing w:val="-2"/>
          <w:sz w:val="24"/>
        </w:rPr>
        <w:t xml:space="preserve"> purposes.</w:t>
      </w:r>
    </w:p>
    <w:p w14:paraId="474ACAD0" w14:textId="77777777" w:rsidR="00361A29" w:rsidRPr="002B3F57" w:rsidRDefault="00361A29" w:rsidP="00553AB1">
      <w:pPr>
        <w:suppressAutoHyphens/>
        <w:spacing w:line="240" w:lineRule="atLeast"/>
        <w:ind w:left="1440" w:hanging="720"/>
        <w:rPr>
          <w:spacing w:val="-2"/>
          <w:sz w:val="24"/>
        </w:rPr>
      </w:pPr>
    </w:p>
    <w:p w14:paraId="1F0E49E1" w14:textId="02336DF3" w:rsidR="00553AB1" w:rsidRPr="002B3F57" w:rsidRDefault="006E4443" w:rsidP="00553AB1">
      <w:pPr>
        <w:suppressAutoHyphens/>
        <w:spacing w:line="240" w:lineRule="atLeast"/>
        <w:ind w:left="2160" w:hanging="720"/>
        <w:rPr>
          <w:spacing w:val="-2"/>
          <w:sz w:val="24"/>
        </w:rPr>
      </w:pPr>
      <w:r w:rsidRPr="002B3F57">
        <w:rPr>
          <w:spacing w:val="-2"/>
          <w:sz w:val="24"/>
        </w:rPr>
        <w:fldChar w:fldCharType="begin"/>
      </w:r>
      <w:r w:rsidR="002913FB" w:rsidRPr="002B3F57">
        <w:rPr>
          <w:spacing w:val="-2"/>
          <w:sz w:val="24"/>
        </w:rPr>
        <w:instrText>seq level3 \*arabic</w:instrText>
      </w:r>
      <w:r w:rsidRPr="002B3F57">
        <w:rPr>
          <w:spacing w:val="-2"/>
          <w:sz w:val="24"/>
        </w:rPr>
        <w:fldChar w:fldCharType="separate"/>
      </w:r>
      <w:r w:rsidR="001823BC">
        <w:rPr>
          <w:noProof/>
          <w:spacing w:val="-2"/>
          <w:sz w:val="24"/>
        </w:rPr>
        <w:t>1</w:t>
      </w:r>
      <w:r w:rsidRPr="002B3F57">
        <w:rPr>
          <w:spacing w:val="-2"/>
          <w:sz w:val="24"/>
        </w:rPr>
        <w:fldChar w:fldCharType="end"/>
      </w:r>
      <w:r w:rsidR="002913FB" w:rsidRPr="002B3F57">
        <w:rPr>
          <w:spacing w:val="-2"/>
          <w:sz w:val="24"/>
        </w:rPr>
        <w:t>.</w:t>
      </w:r>
      <w:r w:rsidR="002913FB" w:rsidRPr="002B3F57">
        <w:rPr>
          <w:spacing w:val="-2"/>
          <w:sz w:val="24"/>
        </w:rPr>
        <w:tab/>
        <w:t xml:space="preserve">Mark </w:t>
      </w:r>
      <w:r w:rsidR="00643694" w:rsidRPr="002B3F57">
        <w:rPr>
          <w:spacing w:val="-2"/>
          <w:sz w:val="24"/>
        </w:rPr>
        <w:t>p</w:t>
      </w:r>
      <w:r w:rsidR="002913FB" w:rsidRPr="002B3F57">
        <w:rPr>
          <w:spacing w:val="-2"/>
          <w:sz w:val="24"/>
        </w:rPr>
        <w:t xml:space="preserve">roduct </w:t>
      </w:r>
      <w:r w:rsidR="00643694" w:rsidRPr="002B3F57">
        <w:rPr>
          <w:spacing w:val="-2"/>
          <w:sz w:val="24"/>
        </w:rPr>
        <w:t>d</w:t>
      </w:r>
      <w:r w:rsidR="002913FB" w:rsidRPr="002B3F57">
        <w:rPr>
          <w:spacing w:val="-2"/>
          <w:sz w:val="24"/>
        </w:rPr>
        <w:t xml:space="preserve">ata to indicate the actual product installation where the installation varies substantially from that indicated in </w:t>
      </w:r>
      <w:r w:rsidR="00643694" w:rsidRPr="002B3F57">
        <w:rPr>
          <w:spacing w:val="-2"/>
          <w:sz w:val="24"/>
        </w:rPr>
        <w:t>p</w:t>
      </w:r>
      <w:r w:rsidR="002913FB" w:rsidRPr="002B3F57">
        <w:rPr>
          <w:spacing w:val="-2"/>
          <w:sz w:val="24"/>
        </w:rPr>
        <w:t xml:space="preserve">roduct </w:t>
      </w:r>
      <w:r w:rsidR="00643694" w:rsidRPr="002B3F57">
        <w:rPr>
          <w:spacing w:val="-2"/>
          <w:sz w:val="24"/>
        </w:rPr>
        <w:t>d</w:t>
      </w:r>
      <w:r w:rsidR="002913FB" w:rsidRPr="002B3F57">
        <w:rPr>
          <w:spacing w:val="-2"/>
          <w:sz w:val="24"/>
        </w:rPr>
        <w:t>ata submitted</w:t>
      </w:r>
      <w:r w:rsidR="00E5657C" w:rsidRPr="002B3F57">
        <w:rPr>
          <w:spacing w:val="-2"/>
          <w:sz w:val="24"/>
        </w:rPr>
        <w:t xml:space="preserve">. </w:t>
      </w:r>
      <w:r w:rsidR="002913FB" w:rsidRPr="002B3F57">
        <w:rPr>
          <w:spacing w:val="-2"/>
          <w:sz w:val="24"/>
        </w:rPr>
        <w:t>Include significant changes in the product delivered to the site and changes in manufacturer's instructions and recommendations for installation.</w:t>
      </w:r>
    </w:p>
    <w:p w14:paraId="1F0E49E2" w14:textId="1F097B36" w:rsidR="00553AB1" w:rsidRPr="002B3F57" w:rsidRDefault="006E4443" w:rsidP="00553AB1">
      <w:pPr>
        <w:suppressAutoHyphens/>
        <w:spacing w:line="240" w:lineRule="atLeast"/>
        <w:ind w:left="2160" w:hanging="720"/>
        <w:rPr>
          <w:spacing w:val="-2"/>
          <w:sz w:val="24"/>
        </w:rPr>
      </w:pPr>
      <w:r w:rsidRPr="002B3F57">
        <w:rPr>
          <w:spacing w:val="-2"/>
          <w:sz w:val="24"/>
        </w:rPr>
        <w:fldChar w:fldCharType="begin"/>
      </w:r>
      <w:r w:rsidR="002913FB" w:rsidRPr="002B3F57">
        <w:rPr>
          <w:spacing w:val="-2"/>
          <w:sz w:val="24"/>
        </w:rPr>
        <w:instrText>seq level3 \*arabic</w:instrText>
      </w:r>
      <w:r w:rsidRPr="002B3F57">
        <w:rPr>
          <w:spacing w:val="-2"/>
          <w:sz w:val="24"/>
        </w:rPr>
        <w:fldChar w:fldCharType="separate"/>
      </w:r>
      <w:r w:rsidR="001823BC">
        <w:rPr>
          <w:noProof/>
          <w:spacing w:val="-2"/>
          <w:sz w:val="24"/>
        </w:rPr>
        <w:t>2</w:t>
      </w:r>
      <w:r w:rsidRPr="002B3F57">
        <w:rPr>
          <w:spacing w:val="-2"/>
          <w:sz w:val="24"/>
        </w:rPr>
        <w:fldChar w:fldCharType="end"/>
      </w:r>
      <w:r w:rsidR="002913FB" w:rsidRPr="002B3F57">
        <w:rPr>
          <w:spacing w:val="-2"/>
          <w:sz w:val="24"/>
        </w:rPr>
        <w:t>.</w:t>
      </w:r>
      <w:r w:rsidR="002913FB" w:rsidRPr="002B3F57">
        <w:rPr>
          <w:spacing w:val="-2"/>
          <w:sz w:val="24"/>
        </w:rPr>
        <w:tab/>
        <w:t xml:space="preserve">Give attention to information on concealed products and installations that </w:t>
      </w:r>
      <w:r w:rsidR="00361A29">
        <w:rPr>
          <w:spacing w:val="-2"/>
          <w:sz w:val="24"/>
        </w:rPr>
        <w:t xml:space="preserve">the Project </w:t>
      </w:r>
      <w:r w:rsidR="00616630">
        <w:rPr>
          <w:spacing w:val="-2"/>
          <w:sz w:val="24"/>
        </w:rPr>
        <w:t>t</w:t>
      </w:r>
      <w:r w:rsidR="00361A29">
        <w:rPr>
          <w:spacing w:val="-2"/>
          <w:sz w:val="24"/>
        </w:rPr>
        <w:t xml:space="preserve">eam </w:t>
      </w:r>
      <w:r w:rsidR="002913FB" w:rsidRPr="002B3F57">
        <w:rPr>
          <w:spacing w:val="-2"/>
          <w:sz w:val="24"/>
        </w:rPr>
        <w:t>cannot readily identif</w:t>
      </w:r>
      <w:r w:rsidR="00361A29">
        <w:rPr>
          <w:spacing w:val="-2"/>
          <w:sz w:val="24"/>
        </w:rPr>
        <w:t>y</w:t>
      </w:r>
      <w:r w:rsidR="002913FB" w:rsidRPr="002B3F57">
        <w:rPr>
          <w:spacing w:val="-2"/>
          <w:sz w:val="24"/>
        </w:rPr>
        <w:t xml:space="preserve"> and record later.</w:t>
      </w:r>
    </w:p>
    <w:p w14:paraId="1F0E49E3" w14:textId="0CA07DBD" w:rsidR="00553AB1" w:rsidRPr="002B3F57" w:rsidRDefault="006E4443" w:rsidP="00553AB1">
      <w:pPr>
        <w:suppressAutoHyphens/>
        <w:spacing w:line="240" w:lineRule="atLeast"/>
        <w:ind w:left="2160" w:hanging="720"/>
        <w:rPr>
          <w:spacing w:val="-2"/>
          <w:sz w:val="24"/>
        </w:rPr>
      </w:pPr>
      <w:r w:rsidRPr="002B3F57">
        <w:rPr>
          <w:spacing w:val="-2"/>
          <w:sz w:val="24"/>
        </w:rPr>
        <w:fldChar w:fldCharType="begin"/>
      </w:r>
      <w:r w:rsidR="002913FB" w:rsidRPr="002B3F57">
        <w:rPr>
          <w:spacing w:val="-2"/>
          <w:sz w:val="24"/>
        </w:rPr>
        <w:instrText>seq level3 \*arabic</w:instrText>
      </w:r>
      <w:r w:rsidRPr="002B3F57">
        <w:rPr>
          <w:spacing w:val="-2"/>
          <w:sz w:val="24"/>
        </w:rPr>
        <w:fldChar w:fldCharType="separate"/>
      </w:r>
      <w:r w:rsidR="001823BC">
        <w:rPr>
          <w:noProof/>
          <w:spacing w:val="-2"/>
          <w:sz w:val="24"/>
        </w:rPr>
        <w:t>3</w:t>
      </w:r>
      <w:r w:rsidRPr="002B3F57">
        <w:rPr>
          <w:spacing w:val="-2"/>
          <w:sz w:val="24"/>
        </w:rPr>
        <w:fldChar w:fldCharType="end"/>
      </w:r>
      <w:r w:rsidR="002913FB" w:rsidRPr="002B3F57">
        <w:rPr>
          <w:spacing w:val="-2"/>
          <w:sz w:val="24"/>
        </w:rPr>
        <w:t>.</w:t>
      </w:r>
      <w:r w:rsidR="002913FB" w:rsidRPr="002B3F57">
        <w:rPr>
          <w:spacing w:val="-2"/>
          <w:sz w:val="24"/>
        </w:rPr>
        <w:tab/>
        <w:t xml:space="preserve">Note related Change Orders and </w:t>
      </w:r>
      <w:r w:rsidR="0014372A" w:rsidRPr="002B3F57">
        <w:rPr>
          <w:spacing w:val="-2"/>
          <w:sz w:val="24"/>
        </w:rPr>
        <w:t xml:space="preserve">As-Built </w:t>
      </w:r>
      <w:r w:rsidR="006E7B65" w:rsidRPr="002B3F57">
        <w:rPr>
          <w:spacing w:val="-2"/>
          <w:sz w:val="24"/>
        </w:rPr>
        <w:t xml:space="preserve">Markup </w:t>
      </w:r>
      <w:r w:rsidR="002913FB" w:rsidRPr="002B3F57">
        <w:rPr>
          <w:spacing w:val="-2"/>
          <w:sz w:val="24"/>
        </w:rPr>
        <w:t>Drawings, where applicable.</w:t>
      </w:r>
    </w:p>
    <w:p w14:paraId="1F0E49E4" w14:textId="5AED9AD7" w:rsidR="00553AB1" w:rsidRPr="00DF5358" w:rsidRDefault="006E4443" w:rsidP="00553AB1">
      <w:pPr>
        <w:suppressAutoHyphens/>
        <w:spacing w:line="240" w:lineRule="atLeast"/>
        <w:ind w:left="2160" w:hanging="720"/>
        <w:rPr>
          <w:spacing w:val="-2"/>
          <w:sz w:val="24"/>
        </w:rPr>
      </w:pPr>
      <w:r w:rsidRPr="002B3F57">
        <w:rPr>
          <w:spacing w:val="-2"/>
          <w:sz w:val="24"/>
        </w:rPr>
        <w:fldChar w:fldCharType="begin"/>
      </w:r>
      <w:r w:rsidR="002913FB" w:rsidRPr="002B3F57">
        <w:rPr>
          <w:spacing w:val="-2"/>
          <w:sz w:val="24"/>
        </w:rPr>
        <w:instrText>seq level3 \*arabic</w:instrText>
      </w:r>
      <w:r w:rsidRPr="002B3F57">
        <w:rPr>
          <w:spacing w:val="-2"/>
          <w:sz w:val="24"/>
        </w:rPr>
        <w:fldChar w:fldCharType="separate"/>
      </w:r>
      <w:r w:rsidR="001823BC">
        <w:rPr>
          <w:noProof/>
          <w:spacing w:val="-2"/>
          <w:sz w:val="24"/>
        </w:rPr>
        <w:t>4</w:t>
      </w:r>
      <w:r w:rsidRPr="002B3F57">
        <w:rPr>
          <w:spacing w:val="-2"/>
          <w:sz w:val="24"/>
        </w:rPr>
        <w:fldChar w:fldCharType="end"/>
      </w:r>
      <w:r w:rsidR="002913FB" w:rsidRPr="002B3F57">
        <w:rPr>
          <w:spacing w:val="-2"/>
          <w:sz w:val="24"/>
        </w:rPr>
        <w:t>.</w:t>
      </w:r>
      <w:r w:rsidR="002913FB" w:rsidRPr="002B3F57">
        <w:rPr>
          <w:spacing w:val="-2"/>
          <w:sz w:val="24"/>
        </w:rPr>
        <w:tab/>
        <w:t xml:space="preserve">Upon completion of markup, submit a complete set of Product Data </w:t>
      </w:r>
      <w:r w:rsidR="006E7B65" w:rsidRPr="00DF5358">
        <w:rPr>
          <w:spacing w:val="-2"/>
          <w:sz w:val="24"/>
        </w:rPr>
        <w:t xml:space="preserve">Submittals </w:t>
      </w:r>
      <w:r w:rsidR="002913FB" w:rsidRPr="00DF5358">
        <w:rPr>
          <w:spacing w:val="-2"/>
          <w:sz w:val="24"/>
        </w:rPr>
        <w:t>to the A</w:t>
      </w:r>
      <w:r w:rsidR="006E7B65" w:rsidRPr="00DF5358">
        <w:rPr>
          <w:spacing w:val="-2"/>
          <w:sz w:val="24"/>
        </w:rPr>
        <w:t>/E</w:t>
      </w:r>
      <w:r w:rsidR="002913FB" w:rsidRPr="00DF5358">
        <w:rPr>
          <w:spacing w:val="-2"/>
          <w:sz w:val="24"/>
        </w:rPr>
        <w:t xml:space="preserve"> for the </w:t>
      </w:r>
      <w:r w:rsidR="006E7B65" w:rsidRPr="00DF5358">
        <w:rPr>
          <w:spacing w:val="-2"/>
          <w:sz w:val="24"/>
        </w:rPr>
        <w:t>University</w:t>
      </w:r>
      <w:r w:rsidR="002913FB" w:rsidRPr="00DF5358">
        <w:rPr>
          <w:spacing w:val="-2"/>
          <w:sz w:val="24"/>
        </w:rPr>
        <w:t>'s records.</w:t>
      </w:r>
    </w:p>
    <w:p w14:paraId="1F0E49E5" w14:textId="72E2E918" w:rsidR="00553AB1" w:rsidRPr="00DF5358" w:rsidRDefault="006E4443" w:rsidP="00553AB1">
      <w:pPr>
        <w:suppressAutoHyphens/>
        <w:spacing w:line="240" w:lineRule="atLeast"/>
        <w:ind w:left="2160" w:hanging="720"/>
        <w:rPr>
          <w:spacing w:val="-2"/>
          <w:sz w:val="24"/>
        </w:rPr>
      </w:pPr>
      <w:r w:rsidRPr="00DF5358">
        <w:rPr>
          <w:spacing w:val="-2"/>
          <w:sz w:val="24"/>
        </w:rPr>
        <w:fldChar w:fldCharType="begin"/>
      </w:r>
      <w:r w:rsidR="002913FB" w:rsidRPr="00DF5358">
        <w:rPr>
          <w:spacing w:val="-2"/>
          <w:sz w:val="24"/>
        </w:rPr>
        <w:instrText>seq level3 \*arabic</w:instrText>
      </w:r>
      <w:r w:rsidRPr="00DF5358">
        <w:rPr>
          <w:spacing w:val="-2"/>
          <w:sz w:val="24"/>
        </w:rPr>
        <w:fldChar w:fldCharType="separate"/>
      </w:r>
      <w:r w:rsidR="001823BC">
        <w:rPr>
          <w:noProof/>
          <w:spacing w:val="-2"/>
          <w:sz w:val="24"/>
        </w:rPr>
        <w:t>5</w:t>
      </w:r>
      <w:r w:rsidRPr="00DF5358">
        <w:rPr>
          <w:spacing w:val="-2"/>
          <w:sz w:val="24"/>
        </w:rPr>
        <w:fldChar w:fldCharType="end"/>
      </w:r>
      <w:r w:rsidR="002913FB" w:rsidRPr="00DF5358">
        <w:rPr>
          <w:spacing w:val="-2"/>
          <w:sz w:val="24"/>
        </w:rPr>
        <w:t>.</w:t>
      </w:r>
      <w:r w:rsidR="002913FB" w:rsidRPr="00DF5358">
        <w:rPr>
          <w:spacing w:val="-2"/>
          <w:sz w:val="24"/>
        </w:rPr>
        <w:tab/>
        <w:t xml:space="preserve">Where </w:t>
      </w:r>
      <w:r w:rsidR="00A36DA4" w:rsidRPr="00DF5358">
        <w:rPr>
          <w:spacing w:val="-2"/>
          <w:sz w:val="24"/>
        </w:rPr>
        <w:t xml:space="preserve">approved </w:t>
      </w:r>
      <w:r w:rsidR="002913FB" w:rsidRPr="00DF5358">
        <w:rPr>
          <w:spacing w:val="-2"/>
          <w:sz w:val="24"/>
        </w:rPr>
        <w:t xml:space="preserve">Product Data </w:t>
      </w:r>
      <w:r w:rsidR="006E7B65" w:rsidRPr="00DF5358">
        <w:rPr>
          <w:spacing w:val="-2"/>
          <w:sz w:val="24"/>
        </w:rPr>
        <w:t>S</w:t>
      </w:r>
      <w:r w:rsidR="00A36DA4" w:rsidRPr="00DF5358">
        <w:rPr>
          <w:spacing w:val="-2"/>
          <w:sz w:val="24"/>
        </w:rPr>
        <w:t>ubmittals are</w:t>
      </w:r>
      <w:r w:rsidR="002913FB" w:rsidRPr="00DF5358">
        <w:rPr>
          <w:spacing w:val="-2"/>
          <w:sz w:val="24"/>
        </w:rPr>
        <w:t xml:space="preserve"> required as part of maintenance manuals, submit </w:t>
      </w:r>
      <w:r w:rsidR="000D0310" w:rsidRPr="00DF5358">
        <w:rPr>
          <w:spacing w:val="-2"/>
          <w:sz w:val="24"/>
        </w:rPr>
        <w:t>approved</w:t>
      </w:r>
      <w:r w:rsidR="002913FB" w:rsidRPr="00DF5358">
        <w:rPr>
          <w:spacing w:val="-2"/>
          <w:sz w:val="24"/>
        </w:rPr>
        <w:t xml:space="preserve"> Product Data </w:t>
      </w:r>
      <w:r w:rsidR="006E7B65" w:rsidRPr="00DF5358">
        <w:rPr>
          <w:spacing w:val="-2"/>
          <w:sz w:val="24"/>
        </w:rPr>
        <w:t xml:space="preserve">Submittals </w:t>
      </w:r>
      <w:r w:rsidR="002913FB" w:rsidRPr="00DF5358">
        <w:rPr>
          <w:spacing w:val="-2"/>
          <w:sz w:val="24"/>
        </w:rPr>
        <w:t xml:space="preserve">as an insert in the manual instead of </w:t>
      </w:r>
      <w:r w:rsidR="000D0310" w:rsidRPr="00DF5358">
        <w:rPr>
          <w:spacing w:val="-2"/>
          <w:sz w:val="24"/>
        </w:rPr>
        <w:t>inclusion in</w:t>
      </w:r>
      <w:r w:rsidR="002913FB" w:rsidRPr="00DF5358">
        <w:rPr>
          <w:spacing w:val="-2"/>
          <w:sz w:val="24"/>
        </w:rPr>
        <w:t xml:space="preserve"> </w:t>
      </w:r>
      <w:r w:rsidR="00E055C6" w:rsidRPr="00DF5358">
        <w:rPr>
          <w:spacing w:val="-2"/>
          <w:sz w:val="24"/>
        </w:rPr>
        <w:t xml:space="preserve">separate </w:t>
      </w:r>
      <w:r w:rsidR="002913FB" w:rsidRPr="00DF5358">
        <w:rPr>
          <w:spacing w:val="-2"/>
          <w:sz w:val="24"/>
        </w:rPr>
        <w:t>Product Data</w:t>
      </w:r>
      <w:r w:rsidR="000D0310" w:rsidRPr="00DF5358">
        <w:rPr>
          <w:spacing w:val="-2"/>
          <w:sz w:val="24"/>
        </w:rPr>
        <w:t xml:space="preserve"> </w:t>
      </w:r>
      <w:r w:rsidR="00E055C6" w:rsidRPr="00DF5358">
        <w:rPr>
          <w:spacing w:val="-2"/>
          <w:sz w:val="24"/>
        </w:rPr>
        <w:t>S</w:t>
      </w:r>
      <w:r w:rsidR="000D0310" w:rsidRPr="00DF5358">
        <w:rPr>
          <w:spacing w:val="-2"/>
          <w:sz w:val="24"/>
        </w:rPr>
        <w:t>ubmittals</w:t>
      </w:r>
      <w:r w:rsidR="002913FB" w:rsidRPr="00DF5358">
        <w:rPr>
          <w:spacing w:val="-2"/>
          <w:sz w:val="24"/>
        </w:rPr>
        <w:t>.</w:t>
      </w:r>
    </w:p>
    <w:p w14:paraId="5D85E998" w14:textId="779AB471" w:rsidR="00DF5358" w:rsidRPr="00DF5358" w:rsidRDefault="00DF5358" w:rsidP="00DF5358">
      <w:pPr>
        <w:tabs>
          <w:tab w:val="left" w:pos="2160"/>
        </w:tabs>
        <w:suppressAutoHyphens/>
        <w:spacing w:line="240" w:lineRule="atLeast"/>
        <w:ind w:left="2160" w:hanging="720"/>
        <w:rPr>
          <w:spacing w:val="-2"/>
          <w:sz w:val="24"/>
        </w:rPr>
      </w:pPr>
      <w:r w:rsidRPr="00DF5358">
        <w:rPr>
          <w:spacing w:val="-2"/>
          <w:sz w:val="24"/>
        </w:rPr>
        <w:t xml:space="preserve">6. </w:t>
      </w:r>
      <w:r>
        <w:rPr>
          <w:spacing w:val="-2"/>
          <w:sz w:val="24"/>
        </w:rPr>
        <w:tab/>
      </w:r>
      <w:r w:rsidRPr="00DF5358">
        <w:rPr>
          <w:spacing w:val="-2"/>
          <w:sz w:val="24"/>
        </w:rPr>
        <w:t xml:space="preserve">Include Equipment ID (AIM asset or other) numbers on all Product Data Submittals for applicable equipment. </w:t>
      </w:r>
    </w:p>
    <w:p w14:paraId="1F0E49E6" w14:textId="77777777" w:rsidR="00553AB1" w:rsidRPr="00DF5358" w:rsidRDefault="00553AB1" w:rsidP="00553AB1">
      <w:pPr>
        <w:suppressAutoHyphens/>
        <w:spacing w:line="240" w:lineRule="atLeast"/>
        <w:ind w:left="1440" w:hanging="1440"/>
        <w:rPr>
          <w:spacing w:val="-2"/>
          <w:sz w:val="24"/>
        </w:rPr>
      </w:pPr>
    </w:p>
    <w:p w14:paraId="1F0E49E8" w14:textId="1BB2DFC3" w:rsidR="007E5863" w:rsidRPr="002B3F57" w:rsidRDefault="006E4443" w:rsidP="00193D40">
      <w:pPr>
        <w:suppressAutoHyphens/>
        <w:spacing w:line="240" w:lineRule="atLeast"/>
        <w:ind w:left="1440" w:hanging="720"/>
        <w:rPr>
          <w:sz w:val="24"/>
        </w:rPr>
      </w:pPr>
      <w:r w:rsidRPr="00DF5358">
        <w:rPr>
          <w:spacing w:val="-2"/>
          <w:sz w:val="24"/>
        </w:rPr>
        <w:fldChar w:fldCharType="begin"/>
      </w:r>
      <w:r w:rsidR="002913FB" w:rsidRPr="00DF5358">
        <w:rPr>
          <w:spacing w:val="-2"/>
          <w:sz w:val="24"/>
        </w:rPr>
        <w:instrText>seq level2 \*ALPHABETIC</w:instrText>
      </w:r>
      <w:r w:rsidRPr="00DF5358">
        <w:rPr>
          <w:spacing w:val="-2"/>
          <w:sz w:val="24"/>
        </w:rPr>
        <w:fldChar w:fldCharType="separate"/>
      </w:r>
      <w:r w:rsidR="001823BC">
        <w:rPr>
          <w:noProof/>
          <w:spacing w:val="-2"/>
          <w:sz w:val="24"/>
        </w:rPr>
        <w:t>B</w:t>
      </w:r>
      <w:r w:rsidRPr="00DF5358">
        <w:rPr>
          <w:spacing w:val="-2"/>
          <w:sz w:val="24"/>
        </w:rPr>
        <w:fldChar w:fldCharType="end"/>
      </w:r>
      <w:r w:rsidR="002913FB" w:rsidRPr="00DF5358">
        <w:rPr>
          <w:spacing w:val="-2"/>
          <w:sz w:val="24"/>
        </w:rPr>
        <w:t>.</w:t>
      </w:r>
      <w:r w:rsidR="002913FB" w:rsidRPr="00DF5358">
        <w:rPr>
          <w:spacing w:val="-2"/>
          <w:sz w:val="24"/>
        </w:rPr>
        <w:tab/>
        <w:t xml:space="preserve">Submission of </w:t>
      </w:r>
      <w:r w:rsidR="000D0310" w:rsidRPr="00DF5358">
        <w:rPr>
          <w:spacing w:val="-2"/>
          <w:sz w:val="24"/>
        </w:rPr>
        <w:t>approved</w:t>
      </w:r>
      <w:r w:rsidR="002913FB" w:rsidRPr="00DF5358">
        <w:rPr>
          <w:spacing w:val="-2"/>
          <w:sz w:val="24"/>
        </w:rPr>
        <w:t xml:space="preserve"> Project Data</w:t>
      </w:r>
      <w:r w:rsidR="000D0310" w:rsidRPr="00DF5358">
        <w:rPr>
          <w:spacing w:val="-2"/>
          <w:sz w:val="24"/>
        </w:rPr>
        <w:t xml:space="preserve"> Submittals</w:t>
      </w:r>
      <w:r w:rsidR="002913FB" w:rsidRPr="002B3F57">
        <w:rPr>
          <w:spacing w:val="-2"/>
          <w:sz w:val="24"/>
        </w:rPr>
        <w:t xml:space="preserve">: At time of Substantial Completion, submit </w:t>
      </w:r>
      <w:r w:rsidR="006F7E99" w:rsidRPr="002B3F57">
        <w:rPr>
          <w:sz w:val="24"/>
        </w:rPr>
        <w:t>digital files of approved Product Data Submittals to the A</w:t>
      </w:r>
      <w:r w:rsidR="00E055C6" w:rsidRPr="002B3F57">
        <w:rPr>
          <w:sz w:val="24"/>
        </w:rPr>
        <w:t>/E</w:t>
      </w:r>
      <w:r w:rsidR="006F7E99" w:rsidRPr="002B3F57">
        <w:rPr>
          <w:sz w:val="24"/>
        </w:rPr>
        <w:t xml:space="preserve"> </w:t>
      </w:r>
      <w:r w:rsidR="00513615" w:rsidRPr="002B3F57">
        <w:rPr>
          <w:sz w:val="24"/>
        </w:rPr>
        <w:t>to verify accuracy and completeness</w:t>
      </w:r>
      <w:r w:rsidR="00AF4B1E">
        <w:rPr>
          <w:sz w:val="24"/>
        </w:rPr>
        <w:t xml:space="preserve">. Following confirmation from A/E, </w:t>
      </w:r>
      <w:r w:rsidR="00513615" w:rsidRPr="002B3F57">
        <w:rPr>
          <w:sz w:val="24"/>
        </w:rPr>
        <w:t>deliver to the PM/</w:t>
      </w:r>
      <w:r w:rsidR="002B3F57">
        <w:rPr>
          <w:sz w:val="24"/>
        </w:rPr>
        <w:t xml:space="preserve"> </w:t>
      </w:r>
      <w:r w:rsidR="00513615" w:rsidRPr="002B3F57">
        <w:rPr>
          <w:sz w:val="24"/>
        </w:rPr>
        <w:t>CAM/</w:t>
      </w:r>
      <w:r w:rsidR="002B3F57">
        <w:rPr>
          <w:sz w:val="24"/>
        </w:rPr>
        <w:t xml:space="preserve"> </w:t>
      </w:r>
      <w:r w:rsidR="00965F90" w:rsidRPr="00A271F2">
        <w:rPr>
          <w:sz w:val="24"/>
          <w:lang w:val="en"/>
        </w:rPr>
        <w:t>Geospatial Engineering</w:t>
      </w:r>
      <w:r w:rsidR="00965F90" w:rsidRPr="002B3F57">
        <w:rPr>
          <w:sz w:val="24"/>
        </w:rPr>
        <w:t xml:space="preserve"> </w:t>
      </w:r>
      <w:r w:rsidR="006F7E99" w:rsidRPr="002B3F57">
        <w:rPr>
          <w:sz w:val="24"/>
        </w:rPr>
        <w:t xml:space="preserve">for the </w:t>
      </w:r>
      <w:r w:rsidR="00E055C6" w:rsidRPr="002B3F57">
        <w:rPr>
          <w:sz w:val="24"/>
        </w:rPr>
        <w:t>University</w:t>
      </w:r>
      <w:r w:rsidR="006F7E99" w:rsidRPr="002B3F57">
        <w:rPr>
          <w:sz w:val="24"/>
        </w:rPr>
        <w:t xml:space="preserve">’s records. For Agency 209 </w:t>
      </w:r>
      <w:r w:rsidR="00266946" w:rsidRPr="002B3F57">
        <w:rPr>
          <w:sz w:val="24"/>
        </w:rPr>
        <w:t>(</w:t>
      </w:r>
      <w:r w:rsidR="000D71E1">
        <w:rPr>
          <w:sz w:val="24"/>
        </w:rPr>
        <w:t xml:space="preserve">UVA </w:t>
      </w:r>
      <w:r w:rsidR="00266946" w:rsidRPr="002B3F57">
        <w:rPr>
          <w:sz w:val="24"/>
        </w:rPr>
        <w:t>Health</w:t>
      </w:r>
      <w:r w:rsidR="000D71E1">
        <w:rPr>
          <w:sz w:val="24"/>
        </w:rPr>
        <w:t>)</w:t>
      </w:r>
      <w:r w:rsidR="00266946" w:rsidRPr="002B3F57">
        <w:rPr>
          <w:sz w:val="24"/>
        </w:rPr>
        <w:t xml:space="preserve"> </w:t>
      </w:r>
      <w:r w:rsidR="006F7E99" w:rsidRPr="002B3F57">
        <w:rPr>
          <w:sz w:val="24"/>
        </w:rPr>
        <w:t xml:space="preserve">projects, </w:t>
      </w:r>
      <w:r w:rsidR="00266946" w:rsidRPr="002B3F57">
        <w:rPr>
          <w:sz w:val="24"/>
        </w:rPr>
        <w:t xml:space="preserve">in addition to the digital files, </w:t>
      </w:r>
      <w:r w:rsidR="00193D40">
        <w:rPr>
          <w:sz w:val="24"/>
        </w:rPr>
        <w:t xml:space="preserve">the CM/GC must submit </w:t>
      </w:r>
      <w:r w:rsidR="006F7E99" w:rsidRPr="002B3F57">
        <w:rPr>
          <w:sz w:val="24"/>
        </w:rPr>
        <w:t>o</w:t>
      </w:r>
      <w:r w:rsidR="006F7E99" w:rsidRPr="002B3F57">
        <w:rPr>
          <w:spacing w:val="-2"/>
          <w:sz w:val="24"/>
        </w:rPr>
        <w:t xml:space="preserve">ne printed copy of </w:t>
      </w:r>
      <w:r w:rsidR="000D0310" w:rsidRPr="002B3F57">
        <w:rPr>
          <w:spacing w:val="-2"/>
          <w:sz w:val="24"/>
        </w:rPr>
        <w:t>approved</w:t>
      </w:r>
      <w:r w:rsidR="002913FB" w:rsidRPr="002B3F57">
        <w:rPr>
          <w:spacing w:val="-2"/>
          <w:sz w:val="24"/>
        </w:rPr>
        <w:t xml:space="preserve"> Project Data </w:t>
      </w:r>
      <w:r w:rsidR="000D0310" w:rsidRPr="002B3F57">
        <w:rPr>
          <w:spacing w:val="-2"/>
          <w:sz w:val="24"/>
        </w:rPr>
        <w:t xml:space="preserve">Submittals </w:t>
      </w:r>
      <w:r w:rsidR="002913FB" w:rsidRPr="002B3F57">
        <w:rPr>
          <w:spacing w:val="-2"/>
          <w:sz w:val="24"/>
        </w:rPr>
        <w:t xml:space="preserve">to the </w:t>
      </w:r>
      <w:r w:rsidR="00193D40">
        <w:rPr>
          <w:spacing w:val="-2"/>
          <w:sz w:val="24"/>
        </w:rPr>
        <w:t>University’s CAM</w:t>
      </w:r>
      <w:r w:rsidR="002913FB" w:rsidRPr="002B3F57">
        <w:rPr>
          <w:spacing w:val="-2"/>
          <w:sz w:val="24"/>
        </w:rPr>
        <w:t xml:space="preserve"> for the </w:t>
      </w:r>
      <w:r w:rsidR="00E055C6" w:rsidRPr="002B3F57">
        <w:rPr>
          <w:spacing w:val="-2"/>
          <w:sz w:val="24"/>
        </w:rPr>
        <w:t>University</w:t>
      </w:r>
      <w:r w:rsidR="002913FB" w:rsidRPr="002B3F57">
        <w:rPr>
          <w:spacing w:val="-2"/>
          <w:sz w:val="24"/>
        </w:rPr>
        <w:t>'s records.</w:t>
      </w:r>
      <w:r w:rsidR="00193D40">
        <w:rPr>
          <w:spacing w:val="-2"/>
          <w:sz w:val="24"/>
        </w:rPr>
        <w:t xml:space="preserve"> </w:t>
      </w:r>
      <w:r w:rsidR="002913FB" w:rsidRPr="002B3F57">
        <w:rPr>
          <w:sz w:val="24"/>
        </w:rPr>
        <w:t xml:space="preserve">Bind Project Data </w:t>
      </w:r>
      <w:r w:rsidR="00E055C6" w:rsidRPr="002B3F57">
        <w:rPr>
          <w:sz w:val="24"/>
        </w:rPr>
        <w:t xml:space="preserve">Submittals </w:t>
      </w:r>
      <w:r w:rsidR="002913FB" w:rsidRPr="002B3F57">
        <w:rPr>
          <w:sz w:val="24"/>
        </w:rPr>
        <w:t>into heavy-duty, 3-ring, black, vinyl-covered binders, with non-stick transparent cover and spine pockets, 1 to 3 inches thick as required to contain information.</w:t>
      </w:r>
    </w:p>
    <w:p w14:paraId="1F0E49E9" w14:textId="77777777" w:rsidR="00553AB1" w:rsidRPr="002B3F57" w:rsidRDefault="00553AB1" w:rsidP="00553AB1">
      <w:pPr>
        <w:suppressAutoHyphens/>
        <w:spacing w:line="240" w:lineRule="atLeast"/>
        <w:rPr>
          <w:spacing w:val="-2"/>
          <w:sz w:val="24"/>
        </w:rPr>
      </w:pPr>
    </w:p>
    <w:p w14:paraId="1F0E49EA" w14:textId="4AD5ECF7" w:rsidR="007E5863" w:rsidRPr="002B3F57" w:rsidRDefault="002913FB">
      <w:pPr>
        <w:pStyle w:val="Heading2"/>
      </w:pPr>
      <w:bookmarkStart w:id="340" w:name="_Toc391646765"/>
      <w:bookmarkStart w:id="341" w:name="_Toc116037517"/>
      <w:r w:rsidRPr="002B3F57">
        <w:t>1.</w:t>
      </w:r>
      <w:r w:rsidR="00C56D85">
        <w:t>6</w:t>
      </w:r>
      <w:r w:rsidR="006E4443" w:rsidRPr="002B3F57">
        <w:fldChar w:fldCharType="begin"/>
      </w:r>
      <w:r w:rsidRPr="002B3F57">
        <w:instrText xml:space="preserve">seq level2 \h \r0 </w:instrText>
      </w:r>
      <w:r w:rsidR="006E4443" w:rsidRPr="002B3F57">
        <w:fldChar w:fldCharType="end"/>
      </w:r>
      <w:r w:rsidRPr="002B3F57">
        <w:t xml:space="preserve">  </w:t>
      </w:r>
      <w:r w:rsidRPr="002B3F57">
        <w:tab/>
        <w:t xml:space="preserve">MAINTENANCE </w:t>
      </w:r>
      <w:r w:rsidR="007A0C7B">
        <w:t>&amp;</w:t>
      </w:r>
      <w:r w:rsidRPr="002B3F57">
        <w:t xml:space="preserve"> OPERATIONS MANUAL SUBMITTAL</w:t>
      </w:r>
      <w:bookmarkEnd w:id="340"/>
      <w:bookmarkEnd w:id="341"/>
    </w:p>
    <w:p w14:paraId="1F0E49EB" w14:textId="484CE069" w:rsidR="00553AB1" w:rsidRPr="007A0D73" w:rsidRDefault="006E4443" w:rsidP="00553AB1">
      <w:pPr>
        <w:suppressAutoHyphens/>
        <w:spacing w:line="240" w:lineRule="atLeast"/>
        <w:ind w:left="1440" w:hanging="720"/>
        <w:rPr>
          <w:spacing w:val="-2"/>
          <w:sz w:val="24"/>
        </w:rPr>
      </w:pPr>
      <w:r w:rsidRPr="002B3F57">
        <w:rPr>
          <w:spacing w:val="-2"/>
          <w:sz w:val="24"/>
        </w:rPr>
        <w:fldChar w:fldCharType="begin"/>
      </w:r>
      <w:r w:rsidR="002913FB" w:rsidRPr="002B3F57">
        <w:rPr>
          <w:spacing w:val="-2"/>
          <w:sz w:val="24"/>
        </w:rPr>
        <w:instrText>seq level2 \*ALPHABETIC</w:instrText>
      </w:r>
      <w:r w:rsidRPr="002B3F57">
        <w:rPr>
          <w:spacing w:val="-2"/>
          <w:sz w:val="24"/>
        </w:rPr>
        <w:fldChar w:fldCharType="separate"/>
      </w:r>
      <w:r w:rsidR="001823BC">
        <w:rPr>
          <w:noProof/>
          <w:spacing w:val="-2"/>
          <w:sz w:val="24"/>
        </w:rPr>
        <w:t>A</w:t>
      </w:r>
      <w:r w:rsidRPr="002B3F57">
        <w:rPr>
          <w:spacing w:val="-2"/>
          <w:sz w:val="24"/>
        </w:rPr>
        <w:fldChar w:fldCharType="end"/>
      </w:r>
      <w:r w:rsidR="002913FB" w:rsidRPr="002B3F57">
        <w:rPr>
          <w:spacing w:val="-2"/>
          <w:sz w:val="24"/>
        </w:rPr>
        <w:t>.</w:t>
      </w:r>
      <w:r w:rsidR="002913FB" w:rsidRPr="002B3F57">
        <w:rPr>
          <w:spacing w:val="-2"/>
          <w:sz w:val="24"/>
        </w:rPr>
        <w:tab/>
      </w:r>
      <w:r w:rsidR="002913FB" w:rsidRPr="007A0D73">
        <w:rPr>
          <w:spacing w:val="-2"/>
          <w:sz w:val="24"/>
        </w:rPr>
        <w:t xml:space="preserve">When each construction activity that requires submittal of maintenance manuals is nominally complete, but before Substantial Completion, submit </w:t>
      </w:r>
      <w:r w:rsidR="006F30EC" w:rsidRPr="007A0D73">
        <w:rPr>
          <w:spacing w:val="-2"/>
          <w:sz w:val="24"/>
        </w:rPr>
        <w:t xml:space="preserve">electronic </w:t>
      </w:r>
      <w:r w:rsidR="002913FB" w:rsidRPr="007A0D73">
        <w:rPr>
          <w:spacing w:val="-2"/>
          <w:sz w:val="24"/>
        </w:rPr>
        <w:t>mainte</w:t>
      </w:r>
      <w:r w:rsidR="006F30EC" w:rsidRPr="007A0D73">
        <w:rPr>
          <w:spacing w:val="-2"/>
          <w:sz w:val="24"/>
        </w:rPr>
        <w:t>nance manuals specified by the A/E for its review. Once approved, submit as follows to the University’s CAM.</w:t>
      </w:r>
    </w:p>
    <w:p w14:paraId="0D9AD74E" w14:textId="77777777" w:rsidR="006F30EC" w:rsidRPr="007A0D73" w:rsidRDefault="006F30EC" w:rsidP="00553AB1">
      <w:pPr>
        <w:suppressAutoHyphens/>
        <w:spacing w:line="240" w:lineRule="atLeast"/>
        <w:ind w:left="1440" w:hanging="720"/>
        <w:rPr>
          <w:spacing w:val="-2"/>
          <w:sz w:val="24"/>
        </w:rPr>
      </w:pPr>
    </w:p>
    <w:p w14:paraId="3AA20A27" w14:textId="77777777" w:rsidR="006F30EC" w:rsidRPr="007A0D73" w:rsidRDefault="002913FB" w:rsidP="00553AB1">
      <w:pPr>
        <w:suppressAutoHyphens/>
        <w:spacing w:line="240" w:lineRule="atLeast"/>
        <w:ind w:left="2160" w:hanging="720"/>
        <w:rPr>
          <w:spacing w:val="-2"/>
          <w:sz w:val="24"/>
        </w:rPr>
      </w:pPr>
      <w:r w:rsidRPr="007A0D73">
        <w:rPr>
          <w:spacing w:val="-2"/>
          <w:sz w:val="24"/>
        </w:rPr>
        <w:t>1.</w:t>
      </w:r>
      <w:r w:rsidRPr="007A0D73">
        <w:rPr>
          <w:spacing w:val="-2"/>
          <w:sz w:val="24"/>
        </w:rPr>
        <w:tab/>
      </w:r>
      <w:r w:rsidR="006F30EC" w:rsidRPr="007A0D73">
        <w:rPr>
          <w:spacing w:val="-2"/>
          <w:sz w:val="24"/>
        </w:rPr>
        <w:t>Digital files of all operation and maintenance manuals.</w:t>
      </w:r>
    </w:p>
    <w:p w14:paraId="1F0E49ED" w14:textId="2DF3BA34" w:rsidR="00553AB1" w:rsidRPr="007A0D73" w:rsidRDefault="002913FB" w:rsidP="00553AB1">
      <w:pPr>
        <w:suppressAutoHyphens/>
        <w:spacing w:line="240" w:lineRule="atLeast"/>
        <w:ind w:left="2160" w:hanging="720"/>
        <w:rPr>
          <w:rStyle w:val="SI"/>
          <w:rFonts w:ascii="Times New Roman" w:hAnsi="Times New Roman" w:cs="Times New Roman"/>
          <w:spacing w:val="-2"/>
          <w:sz w:val="24"/>
          <w:szCs w:val="24"/>
        </w:rPr>
      </w:pPr>
      <w:r w:rsidRPr="007A0D73">
        <w:rPr>
          <w:spacing w:val="-2"/>
          <w:sz w:val="24"/>
        </w:rPr>
        <w:t>2.</w:t>
      </w:r>
      <w:r w:rsidRPr="007A0D73">
        <w:rPr>
          <w:spacing w:val="-2"/>
          <w:sz w:val="24"/>
        </w:rPr>
        <w:tab/>
        <w:t>Pr</w:t>
      </w:r>
      <w:r w:rsidR="007A0D73" w:rsidRPr="007A0D73">
        <w:rPr>
          <w:spacing w:val="-2"/>
          <w:sz w:val="24"/>
        </w:rPr>
        <w:t>int copies in</w:t>
      </w:r>
      <w:r w:rsidRPr="007A0D73">
        <w:rPr>
          <w:spacing w:val="-2"/>
          <w:sz w:val="24"/>
        </w:rPr>
        <w:t xml:space="preserve"> heavy-duty, 3-ring, vinyl-covered binders, with non-stick transparent cover and spine pockets, 1 to 3 inches </w:t>
      </w:r>
      <w:r w:rsidR="00433ACB" w:rsidRPr="007A0D73">
        <w:rPr>
          <w:rStyle w:val="SI"/>
          <w:rFonts w:ascii="Times New Roman" w:hAnsi="Times New Roman" w:cs="Times New Roman"/>
          <w:spacing w:val="-2"/>
          <w:sz w:val="24"/>
          <w:szCs w:val="24"/>
        </w:rPr>
        <w:t>thick as required to contain information, sized for 8½” x 11” paper with inside pockets or pocket folders for folded sheets.</w:t>
      </w:r>
      <w:r w:rsidR="007A0D73" w:rsidRPr="007A0D73">
        <w:rPr>
          <w:rStyle w:val="SI"/>
          <w:rFonts w:ascii="Times New Roman" w:hAnsi="Times New Roman" w:cs="Times New Roman"/>
          <w:spacing w:val="-2"/>
          <w:sz w:val="24"/>
          <w:szCs w:val="24"/>
        </w:rPr>
        <w:t xml:space="preserve"> </w:t>
      </w:r>
      <w:r w:rsidR="00FA3B19">
        <w:rPr>
          <w:spacing w:val="-2"/>
          <w:sz w:val="24"/>
        </w:rPr>
        <w:t>S</w:t>
      </w:r>
      <w:r w:rsidR="00FA3B19" w:rsidRPr="00B222EF">
        <w:rPr>
          <w:spacing w:val="-2"/>
          <w:sz w:val="24"/>
        </w:rPr>
        <w:t xml:space="preserve">ubmit one approved final copy of O&amp;M Manual for Academic (Agency 207) and two copies for </w:t>
      </w:r>
      <w:r w:rsidR="00DE5CDA">
        <w:rPr>
          <w:spacing w:val="-2"/>
          <w:sz w:val="24"/>
        </w:rPr>
        <w:t xml:space="preserve">UVA </w:t>
      </w:r>
      <w:r w:rsidR="00FA3B19" w:rsidRPr="00B222EF">
        <w:rPr>
          <w:spacing w:val="-2"/>
          <w:sz w:val="24"/>
        </w:rPr>
        <w:t>Health (Agency 209) projects</w:t>
      </w:r>
      <w:r w:rsidR="00FA3B19">
        <w:rPr>
          <w:spacing w:val="-2"/>
          <w:sz w:val="24"/>
        </w:rPr>
        <w:t>.</w:t>
      </w:r>
    </w:p>
    <w:p w14:paraId="1F0E49F5" w14:textId="25C3B94D" w:rsidR="00553AB1" w:rsidRPr="007A0D73" w:rsidRDefault="002913FB" w:rsidP="00684091">
      <w:pPr>
        <w:suppressAutoHyphens/>
        <w:spacing w:line="240" w:lineRule="atLeast"/>
        <w:ind w:left="2160" w:hanging="720"/>
        <w:rPr>
          <w:spacing w:val="-2"/>
          <w:sz w:val="24"/>
        </w:rPr>
      </w:pPr>
      <w:r w:rsidRPr="007A0D73">
        <w:rPr>
          <w:spacing w:val="-2"/>
          <w:sz w:val="24"/>
        </w:rPr>
        <w:t>3.</w:t>
      </w:r>
      <w:r w:rsidRPr="007A0D73">
        <w:rPr>
          <w:spacing w:val="-2"/>
          <w:sz w:val="24"/>
        </w:rPr>
        <w:tab/>
        <w:t xml:space="preserve">Bind data into individual binders for each manual, properly identified on front and spine. For large manuals, provide an index sheet and thumb tabs for </w:t>
      </w:r>
      <w:r w:rsidRPr="007A0D73">
        <w:rPr>
          <w:spacing w:val="-2"/>
          <w:sz w:val="24"/>
        </w:rPr>
        <w:lastRenderedPageBreak/>
        <w:t xml:space="preserve">separate information categories. </w:t>
      </w:r>
      <w:r w:rsidR="00A96809" w:rsidRPr="007A0D73">
        <w:rPr>
          <w:spacing w:val="-2"/>
          <w:sz w:val="24"/>
        </w:rPr>
        <w:t>The latest edition of CSI</w:t>
      </w:r>
      <w:r w:rsidRPr="007A0D73">
        <w:rPr>
          <w:spacing w:val="-2"/>
          <w:sz w:val="24"/>
        </w:rPr>
        <w:t xml:space="preserve"> </w:t>
      </w:r>
      <w:r w:rsidR="00684091" w:rsidRPr="007A0D73">
        <w:rPr>
          <w:spacing w:val="-2"/>
          <w:sz w:val="24"/>
        </w:rPr>
        <w:t>MasterFormat</w:t>
      </w:r>
      <w:r w:rsidR="00A96809" w:rsidRPr="007A0D73">
        <w:rPr>
          <w:spacing w:val="-2"/>
          <w:sz w:val="24"/>
        </w:rPr>
        <w:t xml:space="preserve"> </w:t>
      </w:r>
      <w:r w:rsidRPr="007A0D73">
        <w:rPr>
          <w:spacing w:val="-2"/>
          <w:sz w:val="24"/>
        </w:rPr>
        <w:t>specification headings appl</w:t>
      </w:r>
      <w:r w:rsidR="003B7D60">
        <w:rPr>
          <w:spacing w:val="-2"/>
          <w:sz w:val="24"/>
        </w:rPr>
        <w:t>ies</w:t>
      </w:r>
      <w:r w:rsidR="00684091" w:rsidRPr="007A0D73">
        <w:rPr>
          <w:spacing w:val="-2"/>
          <w:sz w:val="24"/>
        </w:rPr>
        <w:t>.</w:t>
      </w:r>
    </w:p>
    <w:p w14:paraId="1F0E49F6" w14:textId="234ADAFA" w:rsidR="00553AB1" w:rsidRDefault="00433ACB" w:rsidP="00F506A3">
      <w:pPr>
        <w:suppressAutoHyphens/>
        <w:spacing w:line="240" w:lineRule="atLeast"/>
        <w:ind w:left="216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4.</w:t>
      </w:r>
      <w:r w:rsidRPr="007A0D73">
        <w:rPr>
          <w:rStyle w:val="SI"/>
          <w:rFonts w:ascii="Times New Roman" w:hAnsi="Times New Roman" w:cs="Times New Roman"/>
          <w:spacing w:val="-2"/>
          <w:sz w:val="24"/>
          <w:szCs w:val="24"/>
        </w:rPr>
        <w:tab/>
        <w:t xml:space="preserve">In each maintenance manual, include information specified in individual Specification </w:t>
      </w:r>
      <w:r w:rsidR="00E055C6" w:rsidRPr="007A0D73">
        <w:rPr>
          <w:rStyle w:val="SI"/>
          <w:rFonts w:ascii="Times New Roman" w:hAnsi="Times New Roman" w:cs="Times New Roman"/>
          <w:spacing w:val="-2"/>
          <w:sz w:val="24"/>
          <w:szCs w:val="24"/>
        </w:rPr>
        <w:t>s</w:t>
      </w:r>
      <w:r w:rsidRPr="007A0D73">
        <w:rPr>
          <w:rStyle w:val="SI"/>
          <w:rFonts w:ascii="Times New Roman" w:hAnsi="Times New Roman" w:cs="Times New Roman"/>
          <w:spacing w:val="-2"/>
          <w:sz w:val="24"/>
          <w:szCs w:val="24"/>
        </w:rPr>
        <w:t>ections and the following:</w:t>
      </w:r>
    </w:p>
    <w:p w14:paraId="09BF60DF" w14:textId="77777777" w:rsidR="00440DCE" w:rsidRPr="007A0D73" w:rsidRDefault="00440DCE" w:rsidP="00F506A3">
      <w:pPr>
        <w:suppressAutoHyphens/>
        <w:spacing w:line="240" w:lineRule="atLeast"/>
        <w:ind w:left="2160" w:hanging="720"/>
        <w:rPr>
          <w:rStyle w:val="SI"/>
          <w:rFonts w:ascii="Times New Roman" w:hAnsi="Times New Roman" w:cs="Times New Roman"/>
          <w:spacing w:val="-2"/>
          <w:sz w:val="24"/>
          <w:szCs w:val="24"/>
        </w:rPr>
      </w:pPr>
    </w:p>
    <w:p w14:paraId="1F0E49F7" w14:textId="5369F967" w:rsidR="00553AB1" w:rsidRPr="007A0D73" w:rsidRDefault="00433ACB" w:rsidP="00250BF3">
      <w:pPr>
        <w:widowControl w:val="0"/>
        <w:numPr>
          <w:ilvl w:val="0"/>
          <w:numId w:val="13"/>
        </w:numPr>
        <w:tabs>
          <w:tab w:val="clear" w:pos="180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 xml:space="preserve">Copies of applicable </w:t>
      </w:r>
      <w:r w:rsidR="003B4401">
        <w:rPr>
          <w:rStyle w:val="SI"/>
          <w:rFonts w:ascii="Times New Roman" w:hAnsi="Times New Roman" w:cs="Times New Roman"/>
          <w:spacing w:val="-2"/>
          <w:sz w:val="24"/>
          <w:szCs w:val="24"/>
        </w:rPr>
        <w:t xml:space="preserve">approved </w:t>
      </w:r>
      <w:r w:rsidRPr="007A0D73">
        <w:rPr>
          <w:rStyle w:val="SI"/>
          <w:rFonts w:ascii="Times New Roman" w:hAnsi="Times New Roman" w:cs="Times New Roman"/>
          <w:spacing w:val="-2"/>
          <w:sz w:val="24"/>
          <w:szCs w:val="24"/>
        </w:rPr>
        <w:t>Shop Drawings and Product Data</w:t>
      </w:r>
      <w:r w:rsidR="00E055C6" w:rsidRPr="007A0D73">
        <w:rPr>
          <w:rStyle w:val="SI"/>
          <w:rFonts w:ascii="Times New Roman" w:hAnsi="Times New Roman" w:cs="Times New Roman"/>
          <w:spacing w:val="-2"/>
          <w:sz w:val="24"/>
          <w:szCs w:val="24"/>
        </w:rPr>
        <w:t xml:space="preserve"> Submittals</w:t>
      </w:r>
      <w:r w:rsidR="00CA029C" w:rsidRPr="007A0D73">
        <w:rPr>
          <w:rStyle w:val="SI"/>
          <w:rFonts w:ascii="Times New Roman" w:hAnsi="Times New Roman" w:cs="Times New Roman"/>
          <w:spacing w:val="-2"/>
          <w:sz w:val="24"/>
          <w:szCs w:val="24"/>
        </w:rPr>
        <w:t>.</w:t>
      </w:r>
    </w:p>
    <w:p w14:paraId="1F0E49F8" w14:textId="77777777" w:rsidR="00553AB1" w:rsidRPr="007A0D73" w:rsidRDefault="00433ACB" w:rsidP="00250BF3">
      <w:pPr>
        <w:widowControl w:val="0"/>
        <w:numPr>
          <w:ilvl w:val="0"/>
          <w:numId w:val="13"/>
        </w:numPr>
        <w:tabs>
          <w:tab w:val="clear" w:pos="180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 xml:space="preserve">Names, addresses and trades of all applicable </w:t>
      </w:r>
      <w:r w:rsidR="00E055C6" w:rsidRPr="007A0D73">
        <w:rPr>
          <w:rStyle w:val="SI"/>
          <w:rFonts w:ascii="Times New Roman" w:hAnsi="Times New Roman" w:cs="Times New Roman"/>
          <w:spacing w:val="-2"/>
          <w:sz w:val="24"/>
          <w:szCs w:val="24"/>
        </w:rPr>
        <w:t>S</w:t>
      </w:r>
      <w:r w:rsidRPr="007A0D73">
        <w:rPr>
          <w:rStyle w:val="SI"/>
          <w:rFonts w:ascii="Times New Roman" w:hAnsi="Times New Roman" w:cs="Times New Roman"/>
          <w:spacing w:val="-2"/>
          <w:sz w:val="24"/>
          <w:szCs w:val="24"/>
        </w:rPr>
        <w:t>ubcontractors, manufacturers</w:t>
      </w:r>
      <w:r w:rsidR="00E055C6" w:rsidRPr="007A0D73">
        <w:rPr>
          <w:rStyle w:val="SI"/>
          <w:rFonts w:ascii="Times New Roman" w:hAnsi="Times New Roman" w:cs="Times New Roman"/>
          <w:spacing w:val="-2"/>
          <w:sz w:val="24"/>
          <w:szCs w:val="24"/>
        </w:rPr>
        <w:t>,</w:t>
      </w:r>
      <w:r w:rsidRPr="007A0D73">
        <w:rPr>
          <w:rStyle w:val="SI"/>
          <w:rFonts w:ascii="Times New Roman" w:hAnsi="Times New Roman" w:cs="Times New Roman"/>
          <w:spacing w:val="-2"/>
          <w:sz w:val="24"/>
          <w:szCs w:val="24"/>
        </w:rPr>
        <w:t xml:space="preserve"> and equipment.</w:t>
      </w:r>
    </w:p>
    <w:p w14:paraId="1F0E49F9" w14:textId="30A11C37" w:rsidR="00553AB1" w:rsidRPr="007A0D73" w:rsidRDefault="00433ACB" w:rsidP="00250BF3">
      <w:pPr>
        <w:widowControl w:val="0"/>
        <w:numPr>
          <w:ilvl w:val="0"/>
          <w:numId w:val="13"/>
        </w:numPr>
        <w:tabs>
          <w:tab w:val="clear" w:pos="180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 xml:space="preserve">Complete maintenance instructions from the manufacturer’s local representative for each item of operable equipment, as well as the name, </w:t>
      </w:r>
      <w:r w:rsidR="00E5657C" w:rsidRPr="007A0D73">
        <w:rPr>
          <w:rStyle w:val="SI"/>
          <w:rFonts w:ascii="Times New Roman" w:hAnsi="Times New Roman" w:cs="Times New Roman"/>
          <w:spacing w:val="-2"/>
          <w:sz w:val="24"/>
          <w:szCs w:val="24"/>
        </w:rPr>
        <w:t>address,</w:t>
      </w:r>
      <w:r w:rsidRPr="007A0D73">
        <w:rPr>
          <w:rStyle w:val="SI"/>
          <w:rFonts w:ascii="Times New Roman" w:hAnsi="Times New Roman" w:cs="Times New Roman"/>
          <w:spacing w:val="-2"/>
          <w:sz w:val="24"/>
          <w:szCs w:val="24"/>
        </w:rPr>
        <w:t xml:space="preserve"> and telephone number of the installing </w:t>
      </w:r>
      <w:r w:rsidR="00E055C6" w:rsidRPr="007A0D73">
        <w:rPr>
          <w:rStyle w:val="SI"/>
          <w:rFonts w:ascii="Times New Roman" w:hAnsi="Times New Roman" w:cs="Times New Roman"/>
          <w:spacing w:val="-2"/>
          <w:sz w:val="24"/>
          <w:szCs w:val="24"/>
        </w:rPr>
        <w:t>S</w:t>
      </w:r>
      <w:r w:rsidRPr="007A0D73">
        <w:rPr>
          <w:rStyle w:val="SI"/>
          <w:rFonts w:ascii="Times New Roman" w:hAnsi="Times New Roman" w:cs="Times New Roman"/>
          <w:spacing w:val="-2"/>
          <w:sz w:val="24"/>
          <w:szCs w:val="24"/>
        </w:rPr>
        <w:t>ubcontractor.</w:t>
      </w:r>
    </w:p>
    <w:p w14:paraId="1F0E49FA" w14:textId="77777777" w:rsidR="00553AB1" w:rsidRPr="007A0D73" w:rsidRDefault="00433ACB" w:rsidP="00250BF3">
      <w:pPr>
        <w:widowControl w:val="0"/>
        <w:numPr>
          <w:ilvl w:val="0"/>
          <w:numId w:val="13"/>
        </w:numPr>
        <w:tabs>
          <w:tab w:val="clear" w:pos="180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Catalog data on all items submitted and other pertinent data such as mortar colors, brick selected, and colors selected for all finished materials and fabrics.</w:t>
      </w:r>
    </w:p>
    <w:p w14:paraId="1F0E49FB" w14:textId="77777777" w:rsidR="00553AB1" w:rsidRPr="007A0D73" w:rsidRDefault="00433ACB" w:rsidP="00250BF3">
      <w:pPr>
        <w:widowControl w:val="0"/>
        <w:numPr>
          <w:ilvl w:val="0"/>
          <w:numId w:val="13"/>
        </w:numPr>
        <w:tabs>
          <w:tab w:val="clear" w:pos="180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Catalog data on all furnished plumbing fixtures, valves, water heaters, heating equipment, light fixtures and similar equipment and systems. Manufacturer</w:t>
      </w:r>
      <w:r w:rsidR="00CA029C" w:rsidRPr="007A0D73">
        <w:rPr>
          <w:rStyle w:val="SI"/>
          <w:rFonts w:ascii="Times New Roman" w:hAnsi="Times New Roman" w:cs="Times New Roman"/>
          <w:spacing w:val="-2"/>
          <w:sz w:val="24"/>
          <w:szCs w:val="24"/>
        </w:rPr>
        <w:t>’</w:t>
      </w:r>
      <w:r w:rsidRPr="007A0D73">
        <w:rPr>
          <w:rStyle w:val="SI"/>
          <w:rFonts w:ascii="Times New Roman" w:hAnsi="Times New Roman" w:cs="Times New Roman"/>
          <w:spacing w:val="-2"/>
          <w:sz w:val="24"/>
          <w:szCs w:val="24"/>
        </w:rPr>
        <w:t>s promotional literature is not acceptable.</w:t>
      </w:r>
    </w:p>
    <w:p w14:paraId="1F0E49FC" w14:textId="77777777" w:rsidR="00553AB1" w:rsidRPr="007A0D73" w:rsidRDefault="00433ACB" w:rsidP="00250BF3">
      <w:pPr>
        <w:widowControl w:val="0"/>
        <w:numPr>
          <w:ilvl w:val="0"/>
          <w:numId w:val="13"/>
        </w:numPr>
        <w:tabs>
          <w:tab w:val="clear" w:pos="180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Manufacturer’s name, model number, service manual, spare parts list, and descriptive literature for all components used.</w:t>
      </w:r>
    </w:p>
    <w:p w14:paraId="1F0E49FD" w14:textId="77777777" w:rsidR="00553AB1" w:rsidRPr="007A0D73" w:rsidRDefault="00433ACB" w:rsidP="00250BF3">
      <w:pPr>
        <w:widowControl w:val="0"/>
        <w:numPr>
          <w:ilvl w:val="0"/>
          <w:numId w:val="13"/>
        </w:numPr>
        <w:tabs>
          <w:tab w:val="clear" w:pos="180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Preventive maintenance instructions and schedules for all major equipment.</w:t>
      </w:r>
    </w:p>
    <w:p w14:paraId="1F0E49FE" w14:textId="65C63682" w:rsidR="00553AB1" w:rsidRPr="007A0D73" w:rsidRDefault="00433ACB" w:rsidP="00250BF3">
      <w:pPr>
        <w:widowControl w:val="0"/>
        <w:numPr>
          <w:ilvl w:val="0"/>
          <w:numId w:val="13"/>
        </w:numPr>
        <w:tabs>
          <w:tab w:val="clear" w:pos="180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Li</w:t>
      </w:r>
      <w:r w:rsidR="007A0D73" w:rsidRPr="007A0D73">
        <w:rPr>
          <w:rStyle w:val="SI"/>
          <w:rFonts w:ascii="Times New Roman" w:hAnsi="Times New Roman" w:cs="Times New Roman"/>
          <w:spacing w:val="-2"/>
          <w:sz w:val="24"/>
          <w:szCs w:val="24"/>
        </w:rPr>
        <w:t>s</w:t>
      </w:r>
      <w:r w:rsidRPr="007A0D73">
        <w:rPr>
          <w:rStyle w:val="SI"/>
          <w:rFonts w:ascii="Times New Roman" w:hAnsi="Times New Roman" w:cs="Times New Roman"/>
          <w:spacing w:val="-2"/>
          <w:sz w:val="24"/>
          <w:szCs w:val="24"/>
        </w:rPr>
        <w:t>t of most frequently encountered breakdowns and repairs/trouble shooting manual(s).</w:t>
      </w:r>
    </w:p>
    <w:p w14:paraId="1F0E49FF" w14:textId="77777777" w:rsidR="00553AB1" w:rsidRPr="007A0D73" w:rsidRDefault="00433ACB" w:rsidP="00250BF3">
      <w:pPr>
        <w:widowControl w:val="0"/>
        <w:numPr>
          <w:ilvl w:val="0"/>
          <w:numId w:val="13"/>
        </w:numPr>
        <w:tabs>
          <w:tab w:val="clear" w:pos="180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Instructions for starting and operating the actual system as installed.</w:t>
      </w:r>
    </w:p>
    <w:p w14:paraId="1F0E4A00" w14:textId="77777777" w:rsidR="00553AB1" w:rsidRPr="007A0D73" w:rsidRDefault="00433ACB" w:rsidP="00250BF3">
      <w:pPr>
        <w:widowControl w:val="0"/>
        <w:numPr>
          <w:ilvl w:val="0"/>
          <w:numId w:val="13"/>
        </w:numPr>
        <w:tabs>
          <w:tab w:val="clear" w:pos="180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Detailed one-line, color-coded wiring diagrams.</w:t>
      </w:r>
    </w:p>
    <w:p w14:paraId="1F0E4A01" w14:textId="77777777" w:rsidR="00553AB1" w:rsidRPr="007A0D73" w:rsidRDefault="00433ACB" w:rsidP="00250BF3">
      <w:pPr>
        <w:widowControl w:val="0"/>
        <w:numPr>
          <w:ilvl w:val="0"/>
          <w:numId w:val="13"/>
        </w:numPr>
        <w:tabs>
          <w:tab w:val="clear" w:pos="180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Copies of warranties</w:t>
      </w:r>
      <w:r w:rsidR="00E055C6" w:rsidRPr="007A0D73">
        <w:rPr>
          <w:rStyle w:val="SI"/>
          <w:rFonts w:ascii="Times New Roman" w:hAnsi="Times New Roman" w:cs="Times New Roman"/>
          <w:spacing w:val="-2"/>
          <w:sz w:val="24"/>
          <w:szCs w:val="24"/>
        </w:rPr>
        <w:t>.</w:t>
      </w:r>
    </w:p>
    <w:p w14:paraId="1F0E4A02" w14:textId="7789626F" w:rsidR="00553AB1" w:rsidRPr="007A0D73" w:rsidRDefault="00433ACB" w:rsidP="00250BF3">
      <w:pPr>
        <w:widowControl w:val="0"/>
        <w:numPr>
          <w:ilvl w:val="0"/>
          <w:numId w:val="13"/>
        </w:numPr>
        <w:tabs>
          <w:tab w:val="clear" w:pos="1800"/>
        </w:tabs>
        <w:suppressAutoHyphens/>
        <w:autoSpaceDE w:val="0"/>
        <w:autoSpaceDN w:val="0"/>
        <w:adjustRightInd w:val="0"/>
        <w:spacing w:line="240" w:lineRule="atLeast"/>
        <w:ind w:left="288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Inspection procedures</w:t>
      </w:r>
      <w:r w:rsidR="00E055C6" w:rsidRPr="007A0D73">
        <w:rPr>
          <w:rStyle w:val="SI"/>
          <w:rFonts w:ascii="Times New Roman" w:hAnsi="Times New Roman" w:cs="Times New Roman"/>
          <w:spacing w:val="-2"/>
          <w:sz w:val="24"/>
          <w:szCs w:val="24"/>
        </w:rPr>
        <w:t>.</w:t>
      </w:r>
    </w:p>
    <w:p w14:paraId="49216AC4" w14:textId="77777777" w:rsidR="007A0D73" w:rsidRPr="007A0D73" w:rsidRDefault="007A0D73" w:rsidP="00250BF3">
      <w:pPr>
        <w:pStyle w:val="ListParagraph"/>
        <w:numPr>
          <w:ilvl w:val="0"/>
          <w:numId w:val="13"/>
        </w:numPr>
        <w:tabs>
          <w:tab w:val="clear" w:pos="1800"/>
          <w:tab w:val="num" w:pos="2880"/>
        </w:tabs>
        <w:ind w:left="2880" w:hanging="720"/>
        <w:rPr>
          <w:rStyle w:val="SI"/>
          <w:rFonts w:ascii="Times New Roman" w:hAnsi="Times New Roman" w:cs="Times New Roman"/>
          <w:spacing w:val="-2"/>
          <w:sz w:val="24"/>
          <w:szCs w:val="24"/>
        </w:rPr>
      </w:pPr>
      <w:r w:rsidRPr="007A0D73">
        <w:rPr>
          <w:rStyle w:val="SI"/>
          <w:rFonts w:ascii="Times New Roman" w:hAnsi="Times New Roman" w:cs="Times New Roman"/>
          <w:spacing w:val="-2"/>
          <w:sz w:val="24"/>
          <w:szCs w:val="24"/>
        </w:rPr>
        <w:t xml:space="preserve">Equipment ID (AIM asset or other) numbers as applicable. </w:t>
      </w:r>
    </w:p>
    <w:p w14:paraId="1F0E4A03" w14:textId="77777777" w:rsidR="00553AB1" w:rsidRPr="007A0D73" w:rsidRDefault="00553AB1" w:rsidP="00CA029C">
      <w:pPr>
        <w:suppressAutoHyphens/>
        <w:spacing w:line="240" w:lineRule="atLeast"/>
        <w:ind w:left="2016" w:hanging="2016"/>
        <w:rPr>
          <w:rStyle w:val="SI"/>
          <w:rFonts w:ascii="Times New Roman" w:hAnsi="Times New Roman" w:cs="Times New Roman"/>
          <w:spacing w:val="-2"/>
          <w:sz w:val="24"/>
          <w:szCs w:val="24"/>
        </w:rPr>
      </w:pPr>
    </w:p>
    <w:p w14:paraId="4806BF98" w14:textId="7F69B819" w:rsidR="00443426" w:rsidRPr="00B222EF" w:rsidRDefault="006E4443" w:rsidP="00CA029C">
      <w:pPr>
        <w:suppressAutoHyphens/>
        <w:spacing w:line="240" w:lineRule="atLeast"/>
        <w:ind w:left="1440" w:hanging="720"/>
        <w:rPr>
          <w:spacing w:val="-2"/>
          <w:sz w:val="24"/>
        </w:rPr>
      </w:pPr>
      <w:r w:rsidRPr="007A0D73">
        <w:rPr>
          <w:spacing w:val="-2"/>
          <w:sz w:val="24"/>
        </w:rPr>
        <w:fldChar w:fldCharType="begin"/>
      </w:r>
      <w:r w:rsidR="002913FB" w:rsidRPr="007A0D73">
        <w:rPr>
          <w:spacing w:val="-2"/>
          <w:sz w:val="24"/>
        </w:rPr>
        <w:instrText>seq level2 \*ALPHABETIC</w:instrText>
      </w:r>
      <w:r w:rsidRPr="007A0D73">
        <w:rPr>
          <w:spacing w:val="-2"/>
          <w:sz w:val="24"/>
        </w:rPr>
        <w:fldChar w:fldCharType="separate"/>
      </w:r>
      <w:r w:rsidR="001823BC">
        <w:rPr>
          <w:noProof/>
          <w:spacing w:val="-2"/>
          <w:sz w:val="24"/>
        </w:rPr>
        <w:t>B</w:t>
      </w:r>
      <w:r w:rsidRPr="007A0D73">
        <w:rPr>
          <w:spacing w:val="-2"/>
          <w:sz w:val="24"/>
        </w:rPr>
        <w:fldChar w:fldCharType="end"/>
      </w:r>
      <w:r w:rsidR="002913FB" w:rsidRPr="007A0D73">
        <w:rPr>
          <w:spacing w:val="-2"/>
          <w:sz w:val="24"/>
        </w:rPr>
        <w:t>.</w:t>
      </w:r>
      <w:r w:rsidR="002913FB" w:rsidRPr="007A0D73">
        <w:rPr>
          <w:spacing w:val="-2"/>
          <w:sz w:val="24"/>
        </w:rPr>
        <w:tab/>
      </w:r>
      <w:r w:rsidR="00443426" w:rsidRPr="00443426">
        <w:rPr>
          <w:spacing w:val="-2"/>
          <w:sz w:val="24"/>
        </w:rPr>
        <w:t xml:space="preserve">Submission of Attic Stock, Spare Parts, </w:t>
      </w:r>
      <w:r w:rsidR="00443426">
        <w:rPr>
          <w:spacing w:val="-2"/>
          <w:sz w:val="24"/>
        </w:rPr>
        <w:t xml:space="preserve">and </w:t>
      </w:r>
      <w:r w:rsidR="00443426" w:rsidRPr="00443426">
        <w:rPr>
          <w:spacing w:val="-2"/>
          <w:sz w:val="24"/>
        </w:rPr>
        <w:t xml:space="preserve">Keys: At time of Substantial Completion, </w:t>
      </w:r>
      <w:r w:rsidR="00443426" w:rsidRPr="00B222EF">
        <w:rPr>
          <w:spacing w:val="-2"/>
          <w:sz w:val="24"/>
        </w:rPr>
        <w:t>coordinate delivery of the following with the University’s CAM for the University's use.</w:t>
      </w:r>
    </w:p>
    <w:p w14:paraId="2AA98D2E" w14:textId="77777777" w:rsidR="00441263" w:rsidRPr="00B222EF" w:rsidRDefault="00441263" w:rsidP="00CA029C">
      <w:pPr>
        <w:suppressAutoHyphens/>
        <w:spacing w:line="240" w:lineRule="atLeast"/>
        <w:ind w:left="1440" w:hanging="720"/>
        <w:rPr>
          <w:spacing w:val="-2"/>
          <w:sz w:val="24"/>
        </w:rPr>
      </w:pPr>
    </w:p>
    <w:p w14:paraId="3ACC5D8F" w14:textId="0FA135AB" w:rsidR="00B222EF" w:rsidRPr="00B222EF" w:rsidRDefault="00443426" w:rsidP="006F17A9">
      <w:pPr>
        <w:pStyle w:val="PR2"/>
        <w:ind w:firstLine="126"/>
        <w:rPr>
          <w:rFonts w:ascii="Times New Roman" w:hAnsi="Times New Roman"/>
          <w:sz w:val="24"/>
          <w:szCs w:val="24"/>
        </w:rPr>
      </w:pPr>
      <w:r w:rsidRPr="00B222EF">
        <w:rPr>
          <w:rFonts w:ascii="Times New Roman" w:hAnsi="Times New Roman"/>
          <w:sz w:val="24"/>
          <w:szCs w:val="24"/>
        </w:rPr>
        <w:t>Submit attic stock required by specifications with detailed transmitt</w:t>
      </w:r>
      <w:r w:rsidR="00B222EF" w:rsidRPr="00B222EF">
        <w:rPr>
          <w:rFonts w:ascii="Times New Roman" w:hAnsi="Times New Roman"/>
          <w:sz w:val="24"/>
          <w:szCs w:val="24"/>
        </w:rPr>
        <w:t>al.</w:t>
      </w:r>
    </w:p>
    <w:p w14:paraId="1F0E4A08" w14:textId="73D5B54B" w:rsidR="00553AB1" w:rsidRPr="007A0D73" w:rsidRDefault="00B222EF" w:rsidP="00443426">
      <w:pPr>
        <w:suppressAutoHyphens/>
        <w:spacing w:line="240" w:lineRule="atLeast"/>
        <w:ind w:left="2160" w:hanging="720"/>
        <w:rPr>
          <w:spacing w:val="-2"/>
          <w:sz w:val="24"/>
        </w:rPr>
      </w:pPr>
      <w:r>
        <w:rPr>
          <w:spacing w:val="-2"/>
          <w:sz w:val="24"/>
        </w:rPr>
        <w:t>2</w:t>
      </w:r>
      <w:r w:rsidR="00266946" w:rsidRPr="00B222EF">
        <w:rPr>
          <w:spacing w:val="-2"/>
          <w:sz w:val="24"/>
        </w:rPr>
        <w:t>.</w:t>
      </w:r>
      <w:r w:rsidR="00266946" w:rsidRPr="00B222EF">
        <w:rPr>
          <w:spacing w:val="-2"/>
          <w:sz w:val="24"/>
        </w:rPr>
        <w:tab/>
      </w:r>
      <w:r w:rsidR="002913FB" w:rsidRPr="00B222EF">
        <w:rPr>
          <w:spacing w:val="-2"/>
          <w:sz w:val="24"/>
        </w:rPr>
        <w:t xml:space="preserve">Submit spare parts </w:t>
      </w:r>
      <w:r w:rsidR="00443426" w:rsidRPr="00B222EF">
        <w:rPr>
          <w:spacing w:val="-2"/>
          <w:sz w:val="24"/>
        </w:rPr>
        <w:t>required</w:t>
      </w:r>
      <w:r w:rsidR="00443426">
        <w:rPr>
          <w:spacing w:val="-2"/>
          <w:sz w:val="24"/>
        </w:rPr>
        <w:t xml:space="preserve"> by specification </w:t>
      </w:r>
      <w:r w:rsidR="006F30EC" w:rsidRPr="007A0D73">
        <w:rPr>
          <w:spacing w:val="-2"/>
          <w:sz w:val="24"/>
        </w:rPr>
        <w:t>with detailed transmittal</w:t>
      </w:r>
      <w:r w:rsidR="002913FB" w:rsidRPr="007A0D73">
        <w:rPr>
          <w:spacing w:val="-2"/>
          <w:sz w:val="24"/>
        </w:rPr>
        <w:t>.</w:t>
      </w:r>
    </w:p>
    <w:p w14:paraId="1F0E4A09" w14:textId="151D8053" w:rsidR="00553AB1" w:rsidRPr="007A0D73" w:rsidRDefault="00B222EF" w:rsidP="00CA029C">
      <w:pPr>
        <w:suppressAutoHyphens/>
        <w:spacing w:line="240" w:lineRule="atLeast"/>
        <w:ind w:left="2160" w:hanging="720"/>
        <w:rPr>
          <w:spacing w:val="-2"/>
          <w:sz w:val="24"/>
        </w:rPr>
      </w:pPr>
      <w:r>
        <w:rPr>
          <w:spacing w:val="-2"/>
          <w:sz w:val="24"/>
        </w:rPr>
        <w:t>3</w:t>
      </w:r>
      <w:r w:rsidR="002913FB" w:rsidRPr="007A0D73">
        <w:rPr>
          <w:spacing w:val="-2"/>
          <w:sz w:val="24"/>
        </w:rPr>
        <w:t>.</w:t>
      </w:r>
      <w:r w:rsidR="002913FB" w:rsidRPr="007A0D73">
        <w:rPr>
          <w:spacing w:val="-2"/>
          <w:sz w:val="24"/>
        </w:rPr>
        <w:tab/>
        <w:t>Submit keys other than those provided by F</w:t>
      </w:r>
      <w:r w:rsidR="00524BE1" w:rsidRPr="007A0D73">
        <w:rPr>
          <w:spacing w:val="-2"/>
          <w:sz w:val="24"/>
        </w:rPr>
        <w:t>M</w:t>
      </w:r>
      <w:r w:rsidR="002913FB" w:rsidRPr="007A0D73">
        <w:rPr>
          <w:spacing w:val="-2"/>
          <w:sz w:val="24"/>
        </w:rPr>
        <w:t>.</w:t>
      </w:r>
    </w:p>
    <w:p w14:paraId="1F0E4A0A" w14:textId="28667EDB" w:rsidR="00553AB1" w:rsidRPr="007A0D73" w:rsidRDefault="00B222EF" w:rsidP="00CA029C">
      <w:pPr>
        <w:suppressAutoHyphens/>
        <w:spacing w:line="240" w:lineRule="atLeast"/>
        <w:ind w:left="2160" w:hanging="720"/>
        <w:rPr>
          <w:spacing w:val="-2"/>
          <w:sz w:val="24"/>
        </w:rPr>
      </w:pPr>
      <w:r>
        <w:rPr>
          <w:spacing w:val="-2"/>
          <w:sz w:val="24"/>
        </w:rPr>
        <w:t>4</w:t>
      </w:r>
      <w:r w:rsidR="002913FB" w:rsidRPr="007A0D73">
        <w:rPr>
          <w:spacing w:val="-2"/>
          <w:sz w:val="24"/>
        </w:rPr>
        <w:t>.</w:t>
      </w:r>
      <w:r w:rsidR="002913FB" w:rsidRPr="007A0D73">
        <w:rPr>
          <w:spacing w:val="-2"/>
          <w:sz w:val="24"/>
        </w:rPr>
        <w:tab/>
      </w:r>
      <w:r w:rsidR="006F30EC" w:rsidRPr="007A0D73">
        <w:rPr>
          <w:spacing w:val="-2"/>
          <w:sz w:val="24"/>
        </w:rPr>
        <w:t>P</w:t>
      </w:r>
      <w:r w:rsidR="002913FB" w:rsidRPr="007A0D73">
        <w:rPr>
          <w:spacing w:val="-2"/>
          <w:sz w:val="24"/>
        </w:rPr>
        <w:t>rovide all special tools and special test equipment required for Maintenance.</w:t>
      </w:r>
    </w:p>
    <w:p w14:paraId="1F0E4A0B" w14:textId="330C2823" w:rsidR="007A0D73" w:rsidRDefault="007A0D73">
      <w:pPr>
        <w:jc w:val="left"/>
        <w:rPr>
          <w:rStyle w:val="SI"/>
          <w:rFonts w:ascii="Times New Roman" w:hAnsi="Times New Roman" w:cs="Times New Roman"/>
          <w:spacing w:val="-2"/>
          <w:sz w:val="24"/>
          <w:szCs w:val="24"/>
        </w:rPr>
      </w:pPr>
    </w:p>
    <w:p w14:paraId="36C6AD45" w14:textId="77DDCA58" w:rsidR="00FE1666" w:rsidRPr="007A0D73" w:rsidRDefault="002913FB" w:rsidP="00FE1666">
      <w:pPr>
        <w:pStyle w:val="Heading2"/>
        <w:jc w:val="both"/>
        <w:rPr>
          <w:rStyle w:val="SI"/>
          <w:rFonts w:ascii="Times New Roman" w:hAnsi="Times New Roman" w:cs="Times New Roman"/>
          <w:spacing w:val="-2"/>
          <w:sz w:val="24"/>
          <w:szCs w:val="24"/>
        </w:rPr>
      </w:pPr>
      <w:bookmarkStart w:id="342" w:name="_Toc116037518"/>
      <w:bookmarkStart w:id="343" w:name="_Toc391646766"/>
      <w:r w:rsidRPr="007A0D73">
        <w:rPr>
          <w:rStyle w:val="SI"/>
          <w:rFonts w:ascii="Times New Roman" w:hAnsi="Times New Roman"/>
          <w:spacing w:val="-2"/>
          <w:sz w:val="24"/>
          <w:szCs w:val="24"/>
        </w:rPr>
        <w:t>1.</w:t>
      </w:r>
      <w:r w:rsidR="00C56D85">
        <w:rPr>
          <w:rStyle w:val="SI"/>
          <w:rFonts w:ascii="Times New Roman" w:hAnsi="Times New Roman"/>
          <w:spacing w:val="-2"/>
          <w:sz w:val="24"/>
          <w:szCs w:val="24"/>
        </w:rPr>
        <w:t>7</w:t>
      </w:r>
      <w:r w:rsidR="006E4443" w:rsidRPr="007A0D73">
        <w:rPr>
          <w:rStyle w:val="SI"/>
          <w:rFonts w:ascii="Times New Roman" w:hAnsi="Times New Roman"/>
          <w:spacing w:val="-2"/>
          <w:sz w:val="24"/>
          <w:szCs w:val="24"/>
        </w:rPr>
        <w:fldChar w:fldCharType="begin"/>
      </w:r>
      <w:r w:rsidRPr="007A0D73">
        <w:rPr>
          <w:rStyle w:val="SI"/>
          <w:rFonts w:ascii="Times New Roman" w:hAnsi="Times New Roman"/>
          <w:spacing w:val="-2"/>
          <w:sz w:val="24"/>
          <w:szCs w:val="24"/>
        </w:rPr>
        <w:instrText xml:space="preserve">seq level2 \h \r0 </w:instrText>
      </w:r>
      <w:r w:rsidR="006E4443" w:rsidRPr="007A0D73">
        <w:rPr>
          <w:rStyle w:val="SI"/>
          <w:rFonts w:ascii="Times New Roman" w:hAnsi="Times New Roman"/>
          <w:spacing w:val="-2"/>
          <w:sz w:val="24"/>
          <w:szCs w:val="24"/>
        </w:rPr>
        <w:fldChar w:fldCharType="end"/>
      </w:r>
      <w:r w:rsidR="006E4443" w:rsidRPr="007A0D73">
        <w:rPr>
          <w:rStyle w:val="SI"/>
          <w:rFonts w:ascii="Times New Roman" w:hAnsi="Times New Roman"/>
          <w:spacing w:val="-2"/>
          <w:sz w:val="24"/>
          <w:szCs w:val="24"/>
        </w:rPr>
        <w:fldChar w:fldCharType="begin"/>
      </w:r>
      <w:r w:rsidRPr="007A0D73">
        <w:rPr>
          <w:rStyle w:val="SI"/>
          <w:rFonts w:ascii="Times New Roman" w:hAnsi="Times New Roman"/>
          <w:spacing w:val="-2"/>
          <w:sz w:val="24"/>
          <w:szCs w:val="24"/>
        </w:rPr>
        <w:instrText xml:space="preserve">seq level3 \h \r0 </w:instrText>
      </w:r>
      <w:r w:rsidR="006E4443" w:rsidRPr="007A0D73">
        <w:rPr>
          <w:rStyle w:val="SI"/>
          <w:rFonts w:ascii="Times New Roman" w:hAnsi="Times New Roman"/>
          <w:spacing w:val="-2"/>
          <w:sz w:val="24"/>
          <w:szCs w:val="24"/>
        </w:rPr>
        <w:fldChar w:fldCharType="end"/>
      </w:r>
      <w:r w:rsidRPr="007A0D73">
        <w:rPr>
          <w:rStyle w:val="SI"/>
          <w:rFonts w:ascii="Times New Roman" w:hAnsi="Times New Roman"/>
          <w:spacing w:val="-2"/>
          <w:sz w:val="24"/>
          <w:szCs w:val="24"/>
        </w:rPr>
        <w:t xml:space="preserve">  </w:t>
      </w:r>
      <w:r w:rsidRPr="007A0D73">
        <w:rPr>
          <w:rStyle w:val="SI"/>
          <w:rFonts w:ascii="Times New Roman" w:hAnsi="Times New Roman"/>
          <w:spacing w:val="-2"/>
          <w:sz w:val="24"/>
          <w:szCs w:val="24"/>
        </w:rPr>
        <w:tab/>
      </w:r>
      <w:r w:rsidR="00E071E5">
        <w:rPr>
          <w:rStyle w:val="SI"/>
          <w:rFonts w:ascii="Times New Roman" w:hAnsi="Times New Roman"/>
          <w:spacing w:val="-2"/>
          <w:sz w:val="24"/>
          <w:szCs w:val="24"/>
        </w:rPr>
        <w:t>ASSET INFORMATION</w:t>
      </w:r>
      <w:bookmarkEnd w:id="342"/>
    </w:p>
    <w:p w14:paraId="4B63F895" w14:textId="6FFF6B50" w:rsidR="008D6A57" w:rsidRPr="00397268" w:rsidRDefault="00FE1666" w:rsidP="008D6A57">
      <w:pPr>
        <w:ind w:left="1440" w:hanging="720"/>
        <w:rPr>
          <w:iCs/>
          <w:sz w:val="24"/>
        </w:rPr>
      </w:pPr>
      <w:r w:rsidRPr="00FE1666">
        <w:rPr>
          <w:rStyle w:val="SI"/>
          <w:rFonts w:ascii="Times New Roman" w:hAnsi="Times New Roman" w:cs="Times New Roman"/>
          <w:noProof/>
          <w:spacing w:val="-2"/>
          <w:sz w:val="24"/>
          <w:szCs w:val="24"/>
        </w:rPr>
        <w:t xml:space="preserve">A. </w:t>
      </w:r>
      <w:r w:rsidRPr="00FE1666">
        <w:rPr>
          <w:rStyle w:val="SI"/>
          <w:rFonts w:ascii="Times New Roman" w:hAnsi="Times New Roman" w:cs="Times New Roman"/>
          <w:noProof/>
          <w:spacing w:val="-2"/>
          <w:sz w:val="24"/>
          <w:szCs w:val="24"/>
        </w:rPr>
        <w:tab/>
      </w:r>
      <w:r w:rsidR="008D6A57" w:rsidRPr="00397268">
        <w:rPr>
          <w:iCs/>
          <w:sz w:val="24"/>
        </w:rPr>
        <w:t xml:space="preserve">For all projects installing new or replacement equipment requiring routine/ preventive maintenance by Facilities Management (FM), the A/E will clearly identify such equipment in equipment schedules within the project documents. </w:t>
      </w:r>
      <w:r w:rsidR="008D6A57" w:rsidRPr="00397268">
        <w:rPr>
          <w:sz w:val="24"/>
        </w:rPr>
        <w:t xml:space="preserve">Schedules will address components of systems including, but not limited to elevators, fire protection and detection systems, electrical, HVAC, emergency lighting, refrigeration, roofing, water and sewer, heat distribution, plumbing, and </w:t>
      </w:r>
      <w:r w:rsidR="008D6A57" w:rsidRPr="00397268">
        <w:rPr>
          <w:sz w:val="24"/>
        </w:rPr>
        <w:lastRenderedPageBreak/>
        <w:t xml:space="preserve">storm water management. Equipment schedules shall include unique asset ID numbers generated from UVA’s Integrated Workplace Management System (IWMS). </w:t>
      </w:r>
      <w:r w:rsidR="008D6A57" w:rsidRPr="00397268">
        <w:rPr>
          <w:iCs/>
          <w:sz w:val="24"/>
        </w:rPr>
        <w:t xml:space="preserve">The UVA Preventive Maintenance Manager will provide the numbers to the UVA PM. </w:t>
      </w:r>
      <w:r w:rsidR="0042591E" w:rsidRPr="00397268">
        <w:rPr>
          <w:iCs/>
          <w:sz w:val="24"/>
        </w:rPr>
        <w:t>P</w:t>
      </w:r>
      <w:r w:rsidR="008D6A57" w:rsidRPr="00397268">
        <w:rPr>
          <w:sz w:val="24"/>
        </w:rPr>
        <w:t xml:space="preserve">rojects demolishing or replacing existing equipment currently tracked in UVA’s IWMS </w:t>
      </w:r>
      <w:r w:rsidR="0042591E" w:rsidRPr="00397268">
        <w:rPr>
          <w:sz w:val="24"/>
        </w:rPr>
        <w:t>will</w:t>
      </w:r>
      <w:r w:rsidR="008D6A57" w:rsidRPr="00397268">
        <w:rPr>
          <w:sz w:val="24"/>
        </w:rPr>
        <w:t xml:space="preserve"> clearly identify such equipment and its asset ID number(s) in an equipment demo</w:t>
      </w:r>
      <w:r w:rsidR="0042591E" w:rsidRPr="00397268">
        <w:rPr>
          <w:sz w:val="24"/>
        </w:rPr>
        <w:t>lition</w:t>
      </w:r>
      <w:r w:rsidR="008D6A57" w:rsidRPr="00397268">
        <w:rPr>
          <w:sz w:val="24"/>
        </w:rPr>
        <w:t xml:space="preserve"> schedule</w:t>
      </w:r>
      <w:r w:rsidR="0042591E" w:rsidRPr="00397268">
        <w:rPr>
          <w:sz w:val="24"/>
        </w:rPr>
        <w:t>.</w:t>
      </w:r>
    </w:p>
    <w:p w14:paraId="5B945974" w14:textId="60AC41C4" w:rsidR="008D6A57" w:rsidRPr="00397268" w:rsidRDefault="008D6A57" w:rsidP="008D6A57">
      <w:pPr>
        <w:ind w:left="720"/>
        <w:rPr>
          <w:rFonts w:ascii="Calibri" w:hAnsi="Calibri"/>
          <w:sz w:val="24"/>
        </w:rPr>
      </w:pPr>
      <w:r w:rsidRPr="00397268">
        <w:rPr>
          <w:iCs/>
          <w:sz w:val="24"/>
        </w:rPr>
        <w:t xml:space="preserve"> </w:t>
      </w:r>
    </w:p>
    <w:p w14:paraId="081C933F" w14:textId="77777777" w:rsidR="006B4383" w:rsidRDefault="00A850C0" w:rsidP="00A850C0">
      <w:pPr>
        <w:suppressAutoHyphens/>
        <w:spacing w:line="240" w:lineRule="atLeast"/>
        <w:ind w:left="1440" w:hanging="720"/>
        <w:rPr>
          <w:iCs/>
          <w:sz w:val="24"/>
        </w:rPr>
      </w:pPr>
      <w:r>
        <w:rPr>
          <w:iCs/>
          <w:sz w:val="24"/>
        </w:rPr>
        <w:t>B.</w:t>
      </w:r>
      <w:r>
        <w:rPr>
          <w:iCs/>
          <w:sz w:val="24"/>
        </w:rPr>
        <w:tab/>
      </w:r>
      <w:r w:rsidR="008D6A57" w:rsidRPr="00397268">
        <w:rPr>
          <w:iCs/>
          <w:sz w:val="24"/>
        </w:rPr>
        <w:t xml:space="preserve">During construction, the </w:t>
      </w:r>
      <w:r w:rsidR="00397268">
        <w:rPr>
          <w:iCs/>
          <w:sz w:val="24"/>
        </w:rPr>
        <w:t>CM/GC</w:t>
      </w:r>
      <w:r w:rsidR="008D6A57" w:rsidRPr="00397268">
        <w:rPr>
          <w:iCs/>
          <w:sz w:val="24"/>
        </w:rPr>
        <w:t xml:space="preserve"> and</w:t>
      </w:r>
      <w:r w:rsidR="00ED17F6">
        <w:rPr>
          <w:iCs/>
          <w:sz w:val="24"/>
        </w:rPr>
        <w:t>/or</w:t>
      </w:r>
      <w:r w:rsidR="008D6A57" w:rsidRPr="00397268">
        <w:rPr>
          <w:iCs/>
          <w:sz w:val="24"/>
        </w:rPr>
        <w:t xml:space="preserve"> </w:t>
      </w:r>
      <w:r w:rsidR="00397268">
        <w:rPr>
          <w:iCs/>
          <w:sz w:val="24"/>
        </w:rPr>
        <w:t>C</w:t>
      </w:r>
      <w:r w:rsidR="008D6A57" w:rsidRPr="00397268">
        <w:rPr>
          <w:iCs/>
          <w:sz w:val="24"/>
        </w:rPr>
        <w:t xml:space="preserve">ommissioning </w:t>
      </w:r>
      <w:r w:rsidR="00397268">
        <w:rPr>
          <w:iCs/>
          <w:sz w:val="24"/>
        </w:rPr>
        <w:t>A</w:t>
      </w:r>
      <w:r w:rsidR="008D6A57" w:rsidRPr="00397268">
        <w:rPr>
          <w:iCs/>
          <w:sz w:val="24"/>
        </w:rPr>
        <w:t>gent shall complete a data inventory spreadsheet (</w:t>
      </w:r>
      <w:r w:rsidR="003A72AE">
        <w:rPr>
          <w:iCs/>
          <w:sz w:val="24"/>
        </w:rPr>
        <w:t xml:space="preserve">UVA </w:t>
      </w:r>
      <w:r w:rsidR="003E6248">
        <w:rPr>
          <w:iCs/>
          <w:sz w:val="24"/>
        </w:rPr>
        <w:t xml:space="preserve">FM </w:t>
      </w:r>
      <w:r w:rsidR="008D6A57" w:rsidRPr="00397268">
        <w:rPr>
          <w:iCs/>
          <w:sz w:val="24"/>
        </w:rPr>
        <w:t>Asset Turnover Form</w:t>
      </w:r>
      <w:r w:rsidR="003E6248">
        <w:rPr>
          <w:iCs/>
          <w:sz w:val="24"/>
        </w:rPr>
        <w:t xml:space="preserve">: </w:t>
      </w:r>
    </w:p>
    <w:p w14:paraId="48C664E9" w14:textId="1747E514" w:rsidR="008D6A57" w:rsidRPr="00397268" w:rsidRDefault="006B4383" w:rsidP="006B4383">
      <w:pPr>
        <w:suppressAutoHyphens/>
        <w:spacing w:line="240" w:lineRule="atLeast"/>
        <w:ind w:left="1440"/>
        <w:rPr>
          <w:rStyle w:val="SI"/>
          <w:rFonts w:ascii="Times New Roman" w:hAnsi="Times New Roman" w:cs="Times New Roman"/>
          <w:noProof/>
          <w:spacing w:val="-2"/>
          <w:sz w:val="24"/>
          <w:szCs w:val="24"/>
        </w:rPr>
      </w:pPr>
      <w:hyperlink r:id="rId37" w:history="1">
        <w:r w:rsidRPr="0059150D">
          <w:rPr>
            <w:rStyle w:val="Hyperlink"/>
          </w:rPr>
          <w:t>https://www.fm.virginia.edu/docs/FM_Asset_Turnover_Form.xlsx</w:t>
        </w:r>
      </w:hyperlink>
      <w:r w:rsidR="008D6A57" w:rsidRPr="00397268">
        <w:rPr>
          <w:iCs/>
          <w:sz w:val="24"/>
        </w:rPr>
        <w:t xml:space="preserve">) for all installed equipment and building components individually listed on the equipment schedule as well as any equipment added to the </w:t>
      </w:r>
      <w:r w:rsidR="00ED17F6">
        <w:rPr>
          <w:iCs/>
          <w:sz w:val="24"/>
        </w:rPr>
        <w:t>P</w:t>
      </w:r>
      <w:r w:rsidR="008D6A57" w:rsidRPr="00397268">
        <w:rPr>
          <w:iCs/>
          <w:sz w:val="24"/>
        </w:rPr>
        <w:t xml:space="preserve">roject scope following permit issuance. Prior to turnover to UVA, the </w:t>
      </w:r>
      <w:r w:rsidR="003A72AE">
        <w:rPr>
          <w:iCs/>
          <w:sz w:val="24"/>
        </w:rPr>
        <w:t>CM/GC</w:t>
      </w:r>
      <w:r w:rsidR="008D6A57" w:rsidRPr="00397268">
        <w:rPr>
          <w:iCs/>
          <w:sz w:val="24"/>
        </w:rPr>
        <w:t xml:space="preserve"> will submit a draft of the completed </w:t>
      </w:r>
      <w:r w:rsidR="003E6248">
        <w:rPr>
          <w:iCs/>
          <w:sz w:val="24"/>
        </w:rPr>
        <w:t xml:space="preserve">FM </w:t>
      </w:r>
      <w:r w:rsidR="003A72AE">
        <w:rPr>
          <w:iCs/>
          <w:sz w:val="24"/>
        </w:rPr>
        <w:t xml:space="preserve">Asset Turnover Form to UVA’s PM, for review by </w:t>
      </w:r>
      <w:r w:rsidR="008D6A57" w:rsidRPr="00397268">
        <w:rPr>
          <w:iCs/>
          <w:sz w:val="24"/>
        </w:rPr>
        <w:t>UVA</w:t>
      </w:r>
      <w:r w:rsidR="003A72AE">
        <w:rPr>
          <w:iCs/>
          <w:sz w:val="24"/>
        </w:rPr>
        <w:t>’s</w:t>
      </w:r>
      <w:r w:rsidR="008D6A57" w:rsidRPr="00397268">
        <w:rPr>
          <w:iCs/>
          <w:sz w:val="24"/>
        </w:rPr>
        <w:t xml:space="preserve"> </w:t>
      </w:r>
      <w:r w:rsidR="00ED17F6">
        <w:rPr>
          <w:iCs/>
          <w:sz w:val="24"/>
        </w:rPr>
        <w:t>P</w:t>
      </w:r>
      <w:r w:rsidR="008D6A57" w:rsidRPr="00397268">
        <w:rPr>
          <w:iCs/>
          <w:sz w:val="24"/>
        </w:rPr>
        <w:t xml:space="preserve">reventive </w:t>
      </w:r>
      <w:r w:rsidR="00ED17F6">
        <w:rPr>
          <w:iCs/>
          <w:sz w:val="24"/>
        </w:rPr>
        <w:t>M</w:t>
      </w:r>
      <w:r w:rsidR="008D6A57" w:rsidRPr="00397268">
        <w:rPr>
          <w:iCs/>
          <w:sz w:val="24"/>
        </w:rPr>
        <w:t xml:space="preserve">aintenance </w:t>
      </w:r>
      <w:r w:rsidR="00ED17F6">
        <w:rPr>
          <w:iCs/>
          <w:sz w:val="24"/>
        </w:rPr>
        <w:t>M</w:t>
      </w:r>
      <w:r w:rsidR="008D6A57" w:rsidRPr="00397268">
        <w:rPr>
          <w:iCs/>
          <w:sz w:val="24"/>
        </w:rPr>
        <w:t xml:space="preserve">anager. Upon successful review, the </w:t>
      </w:r>
      <w:r w:rsidR="00ED17F6">
        <w:rPr>
          <w:iCs/>
          <w:sz w:val="24"/>
        </w:rPr>
        <w:t>P</w:t>
      </w:r>
      <w:r w:rsidR="008D6A57" w:rsidRPr="00397268">
        <w:rPr>
          <w:iCs/>
          <w:sz w:val="24"/>
        </w:rPr>
        <w:t xml:space="preserve">reventive </w:t>
      </w:r>
      <w:r w:rsidR="00ED17F6">
        <w:rPr>
          <w:iCs/>
          <w:sz w:val="24"/>
        </w:rPr>
        <w:t>M</w:t>
      </w:r>
      <w:r w:rsidR="008D6A57" w:rsidRPr="00397268">
        <w:rPr>
          <w:iCs/>
          <w:sz w:val="24"/>
        </w:rPr>
        <w:t xml:space="preserve">aintenance </w:t>
      </w:r>
      <w:r w:rsidR="00ED17F6">
        <w:rPr>
          <w:iCs/>
          <w:sz w:val="24"/>
        </w:rPr>
        <w:t>M</w:t>
      </w:r>
      <w:r w:rsidR="008D6A57" w:rsidRPr="00397268">
        <w:rPr>
          <w:iCs/>
          <w:sz w:val="24"/>
        </w:rPr>
        <w:t xml:space="preserve">anager will upload the newly installed assets into UVA’s IWMS and provide barcode stickers with the unique asset IDs for each relevant piece of equipment. The Project </w:t>
      </w:r>
      <w:r w:rsidR="00ED17F6">
        <w:rPr>
          <w:iCs/>
          <w:sz w:val="24"/>
        </w:rPr>
        <w:t>t</w:t>
      </w:r>
      <w:r w:rsidR="008D6A57" w:rsidRPr="00397268">
        <w:rPr>
          <w:iCs/>
          <w:sz w:val="24"/>
        </w:rPr>
        <w:t>eam will be responsible for applying barcode stickers on the installed equipment, and providing all special tools, training and test equipment required for maintenance.</w:t>
      </w:r>
    </w:p>
    <w:p w14:paraId="7EF1F24D" w14:textId="2B2A8126" w:rsidR="00FE1666" w:rsidRPr="00397268" w:rsidRDefault="00FE1666" w:rsidP="008D6A57">
      <w:pPr>
        <w:suppressAutoHyphens/>
        <w:spacing w:line="240" w:lineRule="atLeast"/>
        <w:ind w:left="1440"/>
        <w:rPr>
          <w:rStyle w:val="SI"/>
          <w:rFonts w:ascii="Times New Roman" w:hAnsi="Times New Roman" w:cs="Times New Roman"/>
          <w:noProof/>
          <w:spacing w:val="-2"/>
          <w:sz w:val="24"/>
          <w:szCs w:val="24"/>
        </w:rPr>
      </w:pPr>
    </w:p>
    <w:p w14:paraId="1F0E4A0C" w14:textId="3A958058" w:rsidR="007E5863" w:rsidRPr="002B3F57" w:rsidRDefault="00FE1666" w:rsidP="00CA029C">
      <w:pPr>
        <w:pStyle w:val="Heading2"/>
        <w:jc w:val="both"/>
        <w:rPr>
          <w:rStyle w:val="SI"/>
          <w:rFonts w:ascii="Times New Roman" w:hAnsi="Times New Roman"/>
          <w:spacing w:val="-2"/>
          <w:sz w:val="24"/>
          <w:szCs w:val="24"/>
        </w:rPr>
      </w:pPr>
      <w:bookmarkStart w:id="344" w:name="_Toc116037519"/>
      <w:r w:rsidRPr="00FE1666">
        <w:rPr>
          <w:rStyle w:val="SI"/>
          <w:rFonts w:ascii="Times New Roman" w:hAnsi="Times New Roman"/>
          <w:spacing w:val="-2"/>
          <w:sz w:val="24"/>
          <w:szCs w:val="24"/>
        </w:rPr>
        <w:t>1.8</w:t>
      </w:r>
      <w:r w:rsidRPr="00FE1666">
        <w:rPr>
          <w:rStyle w:val="SI"/>
          <w:rFonts w:ascii="Times New Roman" w:hAnsi="Times New Roman"/>
          <w:spacing w:val="-2"/>
          <w:sz w:val="24"/>
          <w:szCs w:val="24"/>
        </w:rPr>
        <w:tab/>
      </w:r>
      <w:r w:rsidR="002913FB" w:rsidRPr="00FE1666">
        <w:rPr>
          <w:rStyle w:val="SI"/>
          <w:rFonts w:ascii="Times New Roman" w:hAnsi="Times New Roman"/>
          <w:spacing w:val="-2"/>
          <w:sz w:val="24"/>
          <w:szCs w:val="24"/>
        </w:rPr>
        <w:t xml:space="preserve">MISCELLANEOUS </w:t>
      </w:r>
      <w:r w:rsidR="00F506A3" w:rsidRPr="00FE1666">
        <w:rPr>
          <w:rStyle w:val="SI"/>
          <w:rFonts w:ascii="Times New Roman" w:hAnsi="Times New Roman"/>
          <w:spacing w:val="-2"/>
          <w:sz w:val="24"/>
          <w:szCs w:val="24"/>
        </w:rPr>
        <w:t>PROJECT</w:t>
      </w:r>
      <w:r w:rsidR="00E14EA5" w:rsidRPr="00FE1666">
        <w:rPr>
          <w:rStyle w:val="SI"/>
          <w:rFonts w:ascii="Times New Roman" w:hAnsi="Times New Roman"/>
          <w:spacing w:val="-2"/>
          <w:sz w:val="24"/>
          <w:szCs w:val="24"/>
        </w:rPr>
        <w:t xml:space="preserve"> </w:t>
      </w:r>
      <w:r w:rsidR="00F506A3" w:rsidRPr="00FE1666">
        <w:rPr>
          <w:rStyle w:val="SI"/>
          <w:rFonts w:ascii="Times New Roman" w:hAnsi="Times New Roman"/>
          <w:spacing w:val="-2"/>
          <w:sz w:val="24"/>
          <w:szCs w:val="24"/>
        </w:rPr>
        <w:t>DOCUMENT</w:t>
      </w:r>
      <w:r w:rsidR="002913FB" w:rsidRPr="002B3F57">
        <w:rPr>
          <w:rStyle w:val="SI"/>
          <w:rFonts w:ascii="Times New Roman" w:hAnsi="Times New Roman"/>
          <w:spacing w:val="-2"/>
          <w:sz w:val="24"/>
          <w:szCs w:val="24"/>
        </w:rPr>
        <w:t xml:space="preserve"> SUBMITTALS</w:t>
      </w:r>
      <w:bookmarkEnd w:id="343"/>
      <w:bookmarkEnd w:id="344"/>
    </w:p>
    <w:p w14:paraId="1F0E4A0D" w14:textId="70930717" w:rsidR="00553AB1" w:rsidRDefault="00433ACB" w:rsidP="00A215EA">
      <w:pPr>
        <w:suppressAutoHyphens/>
        <w:spacing w:line="240" w:lineRule="atLeast"/>
        <w:ind w:left="720"/>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 xml:space="preserve">Refer to other Specification </w:t>
      </w:r>
      <w:r w:rsidR="00524BE1" w:rsidRPr="002B3F57">
        <w:rPr>
          <w:rStyle w:val="SI"/>
          <w:rFonts w:ascii="Times New Roman" w:hAnsi="Times New Roman" w:cs="Times New Roman"/>
          <w:spacing w:val="-2"/>
          <w:sz w:val="24"/>
          <w:szCs w:val="24"/>
        </w:rPr>
        <w:t>s</w:t>
      </w:r>
      <w:r w:rsidRPr="002B3F57">
        <w:rPr>
          <w:rStyle w:val="SI"/>
          <w:rFonts w:ascii="Times New Roman" w:hAnsi="Times New Roman" w:cs="Times New Roman"/>
          <w:spacing w:val="-2"/>
          <w:sz w:val="24"/>
          <w:szCs w:val="24"/>
        </w:rPr>
        <w:t xml:space="preserve">ections for miscellaneous record-keeping requirements and </w:t>
      </w:r>
      <w:r w:rsidR="00524BE1" w:rsidRPr="002B3F57">
        <w:rPr>
          <w:rStyle w:val="SI"/>
          <w:rFonts w:ascii="Times New Roman" w:hAnsi="Times New Roman" w:cs="Times New Roman"/>
          <w:spacing w:val="-2"/>
          <w:sz w:val="24"/>
          <w:szCs w:val="24"/>
        </w:rPr>
        <w:t>S</w:t>
      </w:r>
      <w:r w:rsidRPr="002B3F57">
        <w:rPr>
          <w:rStyle w:val="SI"/>
          <w:rFonts w:ascii="Times New Roman" w:hAnsi="Times New Roman" w:cs="Times New Roman"/>
          <w:spacing w:val="-2"/>
          <w:sz w:val="24"/>
          <w:szCs w:val="24"/>
        </w:rPr>
        <w:t>ubmittals in connection with various construction activities. Immediately prior to Substantial Completion, complete miscellaneous records</w:t>
      </w:r>
      <w:r w:rsidR="003204CE">
        <w:rPr>
          <w:rStyle w:val="SI"/>
          <w:rFonts w:ascii="Times New Roman" w:hAnsi="Times New Roman" w:cs="Times New Roman"/>
          <w:spacing w:val="-2"/>
          <w:sz w:val="24"/>
          <w:szCs w:val="24"/>
        </w:rPr>
        <w:t>,</w:t>
      </w:r>
      <w:r w:rsidRPr="002B3F57">
        <w:rPr>
          <w:rStyle w:val="SI"/>
          <w:rFonts w:ascii="Times New Roman" w:hAnsi="Times New Roman" w:cs="Times New Roman"/>
          <w:spacing w:val="-2"/>
          <w:sz w:val="24"/>
          <w:szCs w:val="24"/>
        </w:rPr>
        <w:t xml:space="preserve"> and place in good order, properly identified and bound or filed, ready for use and reference. </w:t>
      </w:r>
      <w:r w:rsidR="002913FB" w:rsidRPr="002B3F57">
        <w:rPr>
          <w:spacing w:val="-2"/>
          <w:sz w:val="24"/>
        </w:rPr>
        <w:t>At time of Substantial Completion</w:t>
      </w:r>
      <w:r w:rsidRPr="002B3F57">
        <w:rPr>
          <w:rStyle w:val="SI"/>
          <w:rFonts w:ascii="Times New Roman" w:hAnsi="Times New Roman" w:cs="Times New Roman"/>
          <w:spacing w:val="-2"/>
          <w:sz w:val="24"/>
          <w:szCs w:val="24"/>
        </w:rPr>
        <w:t xml:space="preserve">, submit </w:t>
      </w:r>
      <w:r w:rsidR="00E14EA5" w:rsidRPr="002B3F57">
        <w:rPr>
          <w:rStyle w:val="SI"/>
          <w:rFonts w:ascii="Times New Roman" w:hAnsi="Times New Roman" w:cs="Times New Roman"/>
          <w:spacing w:val="-2"/>
          <w:sz w:val="24"/>
          <w:szCs w:val="24"/>
        </w:rPr>
        <w:t xml:space="preserve">digital (PDF) </w:t>
      </w:r>
      <w:r w:rsidR="003B4401">
        <w:rPr>
          <w:rStyle w:val="SI"/>
          <w:rFonts w:ascii="Times New Roman" w:hAnsi="Times New Roman" w:cs="Times New Roman"/>
          <w:spacing w:val="-2"/>
          <w:sz w:val="24"/>
          <w:szCs w:val="24"/>
        </w:rPr>
        <w:t xml:space="preserve">files </w:t>
      </w:r>
      <w:r w:rsidRPr="002B3F57">
        <w:rPr>
          <w:rStyle w:val="SI"/>
          <w:rFonts w:ascii="Times New Roman" w:hAnsi="Times New Roman" w:cs="Times New Roman"/>
          <w:spacing w:val="-2"/>
          <w:sz w:val="24"/>
          <w:szCs w:val="24"/>
        </w:rPr>
        <w:t>to the A</w:t>
      </w:r>
      <w:r w:rsidR="00524BE1" w:rsidRPr="002B3F57">
        <w:rPr>
          <w:rStyle w:val="SI"/>
          <w:rFonts w:ascii="Times New Roman" w:hAnsi="Times New Roman" w:cs="Times New Roman"/>
          <w:spacing w:val="-2"/>
          <w:sz w:val="24"/>
          <w:szCs w:val="24"/>
        </w:rPr>
        <w:t>/E</w:t>
      </w:r>
      <w:r w:rsidRPr="002B3F57">
        <w:rPr>
          <w:rStyle w:val="SI"/>
          <w:rFonts w:ascii="Times New Roman" w:hAnsi="Times New Roman" w:cs="Times New Roman"/>
          <w:spacing w:val="-2"/>
          <w:sz w:val="24"/>
          <w:szCs w:val="24"/>
        </w:rPr>
        <w:t xml:space="preserve"> for the </w:t>
      </w:r>
      <w:r w:rsidR="00524BE1" w:rsidRPr="002B3F57">
        <w:rPr>
          <w:rStyle w:val="SI"/>
          <w:rFonts w:ascii="Times New Roman" w:hAnsi="Times New Roman" w:cs="Times New Roman"/>
          <w:spacing w:val="-2"/>
          <w:sz w:val="24"/>
          <w:szCs w:val="24"/>
        </w:rPr>
        <w:t>University</w:t>
      </w:r>
      <w:r w:rsidRPr="002B3F57">
        <w:rPr>
          <w:rStyle w:val="SI"/>
          <w:rFonts w:ascii="Times New Roman" w:hAnsi="Times New Roman" w:cs="Times New Roman"/>
          <w:spacing w:val="-2"/>
          <w:sz w:val="24"/>
          <w:szCs w:val="24"/>
        </w:rPr>
        <w:t>'s records.</w:t>
      </w:r>
    </w:p>
    <w:p w14:paraId="502FF019" w14:textId="77777777" w:rsidR="00A215EA" w:rsidRPr="002B3F57" w:rsidRDefault="00A215EA" w:rsidP="00553AB1">
      <w:pPr>
        <w:suppressAutoHyphens/>
        <w:spacing w:line="240" w:lineRule="atLeast"/>
        <w:ind w:left="1440" w:hanging="720"/>
        <w:rPr>
          <w:rStyle w:val="SI"/>
          <w:rFonts w:ascii="Times New Roman" w:hAnsi="Times New Roman" w:cs="Times New Roman"/>
          <w:spacing w:val="-2"/>
          <w:sz w:val="24"/>
          <w:szCs w:val="24"/>
        </w:rPr>
      </w:pPr>
    </w:p>
    <w:p w14:paraId="1F0E4A0E" w14:textId="54F9C5F7" w:rsidR="00553AB1" w:rsidRDefault="00433ACB" w:rsidP="00A215EA">
      <w:pPr>
        <w:suppressAutoHyphens/>
        <w:spacing w:line="240" w:lineRule="atLeast"/>
        <w:ind w:left="720"/>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Categories of requirements resulting in miscellaneous records include, but are not limited to, the following:</w:t>
      </w:r>
      <w:r w:rsidR="00F506A3" w:rsidRPr="002B3F57">
        <w:rPr>
          <w:rStyle w:val="SI"/>
          <w:rFonts w:ascii="Times New Roman" w:hAnsi="Times New Roman" w:cs="Times New Roman"/>
          <w:spacing w:val="-2"/>
          <w:sz w:val="24"/>
          <w:szCs w:val="24"/>
        </w:rPr>
        <w:t xml:space="preserve"> </w:t>
      </w:r>
    </w:p>
    <w:p w14:paraId="0D2C65F5" w14:textId="77777777" w:rsidR="00A215EA" w:rsidRPr="002B3F57" w:rsidRDefault="00A215EA" w:rsidP="00A215EA">
      <w:pPr>
        <w:suppressAutoHyphens/>
        <w:spacing w:line="240" w:lineRule="atLeast"/>
        <w:ind w:left="720"/>
        <w:rPr>
          <w:rStyle w:val="SI"/>
          <w:rFonts w:ascii="Times New Roman" w:hAnsi="Times New Roman" w:cs="Times New Roman"/>
          <w:spacing w:val="-2"/>
          <w:sz w:val="24"/>
          <w:szCs w:val="24"/>
        </w:rPr>
      </w:pPr>
    </w:p>
    <w:p w14:paraId="1F0E4A0F" w14:textId="77777777" w:rsidR="00553AB1" w:rsidRPr="002B3F57" w:rsidRDefault="00433ACB" w:rsidP="00A215EA">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Field records on excavations and foundations.</w:t>
      </w:r>
    </w:p>
    <w:p w14:paraId="1F0E4A10" w14:textId="77777777" w:rsidR="00553AB1" w:rsidRPr="002B3F57" w:rsidRDefault="00433ACB" w:rsidP="00A215EA">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Field records on underground construction and similar work.</w:t>
      </w:r>
    </w:p>
    <w:p w14:paraId="1F0E4A11" w14:textId="77777777" w:rsidR="00553AB1" w:rsidRPr="002B3F57" w:rsidRDefault="00433ACB" w:rsidP="00A215EA">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Survey showing locations and elevations of underground lines.</w:t>
      </w:r>
    </w:p>
    <w:p w14:paraId="1F0E4A12" w14:textId="77777777" w:rsidR="00553AB1" w:rsidRPr="002B3F57" w:rsidRDefault="00433ACB" w:rsidP="00A215EA">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Invert elevations of drainage piping.</w:t>
      </w:r>
    </w:p>
    <w:p w14:paraId="1F0E4A13" w14:textId="77777777" w:rsidR="00553AB1" w:rsidRPr="002B3F57" w:rsidRDefault="00433ACB" w:rsidP="00A215EA">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Authorized measurements utilizing unit prices or allowances.</w:t>
      </w:r>
    </w:p>
    <w:p w14:paraId="1F0E4A14" w14:textId="77777777" w:rsidR="00553AB1" w:rsidRPr="002B3F57" w:rsidRDefault="00433ACB" w:rsidP="00A215EA">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Ambient and substrate condition tests.</w:t>
      </w:r>
    </w:p>
    <w:p w14:paraId="1F0E4A15" w14:textId="77777777" w:rsidR="00553AB1" w:rsidRPr="002B3F57" w:rsidRDefault="00433ACB" w:rsidP="00A215EA">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Certifications received in lieu of labels on bulk products.</w:t>
      </w:r>
    </w:p>
    <w:p w14:paraId="1F0E4A16" w14:textId="77777777" w:rsidR="00553AB1" w:rsidRPr="002B3F57" w:rsidRDefault="00433ACB" w:rsidP="00A215EA">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Batch mixing and bulk delivery records.</w:t>
      </w:r>
    </w:p>
    <w:p w14:paraId="1F0E4A17" w14:textId="77777777" w:rsidR="00553AB1" w:rsidRPr="002B3F57" w:rsidRDefault="00433ACB" w:rsidP="00A215EA">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Testing and qualification of tradesmen</w:t>
      </w:r>
      <w:r w:rsidR="00524BE1" w:rsidRPr="002B3F57">
        <w:rPr>
          <w:rStyle w:val="SI"/>
          <w:rFonts w:ascii="Times New Roman" w:hAnsi="Times New Roman" w:cs="Times New Roman"/>
          <w:spacing w:val="-2"/>
          <w:sz w:val="24"/>
          <w:szCs w:val="24"/>
        </w:rPr>
        <w:t>.</w:t>
      </w:r>
    </w:p>
    <w:p w14:paraId="1F0E4A18" w14:textId="77777777" w:rsidR="00553AB1" w:rsidRPr="002B3F57" w:rsidRDefault="00433ACB" w:rsidP="00A215EA">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Documented qualification of installation firms.</w:t>
      </w:r>
    </w:p>
    <w:p w14:paraId="1F0E4A19" w14:textId="77777777" w:rsidR="00553AB1" w:rsidRPr="002B3F57" w:rsidRDefault="00433ACB" w:rsidP="00A215EA">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2B3F57">
        <w:rPr>
          <w:rStyle w:val="SI"/>
          <w:rFonts w:ascii="Times New Roman" w:hAnsi="Times New Roman" w:cs="Times New Roman"/>
          <w:spacing w:val="-2"/>
          <w:sz w:val="24"/>
          <w:szCs w:val="24"/>
        </w:rPr>
        <w:t>Inspections and certifications by governing authorities</w:t>
      </w:r>
      <w:r w:rsidR="00524BE1" w:rsidRPr="002B3F57">
        <w:rPr>
          <w:rStyle w:val="SI"/>
          <w:rFonts w:ascii="Times New Roman" w:hAnsi="Times New Roman" w:cs="Times New Roman"/>
          <w:spacing w:val="-2"/>
          <w:sz w:val="24"/>
          <w:szCs w:val="24"/>
        </w:rPr>
        <w:t>.</w:t>
      </w:r>
    </w:p>
    <w:p w14:paraId="1F0E4A1A" w14:textId="3E79C3B5" w:rsidR="00553AB1" w:rsidRPr="00F550CF" w:rsidRDefault="00433ACB" w:rsidP="00A215EA">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F550CF">
        <w:rPr>
          <w:rStyle w:val="SI"/>
          <w:rFonts w:ascii="Times New Roman" w:hAnsi="Times New Roman" w:cs="Times New Roman"/>
          <w:spacing w:val="-2"/>
          <w:sz w:val="24"/>
          <w:szCs w:val="24"/>
        </w:rPr>
        <w:t>Leakage tests.</w:t>
      </w:r>
    </w:p>
    <w:p w14:paraId="7348B21A" w14:textId="5D2B9825" w:rsidR="00F550CF" w:rsidRDefault="00F550CF" w:rsidP="00F550CF">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F550CF">
        <w:rPr>
          <w:rStyle w:val="SI"/>
          <w:rFonts w:ascii="Times New Roman" w:hAnsi="Times New Roman" w:cs="Times New Roman"/>
          <w:spacing w:val="-2"/>
          <w:sz w:val="24"/>
          <w:szCs w:val="24"/>
        </w:rPr>
        <w:t>TAB Reports stamped and sealed.</w:t>
      </w:r>
    </w:p>
    <w:p w14:paraId="71E2B34E" w14:textId="7E693BC2" w:rsidR="00F550CF" w:rsidRPr="00F550CF" w:rsidRDefault="00F550CF" w:rsidP="00440DCE">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F550CF">
        <w:rPr>
          <w:rStyle w:val="SI"/>
          <w:rFonts w:ascii="Times New Roman" w:hAnsi="Times New Roman" w:cs="Times New Roman"/>
          <w:spacing w:val="-2"/>
          <w:sz w:val="24"/>
          <w:szCs w:val="24"/>
        </w:rPr>
        <w:t>BAS documentation.</w:t>
      </w:r>
    </w:p>
    <w:p w14:paraId="1F0E4A1B" w14:textId="272012A3" w:rsidR="00553AB1" w:rsidRPr="00F550CF" w:rsidRDefault="00F550CF" w:rsidP="00440DCE">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F550CF">
        <w:rPr>
          <w:rStyle w:val="SI"/>
          <w:rFonts w:ascii="Times New Roman" w:hAnsi="Times New Roman" w:cs="Times New Roman"/>
          <w:spacing w:val="-2"/>
          <w:sz w:val="24"/>
          <w:szCs w:val="24"/>
        </w:rPr>
        <w:t>F</w:t>
      </w:r>
      <w:r w:rsidR="00433ACB" w:rsidRPr="00F550CF">
        <w:rPr>
          <w:rStyle w:val="SI"/>
          <w:rFonts w:ascii="Times New Roman" w:hAnsi="Times New Roman" w:cs="Times New Roman"/>
          <w:spacing w:val="-2"/>
          <w:sz w:val="24"/>
          <w:szCs w:val="24"/>
        </w:rPr>
        <w:t>inal inspection and correction procedures</w:t>
      </w:r>
      <w:r w:rsidR="00524BE1" w:rsidRPr="00F550CF">
        <w:rPr>
          <w:rStyle w:val="SI"/>
          <w:rFonts w:ascii="Times New Roman" w:hAnsi="Times New Roman" w:cs="Times New Roman"/>
          <w:spacing w:val="-2"/>
          <w:sz w:val="24"/>
          <w:szCs w:val="24"/>
        </w:rPr>
        <w:t>.</w:t>
      </w:r>
    </w:p>
    <w:p w14:paraId="704D2DDF" w14:textId="75521702" w:rsidR="00F550CF" w:rsidRPr="00F550CF" w:rsidRDefault="00F550CF" w:rsidP="00440DCE">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F550CF">
        <w:rPr>
          <w:rStyle w:val="SI"/>
          <w:rFonts w:ascii="Times New Roman" w:hAnsi="Times New Roman" w:cs="Times New Roman"/>
          <w:spacing w:val="-2"/>
          <w:sz w:val="24"/>
          <w:szCs w:val="24"/>
        </w:rPr>
        <w:lastRenderedPageBreak/>
        <w:t>Commissioning Reports.</w:t>
      </w:r>
    </w:p>
    <w:p w14:paraId="315437DD" w14:textId="51BAB687" w:rsidR="00F550CF" w:rsidRPr="00F550CF" w:rsidRDefault="00F550CF" w:rsidP="00440DCE">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F550CF">
        <w:rPr>
          <w:rStyle w:val="SI"/>
          <w:rFonts w:ascii="Times New Roman" w:hAnsi="Times New Roman" w:cs="Times New Roman"/>
          <w:spacing w:val="-2"/>
          <w:sz w:val="24"/>
          <w:szCs w:val="24"/>
        </w:rPr>
        <w:t>Construction Photos.</w:t>
      </w:r>
    </w:p>
    <w:p w14:paraId="2887A5CC" w14:textId="77777777" w:rsidR="00E93D5E" w:rsidRPr="00E93D5E" w:rsidRDefault="00E93D5E" w:rsidP="00E93D5E">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bookmarkStart w:id="345" w:name="_Toc391646767"/>
      <w:r w:rsidRPr="00E93D5E">
        <w:rPr>
          <w:rStyle w:val="SI"/>
          <w:rFonts w:ascii="Times New Roman" w:hAnsi="Times New Roman" w:cs="Times New Roman"/>
          <w:spacing w:val="-2"/>
          <w:sz w:val="24"/>
          <w:szCs w:val="24"/>
        </w:rPr>
        <w:t>Waste characterization determination(s), as applicable.</w:t>
      </w:r>
    </w:p>
    <w:p w14:paraId="76F03D8D" w14:textId="19EBF5B6" w:rsidR="00E93D5E" w:rsidRPr="00E93D5E" w:rsidRDefault="00E93D5E" w:rsidP="00E93D5E">
      <w:pPr>
        <w:widowControl w:val="0"/>
        <w:numPr>
          <w:ilvl w:val="0"/>
          <w:numId w:val="11"/>
        </w:numPr>
        <w:tabs>
          <w:tab w:val="clear" w:pos="1800"/>
        </w:tabs>
        <w:suppressAutoHyphens/>
        <w:autoSpaceDE w:val="0"/>
        <w:autoSpaceDN w:val="0"/>
        <w:adjustRightInd w:val="0"/>
        <w:spacing w:line="240" w:lineRule="atLeast"/>
        <w:ind w:left="2160" w:hanging="720"/>
        <w:jc w:val="left"/>
        <w:rPr>
          <w:rStyle w:val="SI"/>
          <w:rFonts w:ascii="Times New Roman" w:hAnsi="Times New Roman" w:cs="Times New Roman"/>
          <w:spacing w:val="-2"/>
          <w:sz w:val="24"/>
          <w:szCs w:val="24"/>
        </w:rPr>
      </w:pPr>
      <w:r w:rsidRPr="00E93D5E">
        <w:rPr>
          <w:rStyle w:val="SI"/>
          <w:rFonts w:ascii="Times New Roman" w:hAnsi="Times New Roman" w:cs="Times New Roman"/>
          <w:spacing w:val="-2"/>
          <w:sz w:val="24"/>
          <w:szCs w:val="24"/>
        </w:rPr>
        <w:t>Waste disposal manifest(s)/</w:t>
      </w:r>
      <w:r w:rsidR="008033EF">
        <w:rPr>
          <w:rStyle w:val="SI"/>
          <w:rFonts w:ascii="Times New Roman" w:hAnsi="Times New Roman" w:cs="Times New Roman"/>
          <w:spacing w:val="-2"/>
          <w:sz w:val="24"/>
          <w:szCs w:val="24"/>
        </w:rPr>
        <w:t xml:space="preserve"> </w:t>
      </w:r>
      <w:r w:rsidRPr="00E93D5E">
        <w:rPr>
          <w:rStyle w:val="SI"/>
          <w:rFonts w:ascii="Times New Roman" w:hAnsi="Times New Roman" w:cs="Times New Roman"/>
          <w:spacing w:val="-2"/>
          <w:sz w:val="24"/>
          <w:szCs w:val="24"/>
        </w:rPr>
        <w:t>bill(s) of lading, as applicable.</w:t>
      </w:r>
    </w:p>
    <w:p w14:paraId="1F0E4A1E" w14:textId="6F21AEF9" w:rsidR="00553AB1" w:rsidRPr="002B3F57" w:rsidRDefault="006E4443" w:rsidP="00553AB1">
      <w:pPr>
        <w:suppressAutoHyphens/>
        <w:spacing w:line="240" w:lineRule="atLeast"/>
        <w:rPr>
          <w:rStyle w:val="SI"/>
          <w:rFonts w:ascii="Times New Roman" w:hAnsi="Times New Roman"/>
          <w:spacing w:val="-2"/>
          <w:sz w:val="24"/>
          <w:szCs w:val="24"/>
        </w:rPr>
      </w:pPr>
      <w:r w:rsidRPr="00F550CF">
        <w:rPr>
          <w:rStyle w:val="Heading2Char"/>
        </w:rPr>
        <w:fldChar w:fldCharType="begin"/>
      </w:r>
      <w:r w:rsidR="002913FB" w:rsidRPr="00F550CF">
        <w:rPr>
          <w:rStyle w:val="Heading2Char"/>
        </w:rPr>
        <w:instrText xml:space="preserve">seq level1 \h \r0 </w:instrText>
      </w:r>
      <w:r w:rsidRPr="00F550CF">
        <w:rPr>
          <w:rStyle w:val="Heading2Char"/>
        </w:rPr>
        <w:fldChar w:fldCharType="end"/>
      </w:r>
      <w:r w:rsidRPr="00F550CF">
        <w:rPr>
          <w:rStyle w:val="Heading2Char"/>
        </w:rPr>
        <w:fldChar w:fldCharType="begin"/>
      </w:r>
      <w:r w:rsidR="002913FB" w:rsidRPr="00F550CF">
        <w:rPr>
          <w:rStyle w:val="Heading2Char"/>
        </w:rPr>
        <w:instrText xml:space="preserve">seq level2 \h \r0 </w:instrText>
      </w:r>
      <w:r w:rsidRPr="00F550CF">
        <w:rPr>
          <w:rStyle w:val="Heading2Char"/>
        </w:rPr>
        <w:fldChar w:fldCharType="end"/>
      </w:r>
      <w:r w:rsidRPr="00F550CF">
        <w:rPr>
          <w:rStyle w:val="Heading2Char"/>
        </w:rPr>
        <w:fldChar w:fldCharType="begin"/>
      </w:r>
      <w:r w:rsidR="002913FB" w:rsidRPr="00F550CF">
        <w:rPr>
          <w:rStyle w:val="Heading2Char"/>
        </w:rPr>
        <w:instrText xml:space="preserve">seq level3 \h \r0 </w:instrText>
      </w:r>
      <w:r w:rsidRPr="00F550CF">
        <w:rPr>
          <w:rStyle w:val="Heading2Char"/>
        </w:rPr>
        <w:fldChar w:fldCharType="end"/>
      </w:r>
      <w:r w:rsidRPr="00F550CF">
        <w:rPr>
          <w:rStyle w:val="Heading2Char"/>
        </w:rPr>
        <w:fldChar w:fldCharType="begin"/>
      </w:r>
      <w:r w:rsidR="002913FB" w:rsidRPr="00F550CF">
        <w:rPr>
          <w:rStyle w:val="Heading2Char"/>
        </w:rPr>
        <w:instrText xml:space="preserve">seq level4 \h \r0 </w:instrText>
      </w:r>
      <w:r w:rsidRPr="00F550CF">
        <w:rPr>
          <w:rStyle w:val="Heading2Char"/>
        </w:rPr>
        <w:fldChar w:fldCharType="end"/>
      </w:r>
      <w:bookmarkEnd w:id="345"/>
    </w:p>
    <w:p w14:paraId="1F0E4A1F" w14:textId="1F703048" w:rsidR="007E5863" w:rsidRPr="002B3F57" w:rsidRDefault="003204CE">
      <w:pPr>
        <w:pStyle w:val="Heading2"/>
        <w:rPr>
          <w:rStyle w:val="SI"/>
          <w:rFonts w:ascii="Times New Roman" w:hAnsi="Times New Roman"/>
          <w:spacing w:val="-2"/>
          <w:sz w:val="24"/>
          <w:szCs w:val="24"/>
        </w:rPr>
      </w:pPr>
      <w:bookmarkStart w:id="346" w:name="_Toc391646768"/>
      <w:bookmarkStart w:id="347" w:name="_Toc116037520"/>
      <w:r>
        <w:rPr>
          <w:rStyle w:val="SI"/>
          <w:rFonts w:ascii="Times New Roman" w:hAnsi="Times New Roman"/>
          <w:spacing w:val="-2"/>
          <w:sz w:val="24"/>
          <w:szCs w:val="24"/>
        </w:rPr>
        <w:t>1</w:t>
      </w:r>
      <w:r w:rsidRPr="002B3F57">
        <w:rPr>
          <w:rStyle w:val="SI"/>
          <w:rFonts w:ascii="Times New Roman" w:hAnsi="Times New Roman"/>
          <w:spacing w:val="-2"/>
          <w:sz w:val="24"/>
          <w:szCs w:val="24"/>
        </w:rPr>
        <w:t>.</w:t>
      </w:r>
      <w:r>
        <w:rPr>
          <w:rStyle w:val="SI"/>
          <w:rFonts w:ascii="Times New Roman" w:hAnsi="Times New Roman"/>
          <w:spacing w:val="-2"/>
          <w:sz w:val="24"/>
          <w:szCs w:val="24"/>
        </w:rPr>
        <w:t>9</w:t>
      </w:r>
      <w:r w:rsidRPr="002B3F57">
        <w:rPr>
          <w:rStyle w:val="SI"/>
          <w:rFonts w:ascii="Times New Roman" w:hAnsi="Times New Roman"/>
          <w:spacing w:val="-2"/>
          <w:sz w:val="24"/>
          <w:szCs w:val="24"/>
        </w:rPr>
        <w:t xml:space="preserve"> </w:t>
      </w:r>
      <w:r w:rsidRPr="002B3F57">
        <w:rPr>
          <w:rStyle w:val="SI"/>
          <w:rFonts w:ascii="Times New Roman" w:hAnsi="Times New Roman"/>
          <w:spacing w:val="-2"/>
          <w:sz w:val="24"/>
          <w:szCs w:val="24"/>
        </w:rPr>
        <w:tab/>
      </w:r>
      <w:r w:rsidR="002913FB" w:rsidRPr="002B3F57">
        <w:rPr>
          <w:rStyle w:val="SI"/>
          <w:rFonts w:ascii="Times New Roman" w:hAnsi="Times New Roman"/>
          <w:spacing w:val="-2"/>
          <w:sz w:val="24"/>
          <w:szCs w:val="24"/>
        </w:rPr>
        <w:t>RECORDING</w:t>
      </w:r>
      <w:bookmarkEnd w:id="346"/>
      <w:bookmarkEnd w:id="347"/>
    </w:p>
    <w:p w14:paraId="1F0E4A22" w14:textId="4C99F2F3" w:rsidR="00553AB1" w:rsidRPr="002B3F57" w:rsidRDefault="00433ACB" w:rsidP="006B4383">
      <w:pPr>
        <w:suppressAutoHyphens/>
        <w:spacing w:line="240" w:lineRule="atLeast"/>
        <w:ind w:left="720"/>
        <w:rPr>
          <w:sz w:val="24"/>
        </w:rPr>
      </w:pPr>
      <w:r w:rsidRPr="002B3F57">
        <w:rPr>
          <w:rStyle w:val="SI"/>
          <w:rFonts w:ascii="Times New Roman" w:hAnsi="Times New Roman" w:cs="Times New Roman"/>
          <w:spacing w:val="-2"/>
          <w:sz w:val="24"/>
          <w:szCs w:val="24"/>
        </w:rPr>
        <w:t>Post changes and modifications to the Documents as they occur. Do not wait until the end of the Project.</w:t>
      </w:r>
    </w:p>
    <w:sectPr w:rsidR="00553AB1" w:rsidRPr="002B3F57" w:rsidSect="00985A6B">
      <w:headerReference w:type="default" r:id="rId38"/>
      <w:footerReference w:type="default" r:id="rId39"/>
      <w:headerReference w:type="first" r:id="rId40"/>
      <w:footerReference w:type="first" r:id="rId41"/>
      <w:pgSz w:w="12240" w:h="15840"/>
      <w:pgMar w:top="1440" w:right="1440" w:bottom="1440" w:left="1440" w:header="0" w:footer="720" w:gutter="0"/>
      <w:cols w:space="720"/>
      <w:noEndnote/>
      <w:titlePg/>
      <w:rtlGutter/>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046E9" w14:textId="77777777" w:rsidR="00865F5F" w:rsidRDefault="00865F5F">
      <w:r>
        <w:separator/>
      </w:r>
    </w:p>
  </w:endnote>
  <w:endnote w:type="continuationSeparator" w:id="0">
    <w:p w14:paraId="31A0C253" w14:textId="77777777" w:rsidR="00865F5F" w:rsidRDefault="00865F5F">
      <w:r>
        <w:continuationSeparator/>
      </w:r>
    </w:p>
  </w:endnote>
  <w:endnote w:type="continuationNotice" w:id="1">
    <w:p w14:paraId="175A6814" w14:textId="77777777" w:rsidR="00865F5F" w:rsidRDefault="00865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Roboto-Regular">
    <w:altName w:val="Times New Roman"/>
    <w:charset w:val="00"/>
    <w:family w:val="auto"/>
    <w:pitch w:val="default"/>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89115"/>
      <w:docPartObj>
        <w:docPartGallery w:val="Page Numbers (Bottom of Page)"/>
        <w:docPartUnique/>
      </w:docPartObj>
    </w:sdtPr>
    <w:sdtEndPr>
      <w:rPr>
        <w:noProof/>
      </w:rPr>
    </w:sdtEndPr>
    <w:sdtContent>
      <w:p w14:paraId="7DBFCDB6" w14:textId="38F87BA9" w:rsidR="004E72E6" w:rsidRDefault="004E72E6">
        <w:pPr>
          <w:pStyle w:val="Footer"/>
          <w:jc w:val="center"/>
        </w:pPr>
        <w:r>
          <w:fldChar w:fldCharType="begin"/>
        </w:r>
        <w:r>
          <w:instrText xml:space="preserve"> PAGE   \* MERGEFORMAT </w:instrText>
        </w:r>
        <w:r>
          <w:fldChar w:fldCharType="separate"/>
        </w:r>
        <w:r w:rsidR="002E3802">
          <w:rPr>
            <w:noProof/>
          </w:rPr>
          <w:t>20</w:t>
        </w:r>
        <w:r>
          <w:rPr>
            <w:noProof/>
          </w:rPr>
          <w:fldChar w:fldCharType="end"/>
        </w:r>
      </w:p>
    </w:sdtContent>
  </w:sdt>
  <w:p w14:paraId="7E87A17E" w14:textId="77777777" w:rsidR="004E72E6" w:rsidRDefault="004E7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739990"/>
      <w:docPartObj>
        <w:docPartGallery w:val="Page Numbers (Bottom of Page)"/>
        <w:docPartUnique/>
      </w:docPartObj>
    </w:sdtPr>
    <w:sdtEndPr>
      <w:rPr>
        <w:noProof/>
      </w:rPr>
    </w:sdtEndPr>
    <w:sdtContent>
      <w:p w14:paraId="463C3645" w14:textId="3A9B2A37" w:rsidR="004E72E6" w:rsidRDefault="004E72E6">
        <w:pPr>
          <w:pStyle w:val="Footer"/>
          <w:jc w:val="center"/>
        </w:pPr>
        <w:r>
          <w:fldChar w:fldCharType="begin"/>
        </w:r>
        <w:r>
          <w:instrText xml:space="preserve"> PAGE   \* MERGEFORMAT </w:instrText>
        </w:r>
        <w:r>
          <w:fldChar w:fldCharType="separate"/>
        </w:r>
        <w:r w:rsidR="002E3802">
          <w:rPr>
            <w:noProof/>
          </w:rPr>
          <w:t>1</w:t>
        </w:r>
        <w:r>
          <w:rPr>
            <w:noProof/>
          </w:rPr>
          <w:fldChar w:fldCharType="end"/>
        </w:r>
      </w:p>
    </w:sdtContent>
  </w:sdt>
  <w:p w14:paraId="530AB6EB" w14:textId="77777777" w:rsidR="004E72E6" w:rsidRDefault="004E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16FD" w14:textId="77777777" w:rsidR="00865F5F" w:rsidRDefault="00865F5F">
      <w:r>
        <w:separator/>
      </w:r>
    </w:p>
  </w:footnote>
  <w:footnote w:type="continuationSeparator" w:id="0">
    <w:p w14:paraId="5273B49C" w14:textId="77777777" w:rsidR="00865F5F" w:rsidRDefault="00865F5F">
      <w:r>
        <w:continuationSeparator/>
      </w:r>
    </w:p>
  </w:footnote>
  <w:footnote w:type="continuationNotice" w:id="1">
    <w:p w14:paraId="4D3A3268" w14:textId="77777777" w:rsidR="00865F5F" w:rsidRDefault="00865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CC49" w14:textId="77777777" w:rsidR="004E72E6" w:rsidRDefault="004E72E6" w:rsidP="007A0340">
    <w:pPr>
      <w:pStyle w:val="Header"/>
      <w:jc w:val="center"/>
    </w:pPr>
  </w:p>
  <w:p w14:paraId="54FDAD07" w14:textId="77777777" w:rsidR="004E72E6" w:rsidRDefault="004E72E6" w:rsidP="007A0340">
    <w:pPr>
      <w:pStyle w:val="Header"/>
      <w:jc w:val="center"/>
    </w:pPr>
  </w:p>
  <w:p w14:paraId="13479EC1" w14:textId="77777777" w:rsidR="004E72E6" w:rsidRDefault="004E72E6" w:rsidP="007A0340">
    <w:pPr>
      <w:pStyle w:val="Header"/>
      <w:jc w:val="center"/>
    </w:pPr>
  </w:p>
  <w:p w14:paraId="1C645159" w14:textId="69604928" w:rsidR="004E72E6" w:rsidRDefault="00145070" w:rsidP="007A0340">
    <w:pPr>
      <w:pStyle w:val="Header"/>
      <w:jc w:val="center"/>
    </w:pPr>
    <w:r>
      <w:t>Ma</w:t>
    </w:r>
    <w:r w:rsidR="008F10AD">
      <w:t xml:space="preserve">y </w:t>
    </w:r>
    <w:r>
      <w:t>5</w:t>
    </w:r>
    <w:r w:rsidR="004E72E6">
      <w:t>, 202</w:t>
    </w:r>
    <w: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22A6" w14:textId="4CB4C957" w:rsidR="004E72E6" w:rsidRPr="007720EC" w:rsidRDefault="004E72E6" w:rsidP="007720EC">
    <w:pPr>
      <w:pStyle w:val="Header"/>
      <w:jc w:val="center"/>
      <w:rPr>
        <w:sz w:val="23"/>
      </w:rPr>
    </w:pPr>
    <w:r w:rsidRPr="00B6189B">
      <w:rPr>
        <w:sz w:val="23"/>
        <w:szCs w:val="23"/>
      </w:rPr>
      <w:br/>
    </w:r>
    <w:r>
      <w:rPr>
        <w:sz w:val="23"/>
        <w:szCs w:val="23"/>
      </w:rPr>
      <w:br/>
    </w:r>
    <w:r>
      <w:rPr>
        <w:sz w:val="23"/>
        <w:szCs w:val="23"/>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B27"/>
    <w:multiLevelType w:val="hybridMultilevel"/>
    <w:tmpl w:val="87345E48"/>
    <w:lvl w:ilvl="0" w:tplc="0660EECC">
      <w:start w:val="8"/>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405050"/>
    <w:multiLevelType w:val="hybridMultilevel"/>
    <w:tmpl w:val="AB1859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340075"/>
    <w:multiLevelType w:val="hybridMultilevel"/>
    <w:tmpl w:val="286C2FD0"/>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287625"/>
    <w:multiLevelType w:val="hybridMultilevel"/>
    <w:tmpl w:val="381024E2"/>
    <w:lvl w:ilvl="0" w:tplc="179E8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A54A36"/>
    <w:multiLevelType w:val="hybridMultilevel"/>
    <w:tmpl w:val="9892982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4B353CC"/>
    <w:multiLevelType w:val="hybridMultilevel"/>
    <w:tmpl w:val="E4984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677B2"/>
    <w:multiLevelType w:val="hybridMultilevel"/>
    <w:tmpl w:val="C8AC05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93517"/>
    <w:multiLevelType w:val="hybridMultilevel"/>
    <w:tmpl w:val="082E0EA0"/>
    <w:lvl w:ilvl="0" w:tplc="0409000F">
      <w:start w:val="1"/>
      <w:numFmt w:val="decimal"/>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8" w15:restartNumberingAfterBreak="0">
    <w:nsid w:val="1BE43C9D"/>
    <w:multiLevelType w:val="multilevel"/>
    <w:tmpl w:val="ACC6D9C6"/>
    <w:lvl w:ilvl="0">
      <w:start w:val="1"/>
      <w:numFmt w:val="upperRoman"/>
      <w:lvlText w:val="%1."/>
      <w:lvlJc w:val="left"/>
      <w:pPr>
        <w:ind w:left="1440" w:hanging="720"/>
      </w:pPr>
      <w:rPr>
        <w:rFonts w:hint="default"/>
      </w:rPr>
    </w:lvl>
    <w:lvl w:ilvl="1">
      <w:start w:val="2"/>
      <w:numFmt w:val="decimal"/>
      <w:isLgl/>
      <w:lvlText w:val="%1.%2"/>
      <w:lvlJc w:val="left"/>
      <w:pPr>
        <w:ind w:left="1245" w:hanging="52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31C1AA8"/>
    <w:multiLevelType w:val="hybridMultilevel"/>
    <w:tmpl w:val="5ACE1AF6"/>
    <w:lvl w:ilvl="0" w:tplc="AD3A2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6315F8"/>
    <w:multiLevelType w:val="singleLevel"/>
    <w:tmpl w:val="F4EEE4C0"/>
    <w:lvl w:ilvl="0">
      <w:start w:val="2"/>
      <w:numFmt w:val="decimal"/>
      <w:lvlText w:val="%1."/>
      <w:lvlJc w:val="left"/>
      <w:pPr>
        <w:tabs>
          <w:tab w:val="num" w:pos="1440"/>
        </w:tabs>
        <w:ind w:left="1440" w:hanging="570"/>
      </w:pPr>
      <w:rPr>
        <w:rFonts w:hint="default"/>
      </w:rPr>
    </w:lvl>
  </w:abstractNum>
  <w:abstractNum w:abstractNumId="11" w15:restartNumberingAfterBreak="0">
    <w:nsid w:val="263B5B18"/>
    <w:multiLevelType w:val="hybridMultilevel"/>
    <w:tmpl w:val="5A062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F367A"/>
    <w:multiLevelType w:val="hybridMultilevel"/>
    <w:tmpl w:val="A33E2124"/>
    <w:lvl w:ilvl="0" w:tplc="F78A0B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81693C"/>
    <w:multiLevelType w:val="multilevel"/>
    <w:tmpl w:val="CA9419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2D261A"/>
    <w:multiLevelType w:val="multilevel"/>
    <w:tmpl w:val="FCD651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C41493"/>
    <w:multiLevelType w:val="hybridMultilevel"/>
    <w:tmpl w:val="8AE873B6"/>
    <w:lvl w:ilvl="0" w:tplc="B1A80C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7DB7F76"/>
    <w:multiLevelType w:val="multilevel"/>
    <w:tmpl w:val="CB8420A4"/>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8211294"/>
    <w:multiLevelType w:val="hybridMultilevel"/>
    <w:tmpl w:val="D244F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7E6FEA"/>
    <w:multiLevelType w:val="hybridMultilevel"/>
    <w:tmpl w:val="BCF46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11B67"/>
    <w:multiLevelType w:val="hybridMultilevel"/>
    <w:tmpl w:val="D1C87AC6"/>
    <w:lvl w:ilvl="0" w:tplc="105AD12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F8762FF"/>
    <w:multiLevelType w:val="hybridMultilevel"/>
    <w:tmpl w:val="3D86953E"/>
    <w:lvl w:ilvl="0" w:tplc="09C04F00">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C61E4"/>
    <w:multiLevelType w:val="multilevel"/>
    <w:tmpl w:val="698207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E7201F"/>
    <w:multiLevelType w:val="hybridMultilevel"/>
    <w:tmpl w:val="B7663C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35E31"/>
    <w:multiLevelType w:val="multilevel"/>
    <w:tmpl w:val="1C4276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E81772"/>
    <w:multiLevelType w:val="hybridMultilevel"/>
    <w:tmpl w:val="34BEB55C"/>
    <w:lvl w:ilvl="0" w:tplc="0409000F">
      <w:start w:val="1"/>
      <w:numFmt w:val="decimal"/>
      <w:lvlText w:val="%1."/>
      <w:lvlJc w:val="left"/>
      <w:pPr>
        <w:tabs>
          <w:tab w:val="num" w:pos="1224"/>
        </w:tabs>
        <w:ind w:left="1224" w:hanging="360"/>
      </w:p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5" w15:restartNumberingAfterBreak="0">
    <w:nsid w:val="53CC0482"/>
    <w:multiLevelType w:val="hybridMultilevel"/>
    <w:tmpl w:val="97762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2B06C9"/>
    <w:multiLevelType w:val="hybridMultilevel"/>
    <w:tmpl w:val="ECB2F556"/>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562F7F20"/>
    <w:multiLevelType w:val="hybridMultilevel"/>
    <w:tmpl w:val="8BA6D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88A5C51"/>
    <w:multiLevelType w:val="hybridMultilevel"/>
    <w:tmpl w:val="ED86D1EC"/>
    <w:lvl w:ilvl="0" w:tplc="5B7AC018">
      <w:start w:val="1"/>
      <w:numFmt w:val="decimal"/>
      <w:lvlText w:val="%1."/>
      <w:lvlJc w:val="left"/>
      <w:pPr>
        <w:ind w:left="1440" w:hanging="360"/>
      </w:pPr>
      <w:rPr>
        <w:rFonts w:hint="default"/>
      </w:rPr>
    </w:lvl>
    <w:lvl w:ilvl="1" w:tplc="EA3CBEDC">
      <w:start w:val="1"/>
      <w:numFmt w:val="upperLetter"/>
      <w:lvlText w:val="%2."/>
      <w:lvlJc w:val="left"/>
      <w:pPr>
        <w:ind w:left="1860" w:hanging="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EF6BDD"/>
    <w:multiLevelType w:val="hybridMultilevel"/>
    <w:tmpl w:val="81F40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5868D4"/>
    <w:multiLevelType w:val="hybridMultilevel"/>
    <w:tmpl w:val="BCF46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CDB74A5"/>
    <w:multiLevelType w:val="hybridMultilevel"/>
    <w:tmpl w:val="7152BBE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E524049"/>
    <w:multiLevelType w:val="hybridMultilevel"/>
    <w:tmpl w:val="E14CD3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63550124"/>
    <w:multiLevelType w:val="multilevel"/>
    <w:tmpl w:val="52A6FCBC"/>
    <w:lvl w:ilvl="0">
      <w:start w:val="1"/>
      <w:numFmt w:val="decimal"/>
      <w:suff w:val="space"/>
      <w:lvlText w:val="PART %1 "/>
      <w:lvlJc w:val="left"/>
      <w:pPr>
        <w:ind w:left="1152" w:hanging="1152"/>
      </w:pPr>
      <w:rPr>
        <w:rFonts w:ascii="GillSans" w:hAnsi="Tahoma" w:hint="default"/>
        <w:b/>
        <w:i w:val="0"/>
        <w:caps/>
        <w:sz w:val="21"/>
      </w:rPr>
    </w:lvl>
    <w:lvl w:ilvl="1">
      <w:start w:val="1"/>
      <w:numFmt w:val="decimal"/>
      <w:pStyle w:val="ART"/>
      <w:lvlText w:val="%1.%2"/>
      <w:lvlJc w:val="left"/>
      <w:pPr>
        <w:tabs>
          <w:tab w:val="num" w:pos="8748"/>
        </w:tabs>
        <w:ind w:left="8748" w:hanging="648"/>
      </w:pPr>
      <w:rPr>
        <w:rFonts w:ascii="Times New Roman" w:hAnsi="Times New Roman" w:cs="Times New Roman" w:hint="default"/>
        <w:b/>
        <w:i w:val="0"/>
        <w:sz w:val="24"/>
        <w:szCs w:val="24"/>
      </w:rPr>
    </w:lvl>
    <w:lvl w:ilvl="2">
      <w:start w:val="1"/>
      <w:numFmt w:val="upperLetter"/>
      <w:pStyle w:val="PR1"/>
      <w:lvlText w:val="%3."/>
      <w:lvlJc w:val="left"/>
      <w:pPr>
        <w:tabs>
          <w:tab w:val="num" w:pos="594"/>
        </w:tabs>
        <w:ind w:left="594" w:hanging="504"/>
      </w:pPr>
      <w:rPr>
        <w:rFonts w:ascii="GillSans" w:hAnsi="Tahoma" w:hint="default"/>
        <w:b w:val="0"/>
        <w:i w:val="0"/>
        <w:sz w:val="21"/>
      </w:rPr>
    </w:lvl>
    <w:lvl w:ilvl="3">
      <w:start w:val="1"/>
      <w:numFmt w:val="decimal"/>
      <w:pStyle w:val="PR2"/>
      <w:lvlText w:val="%4."/>
      <w:lvlJc w:val="left"/>
      <w:pPr>
        <w:tabs>
          <w:tab w:val="num" w:pos="1314"/>
        </w:tabs>
        <w:ind w:left="1314" w:hanging="504"/>
      </w:pPr>
      <w:rPr>
        <w:rFonts w:ascii="GillSans" w:hAnsi="Tahoma" w:hint="default"/>
        <w:b w:val="0"/>
        <w:i w:val="0"/>
        <w:sz w:val="21"/>
      </w:rPr>
    </w:lvl>
    <w:lvl w:ilvl="4">
      <w:start w:val="1"/>
      <w:numFmt w:val="lowerLetter"/>
      <w:pStyle w:val="PR3"/>
      <w:lvlText w:val="%5."/>
      <w:lvlJc w:val="left"/>
      <w:pPr>
        <w:tabs>
          <w:tab w:val="num" w:pos="1656"/>
        </w:tabs>
        <w:ind w:left="1656" w:firstLine="0"/>
      </w:pPr>
      <w:rPr>
        <w:rFonts w:ascii="GillSans" w:hAnsi="Tahoma" w:hint="default"/>
        <w:b w:val="0"/>
        <w:i w:val="0"/>
        <w:sz w:val="21"/>
      </w:rPr>
    </w:lvl>
    <w:lvl w:ilvl="5">
      <w:start w:val="1"/>
      <w:numFmt w:val="decimal"/>
      <w:lvlText w:val="%6)"/>
      <w:lvlJc w:val="left"/>
      <w:pPr>
        <w:tabs>
          <w:tab w:val="num" w:pos="2160"/>
        </w:tabs>
        <w:ind w:left="2160" w:firstLine="0"/>
      </w:pPr>
      <w:rPr>
        <w:rFonts w:ascii="GillSans" w:hAnsi="Tahoma" w:hint="default"/>
        <w:sz w:val="21"/>
      </w:rPr>
    </w:lvl>
    <w:lvl w:ilvl="6">
      <w:start w:val="1"/>
      <w:numFmt w:val="lowerLetter"/>
      <w:lvlText w:val="%7)"/>
      <w:lvlJc w:val="left"/>
      <w:pPr>
        <w:tabs>
          <w:tab w:val="num" w:pos="2664"/>
        </w:tabs>
        <w:ind w:left="2664" w:firstLine="0"/>
      </w:pPr>
      <w:rPr>
        <w:rFonts w:ascii="GillSans" w:hAnsi="Tahoma" w:hint="default"/>
        <w:sz w:val="21"/>
      </w:rPr>
    </w:lvl>
    <w:lvl w:ilvl="7">
      <w:start w:val="1"/>
      <w:numFmt w:val="decimal"/>
      <w:lvlText w:val=""/>
      <w:lvlJc w:val="left"/>
      <w:pPr>
        <w:tabs>
          <w:tab w:val="num" w:pos="5400"/>
        </w:tabs>
        <w:ind w:left="5040" w:firstLine="0"/>
      </w:pPr>
      <w:rPr>
        <w:rFonts w:hint="default"/>
      </w:rPr>
    </w:lvl>
    <w:lvl w:ilvl="8">
      <w:start w:val="1"/>
      <w:numFmt w:val="decimal"/>
      <w:lvlText w:val=""/>
      <w:lvlJc w:val="left"/>
      <w:pPr>
        <w:tabs>
          <w:tab w:val="num" w:pos="6120"/>
        </w:tabs>
        <w:ind w:left="5760" w:firstLine="0"/>
      </w:pPr>
      <w:rPr>
        <w:rFonts w:hint="default"/>
      </w:rPr>
    </w:lvl>
  </w:abstractNum>
  <w:abstractNum w:abstractNumId="34" w15:restartNumberingAfterBreak="0">
    <w:nsid w:val="64C40608"/>
    <w:multiLevelType w:val="multilevel"/>
    <w:tmpl w:val="7C7CF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93598F"/>
    <w:multiLevelType w:val="hybridMultilevel"/>
    <w:tmpl w:val="2A764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750CF"/>
    <w:multiLevelType w:val="hybridMultilevel"/>
    <w:tmpl w:val="A960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B2F29"/>
    <w:multiLevelType w:val="hybridMultilevel"/>
    <w:tmpl w:val="01FED4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707F56"/>
    <w:multiLevelType w:val="hybridMultilevel"/>
    <w:tmpl w:val="FA180566"/>
    <w:lvl w:ilvl="0" w:tplc="8FD08216">
      <w:start w:val="1"/>
      <w:numFmt w:val="lowerLetter"/>
      <w:lvlText w:val="%1."/>
      <w:lvlJc w:val="left"/>
      <w:pPr>
        <w:tabs>
          <w:tab w:val="num" w:pos="1800"/>
        </w:tabs>
        <w:ind w:left="1800" w:hanging="360"/>
      </w:pPr>
      <w:rPr>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27E285C"/>
    <w:multiLevelType w:val="hybridMultilevel"/>
    <w:tmpl w:val="121054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2FE5045"/>
    <w:multiLevelType w:val="hybridMultilevel"/>
    <w:tmpl w:val="3EE07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493A27"/>
    <w:multiLevelType w:val="multilevel"/>
    <w:tmpl w:val="48429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F05506"/>
    <w:multiLevelType w:val="multilevel"/>
    <w:tmpl w:val="243EC69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B66341"/>
    <w:multiLevelType w:val="hybridMultilevel"/>
    <w:tmpl w:val="229E5CC0"/>
    <w:lvl w:ilvl="0" w:tplc="85E6320A">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B74FE"/>
    <w:multiLevelType w:val="hybridMultilevel"/>
    <w:tmpl w:val="23086A3E"/>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978265872">
    <w:abstractNumId w:val="33"/>
  </w:num>
  <w:num w:numId="2" w16cid:durableId="545925">
    <w:abstractNumId w:val="10"/>
  </w:num>
  <w:num w:numId="3" w16cid:durableId="2007632067">
    <w:abstractNumId w:val="16"/>
  </w:num>
  <w:num w:numId="4" w16cid:durableId="2131822180">
    <w:abstractNumId w:val="8"/>
  </w:num>
  <w:num w:numId="5" w16cid:durableId="2012755510">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5459171">
    <w:abstractNumId w:val="33"/>
    <w:lvlOverride w:ilvl="0">
      <w:startOverride w:val="1"/>
    </w:lvlOverride>
    <w:lvlOverride w:ilvl="1">
      <w:startOverride w:val="1"/>
    </w:lvlOverride>
    <w:lvlOverride w:ilvl="2">
      <w:startOverride w:val="6"/>
    </w:lvlOverride>
  </w:num>
  <w:num w:numId="7" w16cid:durableId="1577589111">
    <w:abstractNumId w:val="9"/>
  </w:num>
  <w:num w:numId="8" w16cid:durableId="1360426374">
    <w:abstractNumId w:val="7"/>
  </w:num>
  <w:num w:numId="9" w16cid:durableId="1795444369">
    <w:abstractNumId w:val="38"/>
  </w:num>
  <w:num w:numId="10" w16cid:durableId="1543059018">
    <w:abstractNumId w:val="26"/>
  </w:num>
  <w:num w:numId="11" w16cid:durableId="181938899">
    <w:abstractNumId w:val="31"/>
  </w:num>
  <w:num w:numId="12" w16cid:durableId="277949303">
    <w:abstractNumId w:val="24"/>
  </w:num>
  <w:num w:numId="13" w16cid:durableId="1802796665">
    <w:abstractNumId w:val="44"/>
  </w:num>
  <w:num w:numId="14" w16cid:durableId="287048006">
    <w:abstractNumId w:val="11"/>
  </w:num>
  <w:num w:numId="15" w16cid:durableId="1915700625">
    <w:abstractNumId w:val="36"/>
  </w:num>
  <w:num w:numId="16" w16cid:durableId="1330866497">
    <w:abstractNumId w:val="17"/>
  </w:num>
  <w:num w:numId="17" w16cid:durableId="1346589966">
    <w:abstractNumId w:val="29"/>
  </w:num>
  <w:num w:numId="18" w16cid:durableId="102771155">
    <w:abstractNumId w:val="6"/>
  </w:num>
  <w:num w:numId="19" w16cid:durableId="1965653310">
    <w:abstractNumId w:val="35"/>
  </w:num>
  <w:num w:numId="20" w16cid:durableId="1646086371">
    <w:abstractNumId w:val="4"/>
  </w:num>
  <w:num w:numId="21" w16cid:durableId="1537817907">
    <w:abstractNumId w:val="32"/>
  </w:num>
  <w:num w:numId="22" w16cid:durableId="2044205325">
    <w:abstractNumId w:val="40"/>
  </w:num>
  <w:num w:numId="23" w16cid:durableId="1599942989">
    <w:abstractNumId w:val="23"/>
  </w:num>
  <w:num w:numId="24" w16cid:durableId="856232369">
    <w:abstractNumId w:val="19"/>
  </w:num>
  <w:num w:numId="25" w16cid:durableId="1800562439">
    <w:abstractNumId w:val="34"/>
  </w:num>
  <w:num w:numId="26" w16cid:durableId="535892322">
    <w:abstractNumId w:val="20"/>
  </w:num>
  <w:num w:numId="27" w16cid:durableId="50547602">
    <w:abstractNumId w:val="12"/>
  </w:num>
  <w:num w:numId="28" w16cid:durableId="875888642">
    <w:abstractNumId w:val="3"/>
  </w:num>
  <w:num w:numId="29" w16cid:durableId="707682972">
    <w:abstractNumId w:val="0"/>
  </w:num>
  <w:num w:numId="30" w16cid:durableId="37173614">
    <w:abstractNumId w:val="22"/>
  </w:num>
  <w:num w:numId="31" w16cid:durableId="1803495160">
    <w:abstractNumId w:val="28"/>
  </w:num>
  <w:num w:numId="32" w16cid:durableId="379208003">
    <w:abstractNumId w:val="25"/>
  </w:num>
  <w:num w:numId="33" w16cid:durableId="1527907361">
    <w:abstractNumId w:val="1"/>
  </w:num>
  <w:num w:numId="34" w16cid:durableId="2062508975">
    <w:abstractNumId w:val="3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374933">
    <w:abstractNumId w:val="5"/>
  </w:num>
  <w:num w:numId="36" w16cid:durableId="1666588767">
    <w:abstractNumId w:val="43"/>
  </w:num>
  <w:num w:numId="37" w16cid:durableId="616446562">
    <w:abstractNumId w:val="14"/>
  </w:num>
  <w:num w:numId="38" w16cid:durableId="1677881814">
    <w:abstractNumId w:val="13"/>
  </w:num>
  <w:num w:numId="39" w16cid:durableId="591285395">
    <w:abstractNumId w:val="37"/>
  </w:num>
  <w:num w:numId="40" w16cid:durableId="590354309">
    <w:abstractNumId w:val="18"/>
  </w:num>
  <w:num w:numId="41" w16cid:durableId="1026906037">
    <w:abstractNumId w:val="41"/>
  </w:num>
  <w:num w:numId="42" w16cid:durableId="1522205811">
    <w:abstractNumId w:val="42"/>
  </w:num>
  <w:num w:numId="43" w16cid:durableId="16433419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7947837">
    <w:abstractNumId w:val="2"/>
  </w:num>
  <w:num w:numId="45" w16cid:durableId="12866222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69146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3753699">
    <w:abstractNumId w:val="21"/>
  </w:num>
  <w:num w:numId="48" w16cid:durableId="914240232">
    <w:abstractNumId w:val="39"/>
  </w:num>
  <w:num w:numId="49" w16cid:durableId="12679297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1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26"/>
    <w:rsid w:val="00000BDF"/>
    <w:rsid w:val="00002973"/>
    <w:rsid w:val="00004680"/>
    <w:rsid w:val="000062CD"/>
    <w:rsid w:val="000074B8"/>
    <w:rsid w:val="00007870"/>
    <w:rsid w:val="00010C7D"/>
    <w:rsid w:val="000118B3"/>
    <w:rsid w:val="00011F53"/>
    <w:rsid w:val="00013495"/>
    <w:rsid w:val="000138EE"/>
    <w:rsid w:val="00014362"/>
    <w:rsid w:val="000151C7"/>
    <w:rsid w:val="000166C9"/>
    <w:rsid w:val="000219B2"/>
    <w:rsid w:val="00023385"/>
    <w:rsid w:val="0002387C"/>
    <w:rsid w:val="00024EB8"/>
    <w:rsid w:val="0002544D"/>
    <w:rsid w:val="00025D30"/>
    <w:rsid w:val="00026185"/>
    <w:rsid w:val="0002697B"/>
    <w:rsid w:val="00027454"/>
    <w:rsid w:val="00027C30"/>
    <w:rsid w:val="000307AA"/>
    <w:rsid w:val="000309C1"/>
    <w:rsid w:val="00030C40"/>
    <w:rsid w:val="00030F24"/>
    <w:rsid w:val="000318E5"/>
    <w:rsid w:val="0003284B"/>
    <w:rsid w:val="00032B1D"/>
    <w:rsid w:val="00033D14"/>
    <w:rsid w:val="000343C3"/>
    <w:rsid w:val="00035632"/>
    <w:rsid w:val="0003607F"/>
    <w:rsid w:val="0003625C"/>
    <w:rsid w:val="00036B9A"/>
    <w:rsid w:val="00037831"/>
    <w:rsid w:val="000427F4"/>
    <w:rsid w:val="00042A87"/>
    <w:rsid w:val="00042BD0"/>
    <w:rsid w:val="00043068"/>
    <w:rsid w:val="00043CCE"/>
    <w:rsid w:val="00044626"/>
    <w:rsid w:val="00044CFF"/>
    <w:rsid w:val="000468F7"/>
    <w:rsid w:val="00047913"/>
    <w:rsid w:val="00047ED6"/>
    <w:rsid w:val="00050061"/>
    <w:rsid w:val="0005085B"/>
    <w:rsid w:val="00050A52"/>
    <w:rsid w:val="00051AD2"/>
    <w:rsid w:val="00052A98"/>
    <w:rsid w:val="000544F3"/>
    <w:rsid w:val="00055470"/>
    <w:rsid w:val="000556C5"/>
    <w:rsid w:val="00055F74"/>
    <w:rsid w:val="00056A33"/>
    <w:rsid w:val="00056CE0"/>
    <w:rsid w:val="00057539"/>
    <w:rsid w:val="00057B1C"/>
    <w:rsid w:val="00061469"/>
    <w:rsid w:val="00062D37"/>
    <w:rsid w:val="0006510D"/>
    <w:rsid w:val="00067708"/>
    <w:rsid w:val="00070517"/>
    <w:rsid w:val="00070620"/>
    <w:rsid w:val="00070E74"/>
    <w:rsid w:val="00071B6B"/>
    <w:rsid w:val="00072135"/>
    <w:rsid w:val="000733AA"/>
    <w:rsid w:val="000739FB"/>
    <w:rsid w:val="00075ED3"/>
    <w:rsid w:val="000768BA"/>
    <w:rsid w:val="00076E3A"/>
    <w:rsid w:val="000802B4"/>
    <w:rsid w:val="00080A7A"/>
    <w:rsid w:val="00080DCB"/>
    <w:rsid w:val="00080F14"/>
    <w:rsid w:val="000815CB"/>
    <w:rsid w:val="000816F9"/>
    <w:rsid w:val="0008589C"/>
    <w:rsid w:val="00085AD4"/>
    <w:rsid w:val="00085B2E"/>
    <w:rsid w:val="0008600D"/>
    <w:rsid w:val="000871C3"/>
    <w:rsid w:val="00087E3A"/>
    <w:rsid w:val="000906F1"/>
    <w:rsid w:val="00090ACB"/>
    <w:rsid w:val="00092F43"/>
    <w:rsid w:val="0009472F"/>
    <w:rsid w:val="00094BE7"/>
    <w:rsid w:val="00095048"/>
    <w:rsid w:val="00097C5A"/>
    <w:rsid w:val="000A06B0"/>
    <w:rsid w:val="000A231D"/>
    <w:rsid w:val="000A2A4F"/>
    <w:rsid w:val="000A3F59"/>
    <w:rsid w:val="000A4550"/>
    <w:rsid w:val="000A46E4"/>
    <w:rsid w:val="000A4717"/>
    <w:rsid w:val="000A47D0"/>
    <w:rsid w:val="000A620A"/>
    <w:rsid w:val="000A65B5"/>
    <w:rsid w:val="000A67C7"/>
    <w:rsid w:val="000A7C85"/>
    <w:rsid w:val="000A7E53"/>
    <w:rsid w:val="000B115D"/>
    <w:rsid w:val="000B2448"/>
    <w:rsid w:val="000B2CDC"/>
    <w:rsid w:val="000B35A3"/>
    <w:rsid w:val="000B4032"/>
    <w:rsid w:val="000B45D7"/>
    <w:rsid w:val="000B48A8"/>
    <w:rsid w:val="000B4B73"/>
    <w:rsid w:val="000B4F24"/>
    <w:rsid w:val="000B52AE"/>
    <w:rsid w:val="000B5948"/>
    <w:rsid w:val="000B63BC"/>
    <w:rsid w:val="000B6C72"/>
    <w:rsid w:val="000B6CD0"/>
    <w:rsid w:val="000B74D9"/>
    <w:rsid w:val="000C0A82"/>
    <w:rsid w:val="000C0C2B"/>
    <w:rsid w:val="000C0EBB"/>
    <w:rsid w:val="000C114A"/>
    <w:rsid w:val="000C1C88"/>
    <w:rsid w:val="000C1CF8"/>
    <w:rsid w:val="000C4639"/>
    <w:rsid w:val="000C4BDE"/>
    <w:rsid w:val="000C5E6D"/>
    <w:rsid w:val="000C776F"/>
    <w:rsid w:val="000D0028"/>
    <w:rsid w:val="000D0310"/>
    <w:rsid w:val="000D032C"/>
    <w:rsid w:val="000D06EE"/>
    <w:rsid w:val="000D1032"/>
    <w:rsid w:val="000D1570"/>
    <w:rsid w:val="000D301D"/>
    <w:rsid w:val="000D3D4F"/>
    <w:rsid w:val="000D423E"/>
    <w:rsid w:val="000D43F5"/>
    <w:rsid w:val="000D4858"/>
    <w:rsid w:val="000D71E1"/>
    <w:rsid w:val="000D7D5B"/>
    <w:rsid w:val="000E0206"/>
    <w:rsid w:val="000E0424"/>
    <w:rsid w:val="000E1B5C"/>
    <w:rsid w:val="000E1F1F"/>
    <w:rsid w:val="000E225B"/>
    <w:rsid w:val="000E2E46"/>
    <w:rsid w:val="000E35D0"/>
    <w:rsid w:val="000E4ABF"/>
    <w:rsid w:val="000E4FE2"/>
    <w:rsid w:val="000E570D"/>
    <w:rsid w:val="000E5F79"/>
    <w:rsid w:val="000E6AC6"/>
    <w:rsid w:val="000E72AE"/>
    <w:rsid w:val="000E7F57"/>
    <w:rsid w:val="000F090B"/>
    <w:rsid w:val="000F098B"/>
    <w:rsid w:val="000F0A08"/>
    <w:rsid w:val="000F147D"/>
    <w:rsid w:val="000F1585"/>
    <w:rsid w:val="000F21D5"/>
    <w:rsid w:val="000F2E11"/>
    <w:rsid w:val="000F3130"/>
    <w:rsid w:val="000F380F"/>
    <w:rsid w:val="000F46E8"/>
    <w:rsid w:val="000F6F88"/>
    <w:rsid w:val="001002B3"/>
    <w:rsid w:val="001003C5"/>
    <w:rsid w:val="001007A4"/>
    <w:rsid w:val="00101528"/>
    <w:rsid w:val="00101945"/>
    <w:rsid w:val="001026D8"/>
    <w:rsid w:val="00102F30"/>
    <w:rsid w:val="00103EA5"/>
    <w:rsid w:val="0010490B"/>
    <w:rsid w:val="00105BB7"/>
    <w:rsid w:val="001061F1"/>
    <w:rsid w:val="001066B1"/>
    <w:rsid w:val="001100A7"/>
    <w:rsid w:val="0011083C"/>
    <w:rsid w:val="0011141E"/>
    <w:rsid w:val="00113110"/>
    <w:rsid w:val="001138B7"/>
    <w:rsid w:val="00113A07"/>
    <w:rsid w:val="00113CFD"/>
    <w:rsid w:val="00114ECC"/>
    <w:rsid w:val="00114F32"/>
    <w:rsid w:val="00115EF0"/>
    <w:rsid w:val="0011601F"/>
    <w:rsid w:val="0011629D"/>
    <w:rsid w:val="0012095A"/>
    <w:rsid w:val="00120C9B"/>
    <w:rsid w:val="001217B1"/>
    <w:rsid w:val="00121916"/>
    <w:rsid w:val="001236E5"/>
    <w:rsid w:val="00124DBA"/>
    <w:rsid w:val="0012599E"/>
    <w:rsid w:val="00125F81"/>
    <w:rsid w:val="001268E8"/>
    <w:rsid w:val="00126E69"/>
    <w:rsid w:val="00131C94"/>
    <w:rsid w:val="00131E9A"/>
    <w:rsid w:val="0013210F"/>
    <w:rsid w:val="00132133"/>
    <w:rsid w:val="00132943"/>
    <w:rsid w:val="00132C72"/>
    <w:rsid w:val="00133385"/>
    <w:rsid w:val="00134646"/>
    <w:rsid w:val="00134DCB"/>
    <w:rsid w:val="00135327"/>
    <w:rsid w:val="00135629"/>
    <w:rsid w:val="001361AB"/>
    <w:rsid w:val="00137A71"/>
    <w:rsid w:val="00140C04"/>
    <w:rsid w:val="001410BD"/>
    <w:rsid w:val="00141837"/>
    <w:rsid w:val="001425DF"/>
    <w:rsid w:val="001431B9"/>
    <w:rsid w:val="0014372A"/>
    <w:rsid w:val="00143BC1"/>
    <w:rsid w:val="00144F72"/>
    <w:rsid w:val="0014505B"/>
    <w:rsid w:val="00145070"/>
    <w:rsid w:val="001452A5"/>
    <w:rsid w:val="0014588F"/>
    <w:rsid w:val="00145B40"/>
    <w:rsid w:val="00145F03"/>
    <w:rsid w:val="00147056"/>
    <w:rsid w:val="00147876"/>
    <w:rsid w:val="00150CA8"/>
    <w:rsid w:val="00150DCF"/>
    <w:rsid w:val="00151124"/>
    <w:rsid w:val="00151925"/>
    <w:rsid w:val="001534A6"/>
    <w:rsid w:val="00153D96"/>
    <w:rsid w:val="001551C0"/>
    <w:rsid w:val="00155421"/>
    <w:rsid w:val="0015544E"/>
    <w:rsid w:val="001556E7"/>
    <w:rsid w:val="0015570C"/>
    <w:rsid w:val="00155917"/>
    <w:rsid w:val="001560F2"/>
    <w:rsid w:val="001563C2"/>
    <w:rsid w:val="00156DCA"/>
    <w:rsid w:val="00156F30"/>
    <w:rsid w:val="00157216"/>
    <w:rsid w:val="00157608"/>
    <w:rsid w:val="00161229"/>
    <w:rsid w:val="001618A4"/>
    <w:rsid w:val="0016192C"/>
    <w:rsid w:val="001627D2"/>
    <w:rsid w:val="00162FD7"/>
    <w:rsid w:val="00163152"/>
    <w:rsid w:val="00163759"/>
    <w:rsid w:val="00163DBF"/>
    <w:rsid w:val="00164A0D"/>
    <w:rsid w:val="00165277"/>
    <w:rsid w:val="00165A11"/>
    <w:rsid w:val="0016777A"/>
    <w:rsid w:val="0017040E"/>
    <w:rsid w:val="0017082A"/>
    <w:rsid w:val="001713BB"/>
    <w:rsid w:val="00171AE0"/>
    <w:rsid w:val="00172840"/>
    <w:rsid w:val="00172937"/>
    <w:rsid w:val="0017297B"/>
    <w:rsid w:val="001732D8"/>
    <w:rsid w:val="00173510"/>
    <w:rsid w:val="001742FE"/>
    <w:rsid w:val="0017497E"/>
    <w:rsid w:val="00176BFD"/>
    <w:rsid w:val="00176C62"/>
    <w:rsid w:val="00177E99"/>
    <w:rsid w:val="00180182"/>
    <w:rsid w:val="00181602"/>
    <w:rsid w:val="001818EB"/>
    <w:rsid w:val="001823BC"/>
    <w:rsid w:val="00182DB0"/>
    <w:rsid w:val="00182DF4"/>
    <w:rsid w:val="00184A62"/>
    <w:rsid w:val="00185437"/>
    <w:rsid w:val="00185C72"/>
    <w:rsid w:val="00187D12"/>
    <w:rsid w:val="0019054F"/>
    <w:rsid w:val="00190C65"/>
    <w:rsid w:val="00191E3E"/>
    <w:rsid w:val="001923CE"/>
    <w:rsid w:val="001938DA"/>
    <w:rsid w:val="00193D40"/>
    <w:rsid w:val="00194426"/>
    <w:rsid w:val="00194808"/>
    <w:rsid w:val="00196C60"/>
    <w:rsid w:val="001A0B9A"/>
    <w:rsid w:val="001A0C90"/>
    <w:rsid w:val="001A155D"/>
    <w:rsid w:val="001A1B28"/>
    <w:rsid w:val="001A23C6"/>
    <w:rsid w:val="001A3688"/>
    <w:rsid w:val="001A3A73"/>
    <w:rsid w:val="001A5D08"/>
    <w:rsid w:val="001A5D9E"/>
    <w:rsid w:val="001B0ACA"/>
    <w:rsid w:val="001B0FE8"/>
    <w:rsid w:val="001B16B7"/>
    <w:rsid w:val="001B1933"/>
    <w:rsid w:val="001B3838"/>
    <w:rsid w:val="001B4075"/>
    <w:rsid w:val="001B4E93"/>
    <w:rsid w:val="001B6304"/>
    <w:rsid w:val="001B6DA1"/>
    <w:rsid w:val="001C1397"/>
    <w:rsid w:val="001C1518"/>
    <w:rsid w:val="001C28AF"/>
    <w:rsid w:val="001C33ED"/>
    <w:rsid w:val="001C3640"/>
    <w:rsid w:val="001C4B84"/>
    <w:rsid w:val="001C54D5"/>
    <w:rsid w:val="001C599E"/>
    <w:rsid w:val="001C6617"/>
    <w:rsid w:val="001C73C5"/>
    <w:rsid w:val="001C7682"/>
    <w:rsid w:val="001C7DA7"/>
    <w:rsid w:val="001D0090"/>
    <w:rsid w:val="001D0681"/>
    <w:rsid w:val="001D140F"/>
    <w:rsid w:val="001D1B6B"/>
    <w:rsid w:val="001D2BD6"/>
    <w:rsid w:val="001D3E8D"/>
    <w:rsid w:val="001D48A4"/>
    <w:rsid w:val="001D505C"/>
    <w:rsid w:val="001D51CB"/>
    <w:rsid w:val="001D5738"/>
    <w:rsid w:val="001D5760"/>
    <w:rsid w:val="001D6FF2"/>
    <w:rsid w:val="001D7848"/>
    <w:rsid w:val="001D7877"/>
    <w:rsid w:val="001E0F30"/>
    <w:rsid w:val="001E2C05"/>
    <w:rsid w:val="001E6602"/>
    <w:rsid w:val="001E6DB3"/>
    <w:rsid w:val="001E778A"/>
    <w:rsid w:val="001F15AC"/>
    <w:rsid w:val="001F3FAE"/>
    <w:rsid w:val="001F5297"/>
    <w:rsid w:val="001F57DE"/>
    <w:rsid w:val="001F5E42"/>
    <w:rsid w:val="001F5F35"/>
    <w:rsid w:val="001F71F6"/>
    <w:rsid w:val="00200D48"/>
    <w:rsid w:val="002014C7"/>
    <w:rsid w:val="00201EF6"/>
    <w:rsid w:val="00201F2A"/>
    <w:rsid w:val="002021D9"/>
    <w:rsid w:val="002026D9"/>
    <w:rsid w:val="00202EB8"/>
    <w:rsid w:val="00203EFE"/>
    <w:rsid w:val="002047D1"/>
    <w:rsid w:val="002055F7"/>
    <w:rsid w:val="00205A96"/>
    <w:rsid w:val="00207730"/>
    <w:rsid w:val="002103C8"/>
    <w:rsid w:val="00210EAE"/>
    <w:rsid w:val="0021127C"/>
    <w:rsid w:val="00211477"/>
    <w:rsid w:val="00211845"/>
    <w:rsid w:val="00212297"/>
    <w:rsid w:val="00214331"/>
    <w:rsid w:val="00216A8C"/>
    <w:rsid w:val="002176B4"/>
    <w:rsid w:val="0022091F"/>
    <w:rsid w:val="00220E36"/>
    <w:rsid w:val="00220E41"/>
    <w:rsid w:val="002224B5"/>
    <w:rsid w:val="0022326A"/>
    <w:rsid w:val="00223F84"/>
    <w:rsid w:val="00223F99"/>
    <w:rsid w:val="002245D6"/>
    <w:rsid w:val="002247CE"/>
    <w:rsid w:val="002252E5"/>
    <w:rsid w:val="00226930"/>
    <w:rsid w:val="00230308"/>
    <w:rsid w:val="00230748"/>
    <w:rsid w:val="002316C0"/>
    <w:rsid w:val="00232279"/>
    <w:rsid w:val="002326D5"/>
    <w:rsid w:val="00235413"/>
    <w:rsid w:val="00235E18"/>
    <w:rsid w:val="00236954"/>
    <w:rsid w:val="00236A21"/>
    <w:rsid w:val="00236C24"/>
    <w:rsid w:val="0023778F"/>
    <w:rsid w:val="00237832"/>
    <w:rsid w:val="002402A0"/>
    <w:rsid w:val="00240FB1"/>
    <w:rsid w:val="00242D3C"/>
    <w:rsid w:val="00243EBA"/>
    <w:rsid w:val="00245B20"/>
    <w:rsid w:val="00246514"/>
    <w:rsid w:val="0024676E"/>
    <w:rsid w:val="002474C1"/>
    <w:rsid w:val="00247726"/>
    <w:rsid w:val="00247D2F"/>
    <w:rsid w:val="00250BF3"/>
    <w:rsid w:val="00254661"/>
    <w:rsid w:val="00255B16"/>
    <w:rsid w:val="0025663A"/>
    <w:rsid w:val="00256E2A"/>
    <w:rsid w:val="002573A0"/>
    <w:rsid w:val="00257915"/>
    <w:rsid w:val="00260B45"/>
    <w:rsid w:val="00261171"/>
    <w:rsid w:val="002619A6"/>
    <w:rsid w:val="00261A66"/>
    <w:rsid w:val="002625C0"/>
    <w:rsid w:val="00262A04"/>
    <w:rsid w:val="00263B53"/>
    <w:rsid w:val="00263CD4"/>
    <w:rsid w:val="00263E41"/>
    <w:rsid w:val="00264DA1"/>
    <w:rsid w:val="00264DBC"/>
    <w:rsid w:val="002667DE"/>
    <w:rsid w:val="00266946"/>
    <w:rsid w:val="00267F11"/>
    <w:rsid w:val="00267F20"/>
    <w:rsid w:val="00270C45"/>
    <w:rsid w:val="002722A6"/>
    <w:rsid w:val="00272693"/>
    <w:rsid w:val="002728FD"/>
    <w:rsid w:val="002738F9"/>
    <w:rsid w:val="002742AC"/>
    <w:rsid w:val="0027494C"/>
    <w:rsid w:val="00274EA6"/>
    <w:rsid w:val="0027519F"/>
    <w:rsid w:val="0027668E"/>
    <w:rsid w:val="00277A2E"/>
    <w:rsid w:val="00277AE2"/>
    <w:rsid w:val="00280224"/>
    <w:rsid w:val="0028075B"/>
    <w:rsid w:val="00280945"/>
    <w:rsid w:val="00281BEE"/>
    <w:rsid w:val="00282643"/>
    <w:rsid w:val="00282715"/>
    <w:rsid w:val="00283058"/>
    <w:rsid w:val="002830F9"/>
    <w:rsid w:val="0028626C"/>
    <w:rsid w:val="002876FD"/>
    <w:rsid w:val="00287888"/>
    <w:rsid w:val="00290189"/>
    <w:rsid w:val="00290922"/>
    <w:rsid w:val="002913FB"/>
    <w:rsid w:val="0029378D"/>
    <w:rsid w:val="00294009"/>
    <w:rsid w:val="00294AF7"/>
    <w:rsid w:val="00295CE3"/>
    <w:rsid w:val="002967F8"/>
    <w:rsid w:val="00297E5E"/>
    <w:rsid w:val="002A104F"/>
    <w:rsid w:val="002A1D41"/>
    <w:rsid w:val="002A1E80"/>
    <w:rsid w:val="002A2315"/>
    <w:rsid w:val="002A35BE"/>
    <w:rsid w:val="002A3874"/>
    <w:rsid w:val="002A3AB9"/>
    <w:rsid w:val="002A3E1C"/>
    <w:rsid w:val="002A3FB4"/>
    <w:rsid w:val="002A4AA7"/>
    <w:rsid w:val="002A5072"/>
    <w:rsid w:val="002A7BF6"/>
    <w:rsid w:val="002A7E4F"/>
    <w:rsid w:val="002B02C2"/>
    <w:rsid w:val="002B0BC3"/>
    <w:rsid w:val="002B0C45"/>
    <w:rsid w:val="002B3323"/>
    <w:rsid w:val="002B352D"/>
    <w:rsid w:val="002B3857"/>
    <w:rsid w:val="002B3F57"/>
    <w:rsid w:val="002B45CB"/>
    <w:rsid w:val="002B4A4E"/>
    <w:rsid w:val="002B54F0"/>
    <w:rsid w:val="002B64F1"/>
    <w:rsid w:val="002B73C2"/>
    <w:rsid w:val="002B759B"/>
    <w:rsid w:val="002B7C3E"/>
    <w:rsid w:val="002C03D0"/>
    <w:rsid w:val="002C052F"/>
    <w:rsid w:val="002C24F1"/>
    <w:rsid w:val="002C2D2E"/>
    <w:rsid w:val="002C318C"/>
    <w:rsid w:val="002C3349"/>
    <w:rsid w:val="002C33ED"/>
    <w:rsid w:val="002C396B"/>
    <w:rsid w:val="002C6690"/>
    <w:rsid w:val="002C66A3"/>
    <w:rsid w:val="002C6A86"/>
    <w:rsid w:val="002C6BD8"/>
    <w:rsid w:val="002D13F0"/>
    <w:rsid w:val="002D1D1D"/>
    <w:rsid w:val="002D2790"/>
    <w:rsid w:val="002D2A37"/>
    <w:rsid w:val="002D361E"/>
    <w:rsid w:val="002D37C4"/>
    <w:rsid w:val="002D413C"/>
    <w:rsid w:val="002D5DA7"/>
    <w:rsid w:val="002D697C"/>
    <w:rsid w:val="002E13B4"/>
    <w:rsid w:val="002E2C2A"/>
    <w:rsid w:val="002E3802"/>
    <w:rsid w:val="002E4078"/>
    <w:rsid w:val="002E534D"/>
    <w:rsid w:val="002E53DE"/>
    <w:rsid w:val="002E5B18"/>
    <w:rsid w:val="002E736F"/>
    <w:rsid w:val="002E7F09"/>
    <w:rsid w:val="002F0676"/>
    <w:rsid w:val="002F12E4"/>
    <w:rsid w:val="002F1C54"/>
    <w:rsid w:val="002F3546"/>
    <w:rsid w:val="002F37D3"/>
    <w:rsid w:val="002F3994"/>
    <w:rsid w:val="002F3EDC"/>
    <w:rsid w:val="002F50EE"/>
    <w:rsid w:val="002F7F9E"/>
    <w:rsid w:val="0030109A"/>
    <w:rsid w:val="00301CF0"/>
    <w:rsid w:val="00303FB6"/>
    <w:rsid w:val="00305380"/>
    <w:rsid w:val="00307C24"/>
    <w:rsid w:val="00310229"/>
    <w:rsid w:val="00310C54"/>
    <w:rsid w:val="00310E7D"/>
    <w:rsid w:val="003111AD"/>
    <w:rsid w:val="00311203"/>
    <w:rsid w:val="003117F3"/>
    <w:rsid w:val="003123DE"/>
    <w:rsid w:val="003123FA"/>
    <w:rsid w:val="00312D74"/>
    <w:rsid w:val="00313271"/>
    <w:rsid w:val="00313678"/>
    <w:rsid w:val="003141DA"/>
    <w:rsid w:val="00314421"/>
    <w:rsid w:val="00315214"/>
    <w:rsid w:val="00315C6A"/>
    <w:rsid w:val="003161CC"/>
    <w:rsid w:val="00316425"/>
    <w:rsid w:val="00317002"/>
    <w:rsid w:val="003174F3"/>
    <w:rsid w:val="003204CE"/>
    <w:rsid w:val="00320980"/>
    <w:rsid w:val="00322200"/>
    <w:rsid w:val="00322812"/>
    <w:rsid w:val="0032293B"/>
    <w:rsid w:val="00322BA5"/>
    <w:rsid w:val="003231B1"/>
    <w:rsid w:val="0032357C"/>
    <w:rsid w:val="00323EBE"/>
    <w:rsid w:val="0032465B"/>
    <w:rsid w:val="003249E9"/>
    <w:rsid w:val="003252C5"/>
    <w:rsid w:val="003257DA"/>
    <w:rsid w:val="00325E79"/>
    <w:rsid w:val="00326899"/>
    <w:rsid w:val="003301CB"/>
    <w:rsid w:val="00330827"/>
    <w:rsid w:val="00330994"/>
    <w:rsid w:val="00332095"/>
    <w:rsid w:val="00333EEC"/>
    <w:rsid w:val="003347E9"/>
    <w:rsid w:val="003348A4"/>
    <w:rsid w:val="00334B16"/>
    <w:rsid w:val="00334EC2"/>
    <w:rsid w:val="00335149"/>
    <w:rsid w:val="00335851"/>
    <w:rsid w:val="00335874"/>
    <w:rsid w:val="00335B51"/>
    <w:rsid w:val="00336C7C"/>
    <w:rsid w:val="00337D0D"/>
    <w:rsid w:val="0034114E"/>
    <w:rsid w:val="00341237"/>
    <w:rsid w:val="00341632"/>
    <w:rsid w:val="00341A6A"/>
    <w:rsid w:val="0034265A"/>
    <w:rsid w:val="00344A6E"/>
    <w:rsid w:val="00344CB4"/>
    <w:rsid w:val="003453F9"/>
    <w:rsid w:val="00346248"/>
    <w:rsid w:val="003463A8"/>
    <w:rsid w:val="0034653A"/>
    <w:rsid w:val="003503F0"/>
    <w:rsid w:val="003511CB"/>
    <w:rsid w:val="00351396"/>
    <w:rsid w:val="003517D0"/>
    <w:rsid w:val="00351F6C"/>
    <w:rsid w:val="00352814"/>
    <w:rsid w:val="00352D4D"/>
    <w:rsid w:val="00352EC1"/>
    <w:rsid w:val="003549FE"/>
    <w:rsid w:val="00355DE8"/>
    <w:rsid w:val="0035634B"/>
    <w:rsid w:val="00357672"/>
    <w:rsid w:val="00357859"/>
    <w:rsid w:val="00361A29"/>
    <w:rsid w:val="00362A25"/>
    <w:rsid w:val="003630CC"/>
    <w:rsid w:val="00364164"/>
    <w:rsid w:val="00365315"/>
    <w:rsid w:val="00365756"/>
    <w:rsid w:val="003707DF"/>
    <w:rsid w:val="00374503"/>
    <w:rsid w:val="003747BC"/>
    <w:rsid w:val="00374ECB"/>
    <w:rsid w:val="00376867"/>
    <w:rsid w:val="00376DEF"/>
    <w:rsid w:val="00377A92"/>
    <w:rsid w:val="00377E22"/>
    <w:rsid w:val="00380F25"/>
    <w:rsid w:val="00381597"/>
    <w:rsid w:val="0038225F"/>
    <w:rsid w:val="003832EF"/>
    <w:rsid w:val="0038376A"/>
    <w:rsid w:val="00383EC9"/>
    <w:rsid w:val="00384D65"/>
    <w:rsid w:val="0038569C"/>
    <w:rsid w:val="00385E1C"/>
    <w:rsid w:val="00386520"/>
    <w:rsid w:val="0038683A"/>
    <w:rsid w:val="0039090F"/>
    <w:rsid w:val="00392080"/>
    <w:rsid w:val="003935D2"/>
    <w:rsid w:val="00393A45"/>
    <w:rsid w:val="00394106"/>
    <w:rsid w:val="003942B5"/>
    <w:rsid w:val="00394AF7"/>
    <w:rsid w:val="00397268"/>
    <w:rsid w:val="003A06B1"/>
    <w:rsid w:val="003A212F"/>
    <w:rsid w:val="003A22A6"/>
    <w:rsid w:val="003A2DE1"/>
    <w:rsid w:val="003A50B6"/>
    <w:rsid w:val="003A58DC"/>
    <w:rsid w:val="003A72AE"/>
    <w:rsid w:val="003A7A79"/>
    <w:rsid w:val="003B04D0"/>
    <w:rsid w:val="003B08FC"/>
    <w:rsid w:val="003B0C6B"/>
    <w:rsid w:val="003B32F2"/>
    <w:rsid w:val="003B3BF2"/>
    <w:rsid w:val="003B4401"/>
    <w:rsid w:val="003B4503"/>
    <w:rsid w:val="003B499B"/>
    <w:rsid w:val="003B5E4F"/>
    <w:rsid w:val="003B6351"/>
    <w:rsid w:val="003B7D60"/>
    <w:rsid w:val="003C0352"/>
    <w:rsid w:val="003C18ED"/>
    <w:rsid w:val="003C1DE0"/>
    <w:rsid w:val="003C3000"/>
    <w:rsid w:val="003C46A6"/>
    <w:rsid w:val="003C4921"/>
    <w:rsid w:val="003C49B8"/>
    <w:rsid w:val="003C63DA"/>
    <w:rsid w:val="003C7791"/>
    <w:rsid w:val="003C7A98"/>
    <w:rsid w:val="003C7DBB"/>
    <w:rsid w:val="003D0078"/>
    <w:rsid w:val="003D3605"/>
    <w:rsid w:val="003D3EB5"/>
    <w:rsid w:val="003D4307"/>
    <w:rsid w:val="003D455A"/>
    <w:rsid w:val="003D6CE1"/>
    <w:rsid w:val="003E1DE9"/>
    <w:rsid w:val="003E2891"/>
    <w:rsid w:val="003E32DF"/>
    <w:rsid w:val="003E38E5"/>
    <w:rsid w:val="003E4077"/>
    <w:rsid w:val="003E5354"/>
    <w:rsid w:val="003E5DB4"/>
    <w:rsid w:val="003E6248"/>
    <w:rsid w:val="003E678A"/>
    <w:rsid w:val="003E6B09"/>
    <w:rsid w:val="003E7EAD"/>
    <w:rsid w:val="003F1136"/>
    <w:rsid w:val="003F1585"/>
    <w:rsid w:val="003F2532"/>
    <w:rsid w:val="003F2A0F"/>
    <w:rsid w:val="003F2D62"/>
    <w:rsid w:val="003F34F0"/>
    <w:rsid w:val="003F4105"/>
    <w:rsid w:val="003F531F"/>
    <w:rsid w:val="003F5E15"/>
    <w:rsid w:val="003F6768"/>
    <w:rsid w:val="003F6DEC"/>
    <w:rsid w:val="003F6F2A"/>
    <w:rsid w:val="003F7BA1"/>
    <w:rsid w:val="0040096B"/>
    <w:rsid w:val="0040287A"/>
    <w:rsid w:val="00402AB1"/>
    <w:rsid w:val="004035F1"/>
    <w:rsid w:val="00404DA8"/>
    <w:rsid w:val="0040515F"/>
    <w:rsid w:val="0040558C"/>
    <w:rsid w:val="00405FB4"/>
    <w:rsid w:val="0040711B"/>
    <w:rsid w:val="00410ECB"/>
    <w:rsid w:val="004118C2"/>
    <w:rsid w:val="00412173"/>
    <w:rsid w:val="00412D7B"/>
    <w:rsid w:val="004135D2"/>
    <w:rsid w:val="004144D7"/>
    <w:rsid w:val="0041611D"/>
    <w:rsid w:val="00416541"/>
    <w:rsid w:val="00422927"/>
    <w:rsid w:val="004249A5"/>
    <w:rsid w:val="00424C18"/>
    <w:rsid w:val="00425116"/>
    <w:rsid w:val="004257A4"/>
    <w:rsid w:val="0042581B"/>
    <w:rsid w:val="0042591E"/>
    <w:rsid w:val="00425EDB"/>
    <w:rsid w:val="00427C05"/>
    <w:rsid w:val="004303F4"/>
    <w:rsid w:val="00430C75"/>
    <w:rsid w:val="0043189B"/>
    <w:rsid w:val="00431BE8"/>
    <w:rsid w:val="004329AE"/>
    <w:rsid w:val="00433ACB"/>
    <w:rsid w:val="00433F1A"/>
    <w:rsid w:val="00435C11"/>
    <w:rsid w:val="00435CB8"/>
    <w:rsid w:val="0043603C"/>
    <w:rsid w:val="004360ED"/>
    <w:rsid w:val="00436984"/>
    <w:rsid w:val="004370E9"/>
    <w:rsid w:val="004370EA"/>
    <w:rsid w:val="00437103"/>
    <w:rsid w:val="00440DCE"/>
    <w:rsid w:val="00441263"/>
    <w:rsid w:val="00441507"/>
    <w:rsid w:val="00442414"/>
    <w:rsid w:val="00442AFB"/>
    <w:rsid w:val="00443426"/>
    <w:rsid w:val="00443B7E"/>
    <w:rsid w:val="00445B6E"/>
    <w:rsid w:val="00450C70"/>
    <w:rsid w:val="00451D75"/>
    <w:rsid w:val="004525DD"/>
    <w:rsid w:val="004528DA"/>
    <w:rsid w:val="00453059"/>
    <w:rsid w:val="0045322B"/>
    <w:rsid w:val="004541E3"/>
    <w:rsid w:val="0045591D"/>
    <w:rsid w:val="00457D7E"/>
    <w:rsid w:val="00461C96"/>
    <w:rsid w:val="004620AF"/>
    <w:rsid w:val="00462348"/>
    <w:rsid w:val="0046293F"/>
    <w:rsid w:val="004629EC"/>
    <w:rsid w:val="004637A9"/>
    <w:rsid w:val="00464662"/>
    <w:rsid w:val="004649A8"/>
    <w:rsid w:val="00464DA7"/>
    <w:rsid w:val="004650EA"/>
    <w:rsid w:val="00465328"/>
    <w:rsid w:val="004662C7"/>
    <w:rsid w:val="00466F3D"/>
    <w:rsid w:val="00466FEA"/>
    <w:rsid w:val="004670B8"/>
    <w:rsid w:val="00467A5F"/>
    <w:rsid w:val="004700E1"/>
    <w:rsid w:val="00470900"/>
    <w:rsid w:val="0047247F"/>
    <w:rsid w:val="0047283F"/>
    <w:rsid w:val="00472C02"/>
    <w:rsid w:val="00472CCA"/>
    <w:rsid w:val="00472DAA"/>
    <w:rsid w:val="00473BA0"/>
    <w:rsid w:val="004740BD"/>
    <w:rsid w:val="00474CF7"/>
    <w:rsid w:val="00476221"/>
    <w:rsid w:val="0047721A"/>
    <w:rsid w:val="0047768A"/>
    <w:rsid w:val="00477B94"/>
    <w:rsid w:val="00477F51"/>
    <w:rsid w:val="00480E55"/>
    <w:rsid w:val="00481927"/>
    <w:rsid w:val="0048341F"/>
    <w:rsid w:val="00484021"/>
    <w:rsid w:val="0048501C"/>
    <w:rsid w:val="0048621E"/>
    <w:rsid w:val="0048685B"/>
    <w:rsid w:val="004874A8"/>
    <w:rsid w:val="00487A59"/>
    <w:rsid w:val="00487BCB"/>
    <w:rsid w:val="004905E5"/>
    <w:rsid w:val="00490A1D"/>
    <w:rsid w:val="00490EC2"/>
    <w:rsid w:val="0049295A"/>
    <w:rsid w:val="00492D6C"/>
    <w:rsid w:val="00494822"/>
    <w:rsid w:val="00494D47"/>
    <w:rsid w:val="00495D82"/>
    <w:rsid w:val="00496218"/>
    <w:rsid w:val="004A0021"/>
    <w:rsid w:val="004A471D"/>
    <w:rsid w:val="004A6B5A"/>
    <w:rsid w:val="004A6F5F"/>
    <w:rsid w:val="004A79FA"/>
    <w:rsid w:val="004B06A4"/>
    <w:rsid w:val="004B198F"/>
    <w:rsid w:val="004B35A2"/>
    <w:rsid w:val="004B3AC1"/>
    <w:rsid w:val="004B3D8E"/>
    <w:rsid w:val="004B4088"/>
    <w:rsid w:val="004B47EC"/>
    <w:rsid w:val="004B4859"/>
    <w:rsid w:val="004B5E1B"/>
    <w:rsid w:val="004B61E4"/>
    <w:rsid w:val="004B6D8F"/>
    <w:rsid w:val="004B7812"/>
    <w:rsid w:val="004C040E"/>
    <w:rsid w:val="004C093C"/>
    <w:rsid w:val="004C1683"/>
    <w:rsid w:val="004C17C9"/>
    <w:rsid w:val="004C25A5"/>
    <w:rsid w:val="004C499C"/>
    <w:rsid w:val="004C508D"/>
    <w:rsid w:val="004D0A44"/>
    <w:rsid w:val="004D1060"/>
    <w:rsid w:val="004D1577"/>
    <w:rsid w:val="004D3CA7"/>
    <w:rsid w:val="004D4037"/>
    <w:rsid w:val="004D4D3D"/>
    <w:rsid w:val="004D56FC"/>
    <w:rsid w:val="004D626A"/>
    <w:rsid w:val="004D6BB2"/>
    <w:rsid w:val="004D6DC5"/>
    <w:rsid w:val="004D7BB1"/>
    <w:rsid w:val="004D7BD6"/>
    <w:rsid w:val="004E1BB7"/>
    <w:rsid w:val="004E27AA"/>
    <w:rsid w:val="004E281C"/>
    <w:rsid w:val="004E2EA5"/>
    <w:rsid w:val="004E38E7"/>
    <w:rsid w:val="004E3FE6"/>
    <w:rsid w:val="004E4E03"/>
    <w:rsid w:val="004E5AD0"/>
    <w:rsid w:val="004E6B59"/>
    <w:rsid w:val="004E71E6"/>
    <w:rsid w:val="004E72E6"/>
    <w:rsid w:val="004F1BBF"/>
    <w:rsid w:val="004F22AC"/>
    <w:rsid w:val="004F2DD9"/>
    <w:rsid w:val="004F7D5A"/>
    <w:rsid w:val="00501A05"/>
    <w:rsid w:val="0050314D"/>
    <w:rsid w:val="005033EC"/>
    <w:rsid w:val="00504E9A"/>
    <w:rsid w:val="00504F04"/>
    <w:rsid w:val="00505637"/>
    <w:rsid w:val="0050663B"/>
    <w:rsid w:val="00506B34"/>
    <w:rsid w:val="00506F91"/>
    <w:rsid w:val="0050741C"/>
    <w:rsid w:val="00507511"/>
    <w:rsid w:val="0051131A"/>
    <w:rsid w:val="005116C4"/>
    <w:rsid w:val="00511A78"/>
    <w:rsid w:val="00512096"/>
    <w:rsid w:val="005135F2"/>
    <w:rsid w:val="00513615"/>
    <w:rsid w:val="00513D8B"/>
    <w:rsid w:val="0051478C"/>
    <w:rsid w:val="00514EF8"/>
    <w:rsid w:val="00515BFC"/>
    <w:rsid w:val="00515D9D"/>
    <w:rsid w:val="005160BB"/>
    <w:rsid w:val="005165A0"/>
    <w:rsid w:val="00517ACB"/>
    <w:rsid w:val="005214BF"/>
    <w:rsid w:val="00523920"/>
    <w:rsid w:val="005239DA"/>
    <w:rsid w:val="0052404D"/>
    <w:rsid w:val="005244B7"/>
    <w:rsid w:val="00524BE1"/>
    <w:rsid w:val="005250B2"/>
    <w:rsid w:val="0052525E"/>
    <w:rsid w:val="005256FA"/>
    <w:rsid w:val="005259F0"/>
    <w:rsid w:val="00526529"/>
    <w:rsid w:val="0052652D"/>
    <w:rsid w:val="00526657"/>
    <w:rsid w:val="0053013A"/>
    <w:rsid w:val="005316C5"/>
    <w:rsid w:val="00532DFB"/>
    <w:rsid w:val="00533166"/>
    <w:rsid w:val="0053560F"/>
    <w:rsid w:val="005357B2"/>
    <w:rsid w:val="00535FB0"/>
    <w:rsid w:val="005365B7"/>
    <w:rsid w:val="00536837"/>
    <w:rsid w:val="00541556"/>
    <w:rsid w:val="00542C8A"/>
    <w:rsid w:val="00544DB6"/>
    <w:rsid w:val="0054563E"/>
    <w:rsid w:val="00546980"/>
    <w:rsid w:val="005476B1"/>
    <w:rsid w:val="005504A1"/>
    <w:rsid w:val="00553AB1"/>
    <w:rsid w:val="00553B98"/>
    <w:rsid w:val="00553FCA"/>
    <w:rsid w:val="00554DF2"/>
    <w:rsid w:val="00555141"/>
    <w:rsid w:val="00555283"/>
    <w:rsid w:val="00555E05"/>
    <w:rsid w:val="00557A82"/>
    <w:rsid w:val="005601A3"/>
    <w:rsid w:val="0056116D"/>
    <w:rsid w:val="0056136B"/>
    <w:rsid w:val="00561899"/>
    <w:rsid w:val="00562197"/>
    <w:rsid w:val="005633BF"/>
    <w:rsid w:val="0056363E"/>
    <w:rsid w:val="00563C35"/>
    <w:rsid w:val="0056544E"/>
    <w:rsid w:val="005661A4"/>
    <w:rsid w:val="00570C23"/>
    <w:rsid w:val="00573C8A"/>
    <w:rsid w:val="005742EE"/>
    <w:rsid w:val="005761C1"/>
    <w:rsid w:val="00576D15"/>
    <w:rsid w:val="005778B1"/>
    <w:rsid w:val="00577E73"/>
    <w:rsid w:val="0058007D"/>
    <w:rsid w:val="00580446"/>
    <w:rsid w:val="00580868"/>
    <w:rsid w:val="00581A34"/>
    <w:rsid w:val="00581D7F"/>
    <w:rsid w:val="0058227B"/>
    <w:rsid w:val="005840E5"/>
    <w:rsid w:val="00584D1B"/>
    <w:rsid w:val="00585B97"/>
    <w:rsid w:val="00586C91"/>
    <w:rsid w:val="00587F57"/>
    <w:rsid w:val="0059110E"/>
    <w:rsid w:val="005912D7"/>
    <w:rsid w:val="00591430"/>
    <w:rsid w:val="005914CD"/>
    <w:rsid w:val="00591DF5"/>
    <w:rsid w:val="00592B39"/>
    <w:rsid w:val="005938B7"/>
    <w:rsid w:val="00593C14"/>
    <w:rsid w:val="00593C84"/>
    <w:rsid w:val="005950B3"/>
    <w:rsid w:val="00596395"/>
    <w:rsid w:val="00596C18"/>
    <w:rsid w:val="00596F50"/>
    <w:rsid w:val="00596FB1"/>
    <w:rsid w:val="005A0DD6"/>
    <w:rsid w:val="005A17E5"/>
    <w:rsid w:val="005A2754"/>
    <w:rsid w:val="005A39A5"/>
    <w:rsid w:val="005A3FDE"/>
    <w:rsid w:val="005A447E"/>
    <w:rsid w:val="005A4725"/>
    <w:rsid w:val="005A4D8C"/>
    <w:rsid w:val="005A5940"/>
    <w:rsid w:val="005A5BC1"/>
    <w:rsid w:val="005A60A6"/>
    <w:rsid w:val="005A6D06"/>
    <w:rsid w:val="005B123B"/>
    <w:rsid w:val="005B15A7"/>
    <w:rsid w:val="005B195B"/>
    <w:rsid w:val="005B1BAB"/>
    <w:rsid w:val="005B21ED"/>
    <w:rsid w:val="005B40C0"/>
    <w:rsid w:val="005B44DA"/>
    <w:rsid w:val="005B51DF"/>
    <w:rsid w:val="005B6AA5"/>
    <w:rsid w:val="005C015A"/>
    <w:rsid w:val="005C02CC"/>
    <w:rsid w:val="005C0789"/>
    <w:rsid w:val="005C0969"/>
    <w:rsid w:val="005C1443"/>
    <w:rsid w:val="005C1BA6"/>
    <w:rsid w:val="005C261C"/>
    <w:rsid w:val="005C2F08"/>
    <w:rsid w:val="005C3361"/>
    <w:rsid w:val="005C5068"/>
    <w:rsid w:val="005C6904"/>
    <w:rsid w:val="005C6E25"/>
    <w:rsid w:val="005C7218"/>
    <w:rsid w:val="005C760C"/>
    <w:rsid w:val="005C7B8B"/>
    <w:rsid w:val="005D0077"/>
    <w:rsid w:val="005D103E"/>
    <w:rsid w:val="005D207C"/>
    <w:rsid w:val="005D3C42"/>
    <w:rsid w:val="005D462F"/>
    <w:rsid w:val="005D5FFD"/>
    <w:rsid w:val="005D6029"/>
    <w:rsid w:val="005D7AB0"/>
    <w:rsid w:val="005E2309"/>
    <w:rsid w:val="005E358A"/>
    <w:rsid w:val="005E3912"/>
    <w:rsid w:val="005E39F1"/>
    <w:rsid w:val="005E4185"/>
    <w:rsid w:val="005F0BCF"/>
    <w:rsid w:val="005F0C10"/>
    <w:rsid w:val="005F1471"/>
    <w:rsid w:val="005F1C1F"/>
    <w:rsid w:val="005F2CE1"/>
    <w:rsid w:val="005F357A"/>
    <w:rsid w:val="005F47CC"/>
    <w:rsid w:val="005F55C4"/>
    <w:rsid w:val="005F5624"/>
    <w:rsid w:val="005F5AC7"/>
    <w:rsid w:val="005F60B1"/>
    <w:rsid w:val="005F7D67"/>
    <w:rsid w:val="00600AB5"/>
    <w:rsid w:val="00600BEF"/>
    <w:rsid w:val="00600C2A"/>
    <w:rsid w:val="0060110E"/>
    <w:rsid w:val="0060282D"/>
    <w:rsid w:val="00603789"/>
    <w:rsid w:val="00603C90"/>
    <w:rsid w:val="00604565"/>
    <w:rsid w:val="0060581F"/>
    <w:rsid w:val="00606843"/>
    <w:rsid w:val="00607A98"/>
    <w:rsid w:val="00611AAC"/>
    <w:rsid w:val="00611D68"/>
    <w:rsid w:val="00613115"/>
    <w:rsid w:val="00614FD8"/>
    <w:rsid w:val="0061536A"/>
    <w:rsid w:val="00615983"/>
    <w:rsid w:val="00615BCD"/>
    <w:rsid w:val="006161D8"/>
    <w:rsid w:val="00616549"/>
    <w:rsid w:val="00616630"/>
    <w:rsid w:val="00616A9E"/>
    <w:rsid w:val="00617DF5"/>
    <w:rsid w:val="006210D6"/>
    <w:rsid w:val="00621E2C"/>
    <w:rsid w:val="006239B1"/>
    <w:rsid w:val="006240DE"/>
    <w:rsid w:val="00624B96"/>
    <w:rsid w:val="00626231"/>
    <w:rsid w:val="0062628D"/>
    <w:rsid w:val="0062632E"/>
    <w:rsid w:val="00626CEE"/>
    <w:rsid w:val="00627215"/>
    <w:rsid w:val="00627A78"/>
    <w:rsid w:val="00630855"/>
    <w:rsid w:val="00630963"/>
    <w:rsid w:val="00631B61"/>
    <w:rsid w:val="00631C59"/>
    <w:rsid w:val="00631DFB"/>
    <w:rsid w:val="00631FE4"/>
    <w:rsid w:val="006343CE"/>
    <w:rsid w:val="00636403"/>
    <w:rsid w:val="00637190"/>
    <w:rsid w:val="00640E32"/>
    <w:rsid w:val="00641975"/>
    <w:rsid w:val="00642521"/>
    <w:rsid w:val="00642543"/>
    <w:rsid w:val="0064260F"/>
    <w:rsid w:val="00642BBC"/>
    <w:rsid w:val="00642D62"/>
    <w:rsid w:val="00643622"/>
    <w:rsid w:val="00643694"/>
    <w:rsid w:val="006451FA"/>
    <w:rsid w:val="00645683"/>
    <w:rsid w:val="00645EE6"/>
    <w:rsid w:val="006475AC"/>
    <w:rsid w:val="00647676"/>
    <w:rsid w:val="00650A4F"/>
    <w:rsid w:val="00650D63"/>
    <w:rsid w:val="00650DD1"/>
    <w:rsid w:val="00651C01"/>
    <w:rsid w:val="00652A22"/>
    <w:rsid w:val="00652DE4"/>
    <w:rsid w:val="00654D00"/>
    <w:rsid w:val="00655523"/>
    <w:rsid w:val="0065612C"/>
    <w:rsid w:val="006607A4"/>
    <w:rsid w:val="00660A47"/>
    <w:rsid w:val="00662DB0"/>
    <w:rsid w:val="00663EAD"/>
    <w:rsid w:val="00664FDD"/>
    <w:rsid w:val="006654BF"/>
    <w:rsid w:val="00666138"/>
    <w:rsid w:val="006663E2"/>
    <w:rsid w:val="006666EC"/>
    <w:rsid w:val="00667A98"/>
    <w:rsid w:val="0067017A"/>
    <w:rsid w:val="0067029F"/>
    <w:rsid w:val="0067319E"/>
    <w:rsid w:val="006733B5"/>
    <w:rsid w:val="00674505"/>
    <w:rsid w:val="00680BB2"/>
    <w:rsid w:val="00680E8E"/>
    <w:rsid w:val="0068152F"/>
    <w:rsid w:val="00682B76"/>
    <w:rsid w:val="00684091"/>
    <w:rsid w:val="0068645B"/>
    <w:rsid w:val="0068680C"/>
    <w:rsid w:val="00686B91"/>
    <w:rsid w:val="00686F9B"/>
    <w:rsid w:val="0069018A"/>
    <w:rsid w:val="00692177"/>
    <w:rsid w:val="0069233F"/>
    <w:rsid w:val="00692D3A"/>
    <w:rsid w:val="00693F84"/>
    <w:rsid w:val="0069549B"/>
    <w:rsid w:val="00695BB5"/>
    <w:rsid w:val="00695F08"/>
    <w:rsid w:val="00696BA3"/>
    <w:rsid w:val="006A0E3F"/>
    <w:rsid w:val="006A1AA6"/>
    <w:rsid w:val="006A48F3"/>
    <w:rsid w:val="006A57D0"/>
    <w:rsid w:val="006A6F2F"/>
    <w:rsid w:val="006B0267"/>
    <w:rsid w:val="006B1255"/>
    <w:rsid w:val="006B2212"/>
    <w:rsid w:val="006B2EB8"/>
    <w:rsid w:val="006B329D"/>
    <w:rsid w:val="006B32E1"/>
    <w:rsid w:val="006B3321"/>
    <w:rsid w:val="006B4383"/>
    <w:rsid w:val="006B4E93"/>
    <w:rsid w:val="006B51B8"/>
    <w:rsid w:val="006B5924"/>
    <w:rsid w:val="006B6A46"/>
    <w:rsid w:val="006C06D6"/>
    <w:rsid w:val="006C1CFB"/>
    <w:rsid w:val="006C2FF7"/>
    <w:rsid w:val="006C3A17"/>
    <w:rsid w:val="006C3CE9"/>
    <w:rsid w:val="006C3DFB"/>
    <w:rsid w:val="006C47B3"/>
    <w:rsid w:val="006C57A7"/>
    <w:rsid w:val="006C66F0"/>
    <w:rsid w:val="006C781F"/>
    <w:rsid w:val="006C79DD"/>
    <w:rsid w:val="006D0D11"/>
    <w:rsid w:val="006D237A"/>
    <w:rsid w:val="006D3F9C"/>
    <w:rsid w:val="006D539B"/>
    <w:rsid w:val="006D5BFC"/>
    <w:rsid w:val="006D66BE"/>
    <w:rsid w:val="006D6F8B"/>
    <w:rsid w:val="006E0FEB"/>
    <w:rsid w:val="006E10BA"/>
    <w:rsid w:val="006E4443"/>
    <w:rsid w:val="006E4619"/>
    <w:rsid w:val="006E4FC1"/>
    <w:rsid w:val="006E5664"/>
    <w:rsid w:val="006E6FDB"/>
    <w:rsid w:val="006E7819"/>
    <w:rsid w:val="006E7878"/>
    <w:rsid w:val="006E7B65"/>
    <w:rsid w:val="006E7EF0"/>
    <w:rsid w:val="006F0947"/>
    <w:rsid w:val="006F17A9"/>
    <w:rsid w:val="006F2EB8"/>
    <w:rsid w:val="006F2F29"/>
    <w:rsid w:val="006F30EC"/>
    <w:rsid w:val="006F38F9"/>
    <w:rsid w:val="006F43FC"/>
    <w:rsid w:val="006F66C6"/>
    <w:rsid w:val="006F7237"/>
    <w:rsid w:val="006F742A"/>
    <w:rsid w:val="006F7E99"/>
    <w:rsid w:val="007001B0"/>
    <w:rsid w:val="00700B5A"/>
    <w:rsid w:val="007025EF"/>
    <w:rsid w:val="0070279E"/>
    <w:rsid w:val="00702F6C"/>
    <w:rsid w:val="00703857"/>
    <w:rsid w:val="00704939"/>
    <w:rsid w:val="00705794"/>
    <w:rsid w:val="00705C39"/>
    <w:rsid w:val="00706FA1"/>
    <w:rsid w:val="0070751A"/>
    <w:rsid w:val="00710460"/>
    <w:rsid w:val="0071142B"/>
    <w:rsid w:val="007116B7"/>
    <w:rsid w:val="00712086"/>
    <w:rsid w:val="00712BCF"/>
    <w:rsid w:val="00714C73"/>
    <w:rsid w:val="00714CFC"/>
    <w:rsid w:val="0071608F"/>
    <w:rsid w:val="007175E5"/>
    <w:rsid w:val="00724A9F"/>
    <w:rsid w:val="007251E7"/>
    <w:rsid w:val="00725F71"/>
    <w:rsid w:val="0073006D"/>
    <w:rsid w:val="00730607"/>
    <w:rsid w:val="00731193"/>
    <w:rsid w:val="00731851"/>
    <w:rsid w:val="00732318"/>
    <w:rsid w:val="007329EB"/>
    <w:rsid w:val="007339EB"/>
    <w:rsid w:val="0073488F"/>
    <w:rsid w:val="00735B86"/>
    <w:rsid w:val="0073617A"/>
    <w:rsid w:val="00736633"/>
    <w:rsid w:val="00737933"/>
    <w:rsid w:val="0074056E"/>
    <w:rsid w:val="00740E11"/>
    <w:rsid w:val="00742C9C"/>
    <w:rsid w:val="00744277"/>
    <w:rsid w:val="007454F2"/>
    <w:rsid w:val="0074637B"/>
    <w:rsid w:val="00746FDE"/>
    <w:rsid w:val="007514C9"/>
    <w:rsid w:val="00752D03"/>
    <w:rsid w:val="0075329A"/>
    <w:rsid w:val="00753458"/>
    <w:rsid w:val="00753ED5"/>
    <w:rsid w:val="00754029"/>
    <w:rsid w:val="00754306"/>
    <w:rsid w:val="00755AC9"/>
    <w:rsid w:val="00756015"/>
    <w:rsid w:val="0075603A"/>
    <w:rsid w:val="00756F20"/>
    <w:rsid w:val="00757832"/>
    <w:rsid w:val="00760CF6"/>
    <w:rsid w:val="007614C9"/>
    <w:rsid w:val="0076192A"/>
    <w:rsid w:val="00762354"/>
    <w:rsid w:val="00763782"/>
    <w:rsid w:val="0076541A"/>
    <w:rsid w:val="007659B4"/>
    <w:rsid w:val="00765DEE"/>
    <w:rsid w:val="007660D7"/>
    <w:rsid w:val="00766C70"/>
    <w:rsid w:val="0076700A"/>
    <w:rsid w:val="00767999"/>
    <w:rsid w:val="00770E7E"/>
    <w:rsid w:val="007720EC"/>
    <w:rsid w:val="00773B26"/>
    <w:rsid w:val="007740DC"/>
    <w:rsid w:val="00774B6C"/>
    <w:rsid w:val="007750B9"/>
    <w:rsid w:val="00777A7A"/>
    <w:rsid w:val="007812C5"/>
    <w:rsid w:val="00781DB2"/>
    <w:rsid w:val="00782400"/>
    <w:rsid w:val="00782CC4"/>
    <w:rsid w:val="00782D55"/>
    <w:rsid w:val="00783783"/>
    <w:rsid w:val="0078399E"/>
    <w:rsid w:val="00783F46"/>
    <w:rsid w:val="007869B1"/>
    <w:rsid w:val="00786B6A"/>
    <w:rsid w:val="00787671"/>
    <w:rsid w:val="00791BE6"/>
    <w:rsid w:val="007922E0"/>
    <w:rsid w:val="0079237A"/>
    <w:rsid w:val="00792D48"/>
    <w:rsid w:val="00792F12"/>
    <w:rsid w:val="007936EB"/>
    <w:rsid w:val="007950C6"/>
    <w:rsid w:val="00797F9D"/>
    <w:rsid w:val="007A0340"/>
    <w:rsid w:val="007A0C7B"/>
    <w:rsid w:val="007A0D73"/>
    <w:rsid w:val="007A25A3"/>
    <w:rsid w:val="007A4158"/>
    <w:rsid w:val="007A4FBD"/>
    <w:rsid w:val="007A5938"/>
    <w:rsid w:val="007A618D"/>
    <w:rsid w:val="007B04E7"/>
    <w:rsid w:val="007B21DD"/>
    <w:rsid w:val="007B2964"/>
    <w:rsid w:val="007B2A03"/>
    <w:rsid w:val="007B354F"/>
    <w:rsid w:val="007B3F75"/>
    <w:rsid w:val="007B5E95"/>
    <w:rsid w:val="007B617D"/>
    <w:rsid w:val="007B64B1"/>
    <w:rsid w:val="007B67EF"/>
    <w:rsid w:val="007B6C1D"/>
    <w:rsid w:val="007B73F9"/>
    <w:rsid w:val="007B7987"/>
    <w:rsid w:val="007C0535"/>
    <w:rsid w:val="007C098A"/>
    <w:rsid w:val="007C1187"/>
    <w:rsid w:val="007C124B"/>
    <w:rsid w:val="007C31B2"/>
    <w:rsid w:val="007C3A21"/>
    <w:rsid w:val="007C3E3F"/>
    <w:rsid w:val="007C479F"/>
    <w:rsid w:val="007C4806"/>
    <w:rsid w:val="007C5904"/>
    <w:rsid w:val="007C7015"/>
    <w:rsid w:val="007D14DD"/>
    <w:rsid w:val="007D36F0"/>
    <w:rsid w:val="007D64FC"/>
    <w:rsid w:val="007E0357"/>
    <w:rsid w:val="007E06FF"/>
    <w:rsid w:val="007E0965"/>
    <w:rsid w:val="007E1027"/>
    <w:rsid w:val="007E111F"/>
    <w:rsid w:val="007E12A7"/>
    <w:rsid w:val="007E32F8"/>
    <w:rsid w:val="007E36F3"/>
    <w:rsid w:val="007E3D7D"/>
    <w:rsid w:val="007E41D5"/>
    <w:rsid w:val="007E4B3D"/>
    <w:rsid w:val="007E5863"/>
    <w:rsid w:val="007E58D7"/>
    <w:rsid w:val="007E58E4"/>
    <w:rsid w:val="007E6539"/>
    <w:rsid w:val="007E6663"/>
    <w:rsid w:val="007E74BB"/>
    <w:rsid w:val="007E7C91"/>
    <w:rsid w:val="007F0CE5"/>
    <w:rsid w:val="007F4535"/>
    <w:rsid w:val="007F4C9A"/>
    <w:rsid w:val="007F4EE9"/>
    <w:rsid w:val="007F5574"/>
    <w:rsid w:val="007F6992"/>
    <w:rsid w:val="007F744A"/>
    <w:rsid w:val="007F797B"/>
    <w:rsid w:val="007F79D4"/>
    <w:rsid w:val="0080031B"/>
    <w:rsid w:val="0080130E"/>
    <w:rsid w:val="00801336"/>
    <w:rsid w:val="00801437"/>
    <w:rsid w:val="008033EF"/>
    <w:rsid w:val="0080360F"/>
    <w:rsid w:val="00803D97"/>
    <w:rsid w:val="00803EA7"/>
    <w:rsid w:val="00804F2C"/>
    <w:rsid w:val="0080647B"/>
    <w:rsid w:val="00806B74"/>
    <w:rsid w:val="00807146"/>
    <w:rsid w:val="008079DE"/>
    <w:rsid w:val="00812C15"/>
    <w:rsid w:val="0081306C"/>
    <w:rsid w:val="008133A5"/>
    <w:rsid w:val="00814728"/>
    <w:rsid w:val="00814BEF"/>
    <w:rsid w:val="00814C23"/>
    <w:rsid w:val="00816462"/>
    <w:rsid w:val="00816BB6"/>
    <w:rsid w:val="00817612"/>
    <w:rsid w:val="00817F08"/>
    <w:rsid w:val="0082142C"/>
    <w:rsid w:val="00821660"/>
    <w:rsid w:val="00825DE1"/>
    <w:rsid w:val="00826615"/>
    <w:rsid w:val="0082722E"/>
    <w:rsid w:val="0083005B"/>
    <w:rsid w:val="00831017"/>
    <w:rsid w:val="00831615"/>
    <w:rsid w:val="00831B6E"/>
    <w:rsid w:val="00831BD5"/>
    <w:rsid w:val="00835D76"/>
    <w:rsid w:val="00837885"/>
    <w:rsid w:val="00840FA6"/>
    <w:rsid w:val="00841000"/>
    <w:rsid w:val="008410F1"/>
    <w:rsid w:val="00843975"/>
    <w:rsid w:val="008440A6"/>
    <w:rsid w:val="008456B0"/>
    <w:rsid w:val="008466BC"/>
    <w:rsid w:val="00846773"/>
    <w:rsid w:val="00847784"/>
    <w:rsid w:val="00850547"/>
    <w:rsid w:val="00850852"/>
    <w:rsid w:val="00850C0E"/>
    <w:rsid w:val="00852661"/>
    <w:rsid w:val="00853539"/>
    <w:rsid w:val="0085447F"/>
    <w:rsid w:val="00854A8C"/>
    <w:rsid w:val="00854F3A"/>
    <w:rsid w:val="008553F3"/>
    <w:rsid w:val="00855642"/>
    <w:rsid w:val="00855E5E"/>
    <w:rsid w:val="00857730"/>
    <w:rsid w:val="00857DB5"/>
    <w:rsid w:val="0086007D"/>
    <w:rsid w:val="00860CCD"/>
    <w:rsid w:val="0086154C"/>
    <w:rsid w:val="0086265B"/>
    <w:rsid w:val="00862DA1"/>
    <w:rsid w:val="0086309F"/>
    <w:rsid w:val="00863DF9"/>
    <w:rsid w:val="0086494B"/>
    <w:rsid w:val="00865F5F"/>
    <w:rsid w:val="0086642B"/>
    <w:rsid w:val="00866598"/>
    <w:rsid w:val="00866803"/>
    <w:rsid w:val="00866885"/>
    <w:rsid w:val="00867BCC"/>
    <w:rsid w:val="00870710"/>
    <w:rsid w:val="0087264D"/>
    <w:rsid w:val="0087307D"/>
    <w:rsid w:val="008737EA"/>
    <w:rsid w:val="00873A2E"/>
    <w:rsid w:val="00873B8A"/>
    <w:rsid w:val="00875194"/>
    <w:rsid w:val="008762A1"/>
    <w:rsid w:val="00876AC3"/>
    <w:rsid w:val="008771B2"/>
    <w:rsid w:val="0087728A"/>
    <w:rsid w:val="00877603"/>
    <w:rsid w:val="00877E00"/>
    <w:rsid w:val="00880508"/>
    <w:rsid w:val="008821E7"/>
    <w:rsid w:val="0088513C"/>
    <w:rsid w:val="00887F93"/>
    <w:rsid w:val="00890120"/>
    <w:rsid w:val="00890B11"/>
    <w:rsid w:val="0089118C"/>
    <w:rsid w:val="0089490C"/>
    <w:rsid w:val="0089676D"/>
    <w:rsid w:val="008A0543"/>
    <w:rsid w:val="008A0C10"/>
    <w:rsid w:val="008A1B20"/>
    <w:rsid w:val="008A2BBF"/>
    <w:rsid w:val="008A4324"/>
    <w:rsid w:val="008A5349"/>
    <w:rsid w:val="008A547D"/>
    <w:rsid w:val="008A5B77"/>
    <w:rsid w:val="008A6416"/>
    <w:rsid w:val="008A7C00"/>
    <w:rsid w:val="008B12E8"/>
    <w:rsid w:val="008B1D06"/>
    <w:rsid w:val="008B4603"/>
    <w:rsid w:val="008B5510"/>
    <w:rsid w:val="008B60E0"/>
    <w:rsid w:val="008B68DD"/>
    <w:rsid w:val="008B6CCA"/>
    <w:rsid w:val="008B6D2D"/>
    <w:rsid w:val="008C00EC"/>
    <w:rsid w:val="008C2265"/>
    <w:rsid w:val="008C4305"/>
    <w:rsid w:val="008C484B"/>
    <w:rsid w:val="008C4930"/>
    <w:rsid w:val="008C6BE0"/>
    <w:rsid w:val="008C6F1A"/>
    <w:rsid w:val="008D19C8"/>
    <w:rsid w:val="008D1C27"/>
    <w:rsid w:val="008D3981"/>
    <w:rsid w:val="008D3DF0"/>
    <w:rsid w:val="008D42EC"/>
    <w:rsid w:val="008D4610"/>
    <w:rsid w:val="008D463E"/>
    <w:rsid w:val="008D55C2"/>
    <w:rsid w:val="008D590D"/>
    <w:rsid w:val="008D5F4C"/>
    <w:rsid w:val="008D6A57"/>
    <w:rsid w:val="008D759D"/>
    <w:rsid w:val="008E0B4A"/>
    <w:rsid w:val="008E0F04"/>
    <w:rsid w:val="008E1F18"/>
    <w:rsid w:val="008E28AF"/>
    <w:rsid w:val="008E381D"/>
    <w:rsid w:val="008E444D"/>
    <w:rsid w:val="008E47CB"/>
    <w:rsid w:val="008E4C61"/>
    <w:rsid w:val="008E7965"/>
    <w:rsid w:val="008E7E12"/>
    <w:rsid w:val="008F10AD"/>
    <w:rsid w:val="008F1C41"/>
    <w:rsid w:val="008F35A6"/>
    <w:rsid w:val="008F4BAD"/>
    <w:rsid w:val="008F56B3"/>
    <w:rsid w:val="008F5C51"/>
    <w:rsid w:val="008F6752"/>
    <w:rsid w:val="00903A3A"/>
    <w:rsid w:val="00905016"/>
    <w:rsid w:val="00905041"/>
    <w:rsid w:val="0090696F"/>
    <w:rsid w:val="0090712B"/>
    <w:rsid w:val="00907AB7"/>
    <w:rsid w:val="009102D5"/>
    <w:rsid w:val="00910841"/>
    <w:rsid w:val="00911D5E"/>
    <w:rsid w:val="00911F56"/>
    <w:rsid w:val="00913792"/>
    <w:rsid w:val="009162E5"/>
    <w:rsid w:val="00917B6D"/>
    <w:rsid w:val="009206B0"/>
    <w:rsid w:val="00921E7F"/>
    <w:rsid w:val="00923EF7"/>
    <w:rsid w:val="00923F72"/>
    <w:rsid w:val="00924542"/>
    <w:rsid w:val="00924686"/>
    <w:rsid w:val="00925B33"/>
    <w:rsid w:val="00925D40"/>
    <w:rsid w:val="00926892"/>
    <w:rsid w:val="009274EC"/>
    <w:rsid w:val="00927811"/>
    <w:rsid w:val="00930CEE"/>
    <w:rsid w:val="00931CB5"/>
    <w:rsid w:val="009325F2"/>
    <w:rsid w:val="00933122"/>
    <w:rsid w:val="0093394E"/>
    <w:rsid w:val="00935737"/>
    <w:rsid w:val="0093656A"/>
    <w:rsid w:val="00937452"/>
    <w:rsid w:val="00937D0D"/>
    <w:rsid w:val="009401C9"/>
    <w:rsid w:val="0094247F"/>
    <w:rsid w:val="009428BA"/>
    <w:rsid w:val="009442AC"/>
    <w:rsid w:val="00944591"/>
    <w:rsid w:val="009450B1"/>
    <w:rsid w:val="00945397"/>
    <w:rsid w:val="009453BF"/>
    <w:rsid w:val="009457E9"/>
    <w:rsid w:val="00945D5D"/>
    <w:rsid w:val="00945DEC"/>
    <w:rsid w:val="00945FD8"/>
    <w:rsid w:val="009463FC"/>
    <w:rsid w:val="00946847"/>
    <w:rsid w:val="00946E2F"/>
    <w:rsid w:val="00947116"/>
    <w:rsid w:val="009476DC"/>
    <w:rsid w:val="00947AD5"/>
    <w:rsid w:val="0095002D"/>
    <w:rsid w:val="00952ED3"/>
    <w:rsid w:val="00953393"/>
    <w:rsid w:val="00954FEE"/>
    <w:rsid w:val="009552D6"/>
    <w:rsid w:val="00955AF6"/>
    <w:rsid w:val="00955B44"/>
    <w:rsid w:val="009565D3"/>
    <w:rsid w:val="00956BDD"/>
    <w:rsid w:val="00957BB2"/>
    <w:rsid w:val="0096188F"/>
    <w:rsid w:val="00962005"/>
    <w:rsid w:val="00965734"/>
    <w:rsid w:val="00965F90"/>
    <w:rsid w:val="00966A66"/>
    <w:rsid w:val="00966E3A"/>
    <w:rsid w:val="00966F4A"/>
    <w:rsid w:val="00967147"/>
    <w:rsid w:val="0097027E"/>
    <w:rsid w:val="00970482"/>
    <w:rsid w:val="009713ED"/>
    <w:rsid w:val="009728EF"/>
    <w:rsid w:val="00973EFC"/>
    <w:rsid w:val="00974849"/>
    <w:rsid w:val="00975194"/>
    <w:rsid w:val="00975580"/>
    <w:rsid w:val="00976111"/>
    <w:rsid w:val="0098016F"/>
    <w:rsid w:val="00980982"/>
    <w:rsid w:val="00981464"/>
    <w:rsid w:val="0098156B"/>
    <w:rsid w:val="00981F3C"/>
    <w:rsid w:val="00981F7C"/>
    <w:rsid w:val="00982890"/>
    <w:rsid w:val="00983235"/>
    <w:rsid w:val="009855CB"/>
    <w:rsid w:val="00985A6B"/>
    <w:rsid w:val="00985C39"/>
    <w:rsid w:val="009874C3"/>
    <w:rsid w:val="0098752B"/>
    <w:rsid w:val="00990A5A"/>
    <w:rsid w:val="00990EC2"/>
    <w:rsid w:val="009928E6"/>
    <w:rsid w:val="00993EC9"/>
    <w:rsid w:val="00997128"/>
    <w:rsid w:val="0099796C"/>
    <w:rsid w:val="009A2456"/>
    <w:rsid w:val="009A2855"/>
    <w:rsid w:val="009A2A5F"/>
    <w:rsid w:val="009A2D12"/>
    <w:rsid w:val="009A2D3D"/>
    <w:rsid w:val="009A306A"/>
    <w:rsid w:val="009A36E5"/>
    <w:rsid w:val="009A37F6"/>
    <w:rsid w:val="009A3C37"/>
    <w:rsid w:val="009A487E"/>
    <w:rsid w:val="009A6796"/>
    <w:rsid w:val="009A74FC"/>
    <w:rsid w:val="009B0AAF"/>
    <w:rsid w:val="009B0F22"/>
    <w:rsid w:val="009B15AC"/>
    <w:rsid w:val="009B2640"/>
    <w:rsid w:val="009B2EFB"/>
    <w:rsid w:val="009B3454"/>
    <w:rsid w:val="009B39A6"/>
    <w:rsid w:val="009B3A5A"/>
    <w:rsid w:val="009B450D"/>
    <w:rsid w:val="009B5347"/>
    <w:rsid w:val="009B5FA9"/>
    <w:rsid w:val="009B62FB"/>
    <w:rsid w:val="009B737A"/>
    <w:rsid w:val="009C01E6"/>
    <w:rsid w:val="009C28A5"/>
    <w:rsid w:val="009C297D"/>
    <w:rsid w:val="009C4464"/>
    <w:rsid w:val="009C4CAD"/>
    <w:rsid w:val="009C5709"/>
    <w:rsid w:val="009C5751"/>
    <w:rsid w:val="009C5A5B"/>
    <w:rsid w:val="009C5BC9"/>
    <w:rsid w:val="009C5D54"/>
    <w:rsid w:val="009C5F0C"/>
    <w:rsid w:val="009C64ED"/>
    <w:rsid w:val="009C67C8"/>
    <w:rsid w:val="009D26B7"/>
    <w:rsid w:val="009D27B8"/>
    <w:rsid w:val="009D2954"/>
    <w:rsid w:val="009D2D5D"/>
    <w:rsid w:val="009D38A7"/>
    <w:rsid w:val="009D39D9"/>
    <w:rsid w:val="009D4494"/>
    <w:rsid w:val="009D454E"/>
    <w:rsid w:val="009D5370"/>
    <w:rsid w:val="009D5722"/>
    <w:rsid w:val="009D58F3"/>
    <w:rsid w:val="009D6223"/>
    <w:rsid w:val="009D6A25"/>
    <w:rsid w:val="009E06D2"/>
    <w:rsid w:val="009E0D5B"/>
    <w:rsid w:val="009E11E5"/>
    <w:rsid w:val="009E15E0"/>
    <w:rsid w:val="009E21B3"/>
    <w:rsid w:val="009E2537"/>
    <w:rsid w:val="009E2EF4"/>
    <w:rsid w:val="009E37B8"/>
    <w:rsid w:val="009E3932"/>
    <w:rsid w:val="009E429C"/>
    <w:rsid w:val="009E44DB"/>
    <w:rsid w:val="009E5853"/>
    <w:rsid w:val="009E70D8"/>
    <w:rsid w:val="009E71BB"/>
    <w:rsid w:val="009F200E"/>
    <w:rsid w:val="009F251C"/>
    <w:rsid w:val="009F3C93"/>
    <w:rsid w:val="009F4010"/>
    <w:rsid w:val="009F48C3"/>
    <w:rsid w:val="009F65CD"/>
    <w:rsid w:val="009F65E6"/>
    <w:rsid w:val="00A00835"/>
    <w:rsid w:val="00A0145E"/>
    <w:rsid w:val="00A018FE"/>
    <w:rsid w:val="00A02725"/>
    <w:rsid w:val="00A03A52"/>
    <w:rsid w:val="00A03F7F"/>
    <w:rsid w:val="00A0406D"/>
    <w:rsid w:val="00A077F1"/>
    <w:rsid w:val="00A07833"/>
    <w:rsid w:val="00A07D8E"/>
    <w:rsid w:val="00A10C82"/>
    <w:rsid w:val="00A1122C"/>
    <w:rsid w:val="00A1295C"/>
    <w:rsid w:val="00A13200"/>
    <w:rsid w:val="00A1364B"/>
    <w:rsid w:val="00A13E4D"/>
    <w:rsid w:val="00A14FA3"/>
    <w:rsid w:val="00A176CC"/>
    <w:rsid w:val="00A20628"/>
    <w:rsid w:val="00A20D64"/>
    <w:rsid w:val="00A21006"/>
    <w:rsid w:val="00A215EA"/>
    <w:rsid w:val="00A21D62"/>
    <w:rsid w:val="00A24138"/>
    <w:rsid w:val="00A244F0"/>
    <w:rsid w:val="00A24F88"/>
    <w:rsid w:val="00A27022"/>
    <w:rsid w:val="00A271F2"/>
    <w:rsid w:val="00A301ED"/>
    <w:rsid w:val="00A30379"/>
    <w:rsid w:val="00A32D5B"/>
    <w:rsid w:val="00A32E95"/>
    <w:rsid w:val="00A348FF"/>
    <w:rsid w:val="00A34CD2"/>
    <w:rsid w:val="00A3567E"/>
    <w:rsid w:val="00A358E7"/>
    <w:rsid w:val="00A36DA4"/>
    <w:rsid w:val="00A377FA"/>
    <w:rsid w:val="00A37FD5"/>
    <w:rsid w:val="00A41548"/>
    <w:rsid w:val="00A415FC"/>
    <w:rsid w:val="00A41B3E"/>
    <w:rsid w:val="00A43F1D"/>
    <w:rsid w:val="00A441BB"/>
    <w:rsid w:val="00A47141"/>
    <w:rsid w:val="00A51FD2"/>
    <w:rsid w:val="00A52A9D"/>
    <w:rsid w:val="00A55F8E"/>
    <w:rsid w:val="00A5608A"/>
    <w:rsid w:val="00A56681"/>
    <w:rsid w:val="00A56F66"/>
    <w:rsid w:val="00A60C12"/>
    <w:rsid w:val="00A60D98"/>
    <w:rsid w:val="00A62190"/>
    <w:rsid w:val="00A62D2C"/>
    <w:rsid w:val="00A6321C"/>
    <w:rsid w:val="00A634F0"/>
    <w:rsid w:val="00A63708"/>
    <w:rsid w:val="00A64CEA"/>
    <w:rsid w:val="00A64EF9"/>
    <w:rsid w:val="00A65531"/>
    <w:rsid w:val="00A66DB9"/>
    <w:rsid w:val="00A66EC8"/>
    <w:rsid w:val="00A674DD"/>
    <w:rsid w:val="00A675E8"/>
    <w:rsid w:val="00A6779C"/>
    <w:rsid w:val="00A704FE"/>
    <w:rsid w:val="00A7171F"/>
    <w:rsid w:val="00A71AA6"/>
    <w:rsid w:val="00A7277E"/>
    <w:rsid w:val="00A72EA2"/>
    <w:rsid w:val="00A7345F"/>
    <w:rsid w:val="00A73639"/>
    <w:rsid w:val="00A737AF"/>
    <w:rsid w:val="00A74888"/>
    <w:rsid w:val="00A76AB3"/>
    <w:rsid w:val="00A7739A"/>
    <w:rsid w:val="00A8054A"/>
    <w:rsid w:val="00A80847"/>
    <w:rsid w:val="00A82ECD"/>
    <w:rsid w:val="00A850C0"/>
    <w:rsid w:val="00A853B9"/>
    <w:rsid w:val="00A85834"/>
    <w:rsid w:val="00A87B92"/>
    <w:rsid w:val="00A87D53"/>
    <w:rsid w:val="00A90B06"/>
    <w:rsid w:val="00A90F1B"/>
    <w:rsid w:val="00A91AAE"/>
    <w:rsid w:val="00A96735"/>
    <w:rsid w:val="00A96809"/>
    <w:rsid w:val="00A97558"/>
    <w:rsid w:val="00A97B98"/>
    <w:rsid w:val="00A97BD6"/>
    <w:rsid w:val="00A97F51"/>
    <w:rsid w:val="00AA15B9"/>
    <w:rsid w:val="00AA1D6A"/>
    <w:rsid w:val="00AA217A"/>
    <w:rsid w:val="00AA2A4B"/>
    <w:rsid w:val="00AA2B16"/>
    <w:rsid w:val="00AA34F3"/>
    <w:rsid w:val="00AA355C"/>
    <w:rsid w:val="00AA57E3"/>
    <w:rsid w:val="00AA5A14"/>
    <w:rsid w:val="00AA7F43"/>
    <w:rsid w:val="00AB0E43"/>
    <w:rsid w:val="00AB1845"/>
    <w:rsid w:val="00AB2524"/>
    <w:rsid w:val="00AB3050"/>
    <w:rsid w:val="00AB3855"/>
    <w:rsid w:val="00AB3BD1"/>
    <w:rsid w:val="00AB445A"/>
    <w:rsid w:val="00AB447A"/>
    <w:rsid w:val="00AB52DA"/>
    <w:rsid w:val="00AB5314"/>
    <w:rsid w:val="00AB59F8"/>
    <w:rsid w:val="00AB5A74"/>
    <w:rsid w:val="00AB62B4"/>
    <w:rsid w:val="00AB6653"/>
    <w:rsid w:val="00AB672B"/>
    <w:rsid w:val="00AC01B6"/>
    <w:rsid w:val="00AC048C"/>
    <w:rsid w:val="00AC0EB2"/>
    <w:rsid w:val="00AC15AD"/>
    <w:rsid w:val="00AC15FA"/>
    <w:rsid w:val="00AC2328"/>
    <w:rsid w:val="00AC2D3D"/>
    <w:rsid w:val="00AC410B"/>
    <w:rsid w:val="00AC567F"/>
    <w:rsid w:val="00AC59E2"/>
    <w:rsid w:val="00AC60B4"/>
    <w:rsid w:val="00AD0231"/>
    <w:rsid w:val="00AD07AE"/>
    <w:rsid w:val="00AD0C3F"/>
    <w:rsid w:val="00AD0DA1"/>
    <w:rsid w:val="00AD1AFB"/>
    <w:rsid w:val="00AD1C24"/>
    <w:rsid w:val="00AD28DB"/>
    <w:rsid w:val="00AD2925"/>
    <w:rsid w:val="00AD30F7"/>
    <w:rsid w:val="00AD3116"/>
    <w:rsid w:val="00AD38AF"/>
    <w:rsid w:val="00AD38C7"/>
    <w:rsid w:val="00AD3DC1"/>
    <w:rsid w:val="00AD49CC"/>
    <w:rsid w:val="00AD4A66"/>
    <w:rsid w:val="00AD54D7"/>
    <w:rsid w:val="00AD5B9A"/>
    <w:rsid w:val="00AD7116"/>
    <w:rsid w:val="00AD7D13"/>
    <w:rsid w:val="00AE1591"/>
    <w:rsid w:val="00AE19FE"/>
    <w:rsid w:val="00AE1B2F"/>
    <w:rsid w:val="00AE1DBC"/>
    <w:rsid w:val="00AE2EAF"/>
    <w:rsid w:val="00AE34F0"/>
    <w:rsid w:val="00AE35FD"/>
    <w:rsid w:val="00AE3EC9"/>
    <w:rsid w:val="00AE4793"/>
    <w:rsid w:val="00AE589D"/>
    <w:rsid w:val="00AE7114"/>
    <w:rsid w:val="00AE7564"/>
    <w:rsid w:val="00AF03A1"/>
    <w:rsid w:val="00AF0691"/>
    <w:rsid w:val="00AF06B8"/>
    <w:rsid w:val="00AF1AB2"/>
    <w:rsid w:val="00AF1E83"/>
    <w:rsid w:val="00AF214D"/>
    <w:rsid w:val="00AF3B04"/>
    <w:rsid w:val="00AF4AFA"/>
    <w:rsid w:val="00AF4B1E"/>
    <w:rsid w:val="00AF4FF3"/>
    <w:rsid w:val="00AF5266"/>
    <w:rsid w:val="00AF60EA"/>
    <w:rsid w:val="00AF7365"/>
    <w:rsid w:val="00AF7B9C"/>
    <w:rsid w:val="00B01F7D"/>
    <w:rsid w:val="00B02369"/>
    <w:rsid w:val="00B0284D"/>
    <w:rsid w:val="00B03F30"/>
    <w:rsid w:val="00B0431D"/>
    <w:rsid w:val="00B072D2"/>
    <w:rsid w:val="00B07474"/>
    <w:rsid w:val="00B11C77"/>
    <w:rsid w:val="00B129DA"/>
    <w:rsid w:val="00B15F10"/>
    <w:rsid w:val="00B21D98"/>
    <w:rsid w:val="00B222EF"/>
    <w:rsid w:val="00B222FA"/>
    <w:rsid w:val="00B2233F"/>
    <w:rsid w:val="00B23447"/>
    <w:rsid w:val="00B2366D"/>
    <w:rsid w:val="00B23907"/>
    <w:rsid w:val="00B26377"/>
    <w:rsid w:val="00B26526"/>
    <w:rsid w:val="00B26737"/>
    <w:rsid w:val="00B2684E"/>
    <w:rsid w:val="00B271D6"/>
    <w:rsid w:val="00B305AA"/>
    <w:rsid w:val="00B31CE1"/>
    <w:rsid w:val="00B3295B"/>
    <w:rsid w:val="00B3591C"/>
    <w:rsid w:val="00B35C71"/>
    <w:rsid w:val="00B35D40"/>
    <w:rsid w:val="00B35EF3"/>
    <w:rsid w:val="00B36DF5"/>
    <w:rsid w:val="00B37B19"/>
    <w:rsid w:val="00B37F3F"/>
    <w:rsid w:val="00B404CD"/>
    <w:rsid w:val="00B40AAE"/>
    <w:rsid w:val="00B41C26"/>
    <w:rsid w:val="00B42E2D"/>
    <w:rsid w:val="00B43028"/>
    <w:rsid w:val="00B454EB"/>
    <w:rsid w:val="00B45F4D"/>
    <w:rsid w:val="00B4671B"/>
    <w:rsid w:val="00B47DF1"/>
    <w:rsid w:val="00B50D2D"/>
    <w:rsid w:val="00B524EB"/>
    <w:rsid w:val="00B52A66"/>
    <w:rsid w:val="00B54442"/>
    <w:rsid w:val="00B5489A"/>
    <w:rsid w:val="00B54E72"/>
    <w:rsid w:val="00B57221"/>
    <w:rsid w:val="00B5738B"/>
    <w:rsid w:val="00B57B14"/>
    <w:rsid w:val="00B60FCB"/>
    <w:rsid w:val="00B6189B"/>
    <w:rsid w:val="00B61C0B"/>
    <w:rsid w:val="00B65A30"/>
    <w:rsid w:val="00B66096"/>
    <w:rsid w:val="00B6708D"/>
    <w:rsid w:val="00B676CD"/>
    <w:rsid w:val="00B67B6F"/>
    <w:rsid w:val="00B67BED"/>
    <w:rsid w:val="00B70DC0"/>
    <w:rsid w:val="00B710AE"/>
    <w:rsid w:val="00B71609"/>
    <w:rsid w:val="00B74232"/>
    <w:rsid w:val="00B74AD3"/>
    <w:rsid w:val="00B76519"/>
    <w:rsid w:val="00B76A41"/>
    <w:rsid w:val="00B77B25"/>
    <w:rsid w:val="00B800AD"/>
    <w:rsid w:val="00B8043D"/>
    <w:rsid w:val="00B808FD"/>
    <w:rsid w:val="00B8141E"/>
    <w:rsid w:val="00B81D33"/>
    <w:rsid w:val="00B822EB"/>
    <w:rsid w:val="00B83271"/>
    <w:rsid w:val="00B833DC"/>
    <w:rsid w:val="00B83E01"/>
    <w:rsid w:val="00B84996"/>
    <w:rsid w:val="00B84CE8"/>
    <w:rsid w:val="00B84F9F"/>
    <w:rsid w:val="00B85B36"/>
    <w:rsid w:val="00B85E49"/>
    <w:rsid w:val="00B86304"/>
    <w:rsid w:val="00B86813"/>
    <w:rsid w:val="00B86ED8"/>
    <w:rsid w:val="00B90D1A"/>
    <w:rsid w:val="00B9128C"/>
    <w:rsid w:val="00B9146F"/>
    <w:rsid w:val="00B9235C"/>
    <w:rsid w:val="00B92E4F"/>
    <w:rsid w:val="00B934ED"/>
    <w:rsid w:val="00B9384A"/>
    <w:rsid w:val="00B93F15"/>
    <w:rsid w:val="00B95FE5"/>
    <w:rsid w:val="00B96C0F"/>
    <w:rsid w:val="00B971DF"/>
    <w:rsid w:val="00B97390"/>
    <w:rsid w:val="00BA0B53"/>
    <w:rsid w:val="00BA1191"/>
    <w:rsid w:val="00BA2BFD"/>
    <w:rsid w:val="00BA2EBF"/>
    <w:rsid w:val="00BA31F6"/>
    <w:rsid w:val="00BA3387"/>
    <w:rsid w:val="00BA3633"/>
    <w:rsid w:val="00BA434F"/>
    <w:rsid w:val="00BA47BC"/>
    <w:rsid w:val="00BA49FB"/>
    <w:rsid w:val="00BA4EC4"/>
    <w:rsid w:val="00BA678C"/>
    <w:rsid w:val="00BA742C"/>
    <w:rsid w:val="00BB2462"/>
    <w:rsid w:val="00BB2A16"/>
    <w:rsid w:val="00BB2AD0"/>
    <w:rsid w:val="00BB4241"/>
    <w:rsid w:val="00BB56EC"/>
    <w:rsid w:val="00BB577A"/>
    <w:rsid w:val="00BB5E85"/>
    <w:rsid w:val="00BB6290"/>
    <w:rsid w:val="00BB62D0"/>
    <w:rsid w:val="00BB65FE"/>
    <w:rsid w:val="00BB6FE1"/>
    <w:rsid w:val="00BC155E"/>
    <w:rsid w:val="00BC1980"/>
    <w:rsid w:val="00BC380B"/>
    <w:rsid w:val="00BC3D56"/>
    <w:rsid w:val="00BC523A"/>
    <w:rsid w:val="00BC6B70"/>
    <w:rsid w:val="00BC7A8C"/>
    <w:rsid w:val="00BD0514"/>
    <w:rsid w:val="00BD07D5"/>
    <w:rsid w:val="00BD0D47"/>
    <w:rsid w:val="00BD1104"/>
    <w:rsid w:val="00BD14FC"/>
    <w:rsid w:val="00BD2206"/>
    <w:rsid w:val="00BD3AF8"/>
    <w:rsid w:val="00BD44C1"/>
    <w:rsid w:val="00BD44C7"/>
    <w:rsid w:val="00BD571E"/>
    <w:rsid w:val="00BD579B"/>
    <w:rsid w:val="00BD60CC"/>
    <w:rsid w:val="00BD6F9E"/>
    <w:rsid w:val="00BD7394"/>
    <w:rsid w:val="00BE17C3"/>
    <w:rsid w:val="00BE2C8C"/>
    <w:rsid w:val="00BE2F67"/>
    <w:rsid w:val="00BE3145"/>
    <w:rsid w:val="00BE47B6"/>
    <w:rsid w:val="00BE48AF"/>
    <w:rsid w:val="00BE55A6"/>
    <w:rsid w:val="00BE5ECA"/>
    <w:rsid w:val="00BE6AF0"/>
    <w:rsid w:val="00BE7065"/>
    <w:rsid w:val="00BE74B2"/>
    <w:rsid w:val="00BE7FB5"/>
    <w:rsid w:val="00BF006F"/>
    <w:rsid w:val="00BF0F20"/>
    <w:rsid w:val="00BF18A6"/>
    <w:rsid w:val="00BF19BE"/>
    <w:rsid w:val="00BF28FE"/>
    <w:rsid w:val="00BF3493"/>
    <w:rsid w:val="00BF37DD"/>
    <w:rsid w:val="00BF386D"/>
    <w:rsid w:val="00C01426"/>
    <w:rsid w:val="00C0154E"/>
    <w:rsid w:val="00C01F5D"/>
    <w:rsid w:val="00C02159"/>
    <w:rsid w:val="00C033E6"/>
    <w:rsid w:val="00C07263"/>
    <w:rsid w:val="00C0765C"/>
    <w:rsid w:val="00C0794D"/>
    <w:rsid w:val="00C1010A"/>
    <w:rsid w:val="00C10504"/>
    <w:rsid w:val="00C11329"/>
    <w:rsid w:val="00C11A4C"/>
    <w:rsid w:val="00C14A6B"/>
    <w:rsid w:val="00C15E3E"/>
    <w:rsid w:val="00C16867"/>
    <w:rsid w:val="00C17212"/>
    <w:rsid w:val="00C17AF6"/>
    <w:rsid w:val="00C2065F"/>
    <w:rsid w:val="00C2081D"/>
    <w:rsid w:val="00C21738"/>
    <w:rsid w:val="00C23422"/>
    <w:rsid w:val="00C264FB"/>
    <w:rsid w:val="00C272CB"/>
    <w:rsid w:val="00C27AE4"/>
    <w:rsid w:val="00C31815"/>
    <w:rsid w:val="00C31E2C"/>
    <w:rsid w:val="00C32852"/>
    <w:rsid w:val="00C3483A"/>
    <w:rsid w:val="00C351A7"/>
    <w:rsid w:val="00C35603"/>
    <w:rsid w:val="00C3650F"/>
    <w:rsid w:val="00C36F06"/>
    <w:rsid w:val="00C36F91"/>
    <w:rsid w:val="00C370BA"/>
    <w:rsid w:val="00C37B6F"/>
    <w:rsid w:val="00C40308"/>
    <w:rsid w:val="00C40516"/>
    <w:rsid w:val="00C40F5C"/>
    <w:rsid w:val="00C42CFF"/>
    <w:rsid w:val="00C44E65"/>
    <w:rsid w:val="00C471FF"/>
    <w:rsid w:val="00C507AB"/>
    <w:rsid w:val="00C50CAD"/>
    <w:rsid w:val="00C52423"/>
    <w:rsid w:val="00C53A36"/>
    <w:rsid w:val="00C541A2"/>
    <w:rsid w:val="00C54600"/>
    <w:rsid w:val="00C560AF"/>
    <w:rsid w:val="00C56134"/>
    <w:rsid w:val="00C5697E"/>
    <w:rsid w:val="00C56CA0"/>
    <w:rsid w:val="00C56D85"/>
    <w:rsid w:val="00C579BC"/>
    <w:rsid w:val="00C57C88"/>
    <w:rsid w:val="00C60E7A"/>
    <w:rsid w:val="00C61CF5"/>
    <w:rsid w:val="00C61E8C"/>
    <w:rsid w:val="00C61F75"/>
    <w:rsid w:val="00C621B8"/>
    <w:rsid w:val="00C6323C"/>
    <w:rsid w:val="00C634D2"/>
    <w:rsid w:val="00C63503"/>
    <w:rsid w:val="00C6476A"/>
    <w:rsid w:val="00C64AC4"/>
    <w:rsid w:val="00C654C2"/>
    <w:rsid w:val="00C65738"/>
    <w:rsid w:val="00C6719B"/>
    <w:rsid w:val="00C67D10"/>
    <w:rsid w:val="00C705D9"/>
    <w:rsid w:val="00C70BFA"/>
    <w:rsid w:val="00C70C6B"/>
    <w:rsid w:val="00C70CA3"/>
    <w:rsid w:val="00C7246B"/>
    <w:rsid w:val="00C727AB"/>
    <w:rsid w:val="00C72F0F"/>
    <w:rsid w:val="00C74298"/>
    <w:rsid w:val="00C74952"/>
    <w:rsid w:val="00C76640"/>
    <w:rsid w:val="00C777F3"/>
    <w:rsid w:val="00C81118"/>
    <w:rsid w:val="00C812EA"/>
    <w:rsid w:val="00C817EC"/>
    <w:rsid w:val="00C8216F"/>
    <w:rsid w:val="00C83085"/>
    <w:rsid w:val="00C840C6"/>
    <w:rsid w:val="00C847F9"/>
    <w:rsid w:val="00C85B0A"/>
    <w:rsid w:val="00C85C4D"/>
    <w:rsid w:val="00C90028"/>
    <w:rsid w:val="00C90BC7"/>
    <w:rsid w:val="00C90D0C"/>
    <w:rsid w:val="00C90E79"/>
    <w:rsid w:val="00C91140"/>
    <w:rsid w:val="00C9194A"/>
    <w:rsid w:val="00C93765"/>
    <w:rsid w:val="00C94F7A"/>
    <w:rsid w:val="00C95B5E"/>
    <w:rsid w:val="00C95E46"/>
    <w:rsid w:val="00C96E01"/>
    <w:rsid w:val="00C97E81"/>
    <w:rsid w:val="00CA0099"/>
    <w:rsid w:val="00CA029C"/>
    <w:rsid w:val="00CA0A3F"/>
    <w:rsid w:val="00CA288B"/>
    <w:rsid w:val="00CA2D4B"/>
    <w:rsid w:val="00CA2E76"/>
    <w:rsid w:val="00CA346C"/>
    <w:rsid w:val="00CA3C3C"/>
    <w:rsid w:val="00CA4D2B"/>
    <w:rsid w:val="00CA4DE3"/>
    <w:rsid w:val="00CA519D"/>
    <w:rsid w:val="00CA5564"/>
    <w:rsid w:val="00CA6812"/>
    <w:rsid w:val="00CA7734"/>
    <w:rsid w:val="00CA79E1"/>
    <w:rsid w:val="00CB09F4"/>
    <w:rsid w:val="00CB0E5E"/>
    <w:rsid w:val="00CB1024"/>
    <w:rsid w:val="00CB14C5"/>
    <w:rsid w:val="00CB2097"/>
    <w:rsid w:val="00CB25E6"/>
    <w:rsid w:val="00CB2DB1"/>
    <w:rsid w:val="00CB5F19"/>
    <w:rsid w:val="00CB6802"/>
    <w:rsid w:val="00CB7A86"/>
    <w:rsid w:val="00CB7E8B"/>
    <w:rsid w:val="00CC02C2"/>
    <w:rsid w:val="00CC0AF4"/>
    <w:rsid w:val="00CC0D44"/>
    <w:rsid w:val="00CC0F01"/>
    <w:rsid w:val="00CC1719"/>
    <w:rsid w:val="00CC27DE"/>
    <w:rsid w:val="00CC27E8"/>
    <w:rsid w:val="00CC287F"/>
    <w:rsid w:val="00CC2BB1"/>
    <w:rsid w:val="00CC3724"/>
    <w:rsid w:val="00CC3A01"/>
    <w:rsid w:val="00CC53FD"/>
    <w:rsid w:val="00CC58A7"/>
    <w:rsid w:val="00CC6783"/>
    <w:rsid w:val="00CC6E46"/>
    <w:rsid w:val="00CC7323"/>
    <w:rsid w:val="00CC7685"/>
    <w:rsid w:val="00CD03FB"/>
    <w:rsid w:val="00CD0D75"/>
    <w:rsid w:val="00CD1210"/>
    <w:rsid w:val="00CD2E74"/>
    <w:rsid w:val="00CD331C"/>
    <w:rsid w:val="00CD4E83"/>
    <w:rsid w:val="00CD5563"/>
    <w:rsid w:val="00CE0448"/>
    <w:rsid w:val="00CE0539"/>
    <w:rsid w:val="00CE127D"/>
    <w:rsid w:val="00CE19C9"/>
    <w:rsid w:val="00CE40E6"/>
    <w:rsid w:val="00CE5B15"/>
    <w:rsid w:val="00CE738C"/>
    <w:rsid w:val="00CE75D6"/>
    <w:rsid w:val="00CF1CD1"/>
    <w:rsid w:val="00CF396C"/>
    <w:rsid w:val="00CF3F38"/>
    <w:rsid w:val="00CF3F77"/>
    <w:rsid w:val="00CF4A90"/>
    <w:rsid w:val="00CF5BB8"/>
    <w:rsid w:val="00CF5FBC"/>
    <w:rsid w:val="00CF70C1"/>
    <w:rsid w:val="00CF7A8C"/>
    <w:rsid w:val="00CF7B86"/>
    <w:rsid w:val="00CF7BB4"/>
    <w:rsid w:val="00D001D7"/>
    <w:rsid w:val="00D00220"/>
    <w:rsid w:val="00D0070C"/>
    <w:rsid w:val="00D00A37"/>
    <w:rsid w:val="00D00B2E"/>
    <w:rsid w:val="00D00E13"/>
    <w:rsid w:val="00D01216"/>
    <w:rsid w:val="00D01FFC"/>
    <w:rsid w:val="00D03148"/>
    <w:rsid w:val="00D0493D"/>
    <w:rsid w:val="00D05068"/>
    <w:rsid w:val="00D071AB"/>
    <w:rsid w:val="00D0783D"/>
    <w:rsid w:val="00D10678"/>
    <w:rsid w:val="00D10ACD"/>
    <w:rsid w:val="00D10B14"/>
    <w:rsid w:val="00D10CC4"/>
    <w:rsid w:val="00D11229"/>
    <w:rsid w:val="00D112BC"/>
    <w:rsid w:val="00D11982"/>
    <w:rsid w:val="00D12ED6"/>
    <w:rsid w:val="00D14287"/>
    <w:rsid w:val="00D14349"/>
    <w:rsid w:val="00D1451E"/>
    <w:rsid w:val="00D1481F"/>
    <w:rsid w:val="00D153D7"/>
    <w:rsid w:val="00D158DC"/>
    <w:rsid w:val="00D15907"/>
    <w:rsid w:val="00D15BD4"/>
    <w:rsid w:val="00D16C8C"/>
    <w:rsid w:val="00D16CFB"/>
    <w:rsid w:val="00D1781B"/>
    <w:rsid w:val="00D17A89"/>
    <w:rsid w:val="00D20EF1"/>
    <w:rsid w:val="00D21BB2"/>
    <w:rsid w:val="00D22CBA"/>
    <w:rsid w:val="00D23B35"/>
    <w:rsid w:val="00D23F7D"/>
    <w:rsid w:val="00D2452B"/>
    <w:rsid w:val="00D2453E"/>
    <w:rsid w:val="00D24F99"/>
    <w:rsid w:val="00D25AA4"/>
    <w:rsid w:val="00D2619F"/>
    <w:rsid w:val="00D26EDD"/>
    <w:rsid w:val="00D271B2"/>
    <w:rsid w:val="00D2750B"/>
    <w:rsid w:val="00D27C23"/>
    <w:rsid w:val="00D27DB6"/>
    <w:rsid w:val="00D3093F"/>
    <w:rsid w:val="00D30B7D"/>
    <w:rsid w:val="00D31E87"/>
    <w:rsid w:val="00D339C7"/>
    <w:rsid w:val="00D35459"/>
    <w:rsid w:val="00D35ADD"/>
    <w:rsid w:val="00D36298"/>
    <w:rsid w:val="00D3739A"/>
    <w:rsid w:val="00D403D1"/>
    <w:rsid w:val="00D40B0F"/>
    <w:rsid w:val="00D41774"/>
    <w:rsid w:val="00D41BFF"/>
    <w:rsid w:val="00D437B5"/>
    <w:rsid w:val="00D43E71"/>
    <w:rsid w:val="00D459C7"/>
    <w:rsid w:val="00D46B74"/>
    <w:rsid w:val="00D46CA5"/>
    <w:rsid w:val="00D47591"/>
    <w:rsid w:val="00D47FCD"/>
    <w:rsid w:val="00D505D2"/>
    <w:rsid w:val="00D5088D"/>
    <w:rsid w:val="00D5120C"/>
    <w:rsid w:val="00D523C6"/>
    <w:rsid w:val="00D547B1"/>
    <w:rsid w:val="00D548A8"/>
    <w:rsid w:val="00D55467"/>
    <w:rsid w:val="00D57C06"/>
    <w:rsid w:val="00D57D9D"/>
    <w:rsid w:val="00D57F0C"/>
    <w:rsid w:val="00D618FA"/>
    <w:rsid w:val="00D61FB4"/>
    <w:rsid w:val="00D62B2C"/>
    <w:rsid w:val="00D62FBF"/>
    <w:rsid w:val="00D646C0"/>
    <w:rsid w:val="00D65222"/>
    <w:rsid w:val="00D67661"/>
    <w:rsid w:val="00D73EDC"/>
    <w:rsid w:val="00D749EE"/>
    <w:rsid w:val="00D771AA"/>
    <w:rsid w:val="00D808B6"/>
    <w:rsid w:val="00D83620"/>
    <w:rsid w:val="00D836E5"/>
    <w:rsid w:val="00D843DE"/>
    <w:rsid w:val="00D85456"/>
    <w:rsid w:val="00D85DDD"/>
    <w:rsid w:val="00D86715"/>
    <w:rsid w:val="00D86E8C"/>
    <w:rsid w:val="00D8711B"/>
    <w:rsid w:val="00D87730"/>
    <w:rsid w:val="00D87E24"/>
    <w:rsid w:val="00D87E67"/>
    <w:rsid w:val="00D93B51"/>
    <w:rsid w:val="00D94CD5"/>
    <w:rsid w:val="00D94D0B"/>
    <w:rsid w:val="00D94E97"/>
    <w:rsid w:val="00D9528E"/>
    <w:rsid w:val="00D96383"/>
    <w:rsid w:val="00D965EC"/>
    <w:rsid w:val="00D96DBE"/>
    <w:rsid w:val="00D973C0"/>
    <w:rsid w:val="00DA0121"/>
    <w:rsid w:val="00DA06AA"/>
    <w:rsid w:val="00DA0EC3"/>
    <w:rsid w:val="00DA1F10"/>
    <w:rsid w:val="00DA2565"/>
    <w:rsid w:val="00DA4172"/>
    <w:rsid w:val="00DA4EB1"/>
    <w:rsid w:val="00DA68CF"/>
    <w:rsid w:val="00DA7A97"/>
    <w:rsid w:val="00DA7E13"/>
    <w:rsid w:val="00DB32BA"/>
    <w:rsid w:val="00DB39E6"/>
    <w:rsid w:val="00DB3BC8"/>
    <w:rsid w:val="00DB4AAF"/>
    <w:rsid w:val="00DB4FE3"/>
    <w:rsid w:val="00DB5494"/>
    <w:rsid w:val="00DB5D11"/>
    <w:rsid w:val="00DB7BDE"/>
    <w:rsid w:val="00DC00B1"/>
    <w:rsid w:val="00DC04A4"/>
    <w:rsid w:val="00DC1619"/>
    <w:rsid w:val="00DC1F2C"/>
    <w:rsid w:val="00DC2261"/>
    <w:rsid w:val="00DC4F19"/>
    <w:rsid w:val="00DC5831"/>
    <w:rsid w:val="00DC5CFF"/>
    <w:rsid w:val="00DC6DBD"/>
    <w:rsid w:val="00DC75CC"/>
    <w:rsid w:val="00DD0C8C"/>
    <w:rsid w:val="00DD137D"/>
    <w:rsid w:val="00DD1831"/>
    <w:rsid w:val="00DD2747"/>
    <w:rsid w:val="00DD344F"/>
    <w:rsid w:val="00DD34D2"/>
    <w:rsid w:val="00DD350F"/>
    <w:rsid w:val="00DD3E3B"/>
    <w:rsid w:val="00DD3F03"/>
    <w:rsid w:val="00DD4462"/>
    <w:rsid w:val="00DD4552"/>
    <w:rsid w:val="00DD457C"/>
    <w:rsid w:val="00DD5169"/>
    <w:rsid w:val="00DD5EBC"/>
    <w:rsid w:val="00DD6761"/>
    <w:rsid w:val="00DD71F4"/>
    <w:rsid w:val="00DE03B4"/>
    <w:rsid w:val="00DE124B"/>
    <w:rsid w:val="00DE1D25"/>
    <w:rsid w:val="00DE4EE2"/>
    <w:rsid w:val="00DE5CDA"/>
    <w:rsid w:val="00DE77F1"/>
    <w:rsid w:val="00DF2901"/>
    <w:rsid w:val="00DF51FD"/>
    <w:rsid w:val="00DF5358"/>
    <w:rsid w:val="00DF5495"/>
    <w:rsid w:val="00DF5A40"/>
    <w:rsid w:val="00DF6BFA"/>
    <w:rsid w:val="00E00478"/>
    <w:rsid w:val="00E00AD8"/>
    <w:rsid w:val="00E01708"/>
    <w:rsid w:val="00E01ADF"/>
    <w:rsid w:val="00E0461D"/>
    <w:rsid w:val="00E04882"/>
    <w:rsid w:val="00E04AE5"/>
    <w:rsid w:val="00E04BC3"/>
    <w:rsid w:val="00E055C6"/>
    <w:rsid w:val="00E06DC8"/>
    <w:rsid w:val="00E071E5"/>
    <w:rsid w:val="00E07575"/>
    <w:rsid w:val="00E07F76"/>
    <w:rsid w:val="00E1039C"/>
    <w:rsid w:val="00E1068D"/>
    <w:rsid w:val="00E1306A"/>
    <w:rsid w:val="00E13131"/>
    <w:rsid w:val="00E133BC"/>
    <w:rsid w:val="00E1409F"/>
    <w:rsid w:val="00E140E1"/>
    <w:rsid w:val="00E14C0C"/>
    <w:rsid w:val="00E14EA5"/>
    <w:rsid w:val="00E15965"/>
    <w:rsid w:val="00E17448"/>
    <w:rsid w:val="00E17599"/>
    <w:rsid w:val="00E20507"/>
    <w:rsid w:val="00E227BF"/>
    <w:rsid w:val="00E22A5F"/>
    <w:rsid w:val="00E22B8D"/>
    <w:rsid w:val="00E23CF1"/>
    <w:rsid w:val="00E24182"/>
    <w:rsid w:val="00E25561"/>
    <w:rsid w:val="00E25578"/>
    <w:rsid w:val="00E25FDC"/>
    <w:rsid w:val="00E271B8"/>
    <w:rsid w:val="00E27533"/>
    <w:rsid w:val="00E277EF"/>
    <w:rsid w:val="00E30F27"/>
    <w:rsid w:val="00E342CC"/>
    <w:rsid w:val="00E34DBA"/>
    <w:rsid w:val="00E3523C"/>
    <w:rsid w:val="00E35B0D"/>
    <w:rsid w:val="00E36CEF"/>
    <w:rsid w:val="00E372E4"/>
    <w:rsid w:val="00E41B74"/>
    <w:rsid w:val="00E45D73"/>
    <w:rsid w:val="00E472E1"/>
    <w:rsid w:val="00E510A7"/>
    <w:rsid w:val="00E5406F"/>
    <w:rsid w:val="00E5411C"/>
    <w:rsid w:val="00E5454A"/>
    <w:rsid w:val="00E5611F"/>
    <w:rsid w:val="00E5657C"/>
    <w:rsid w:val="00E60848"/>
    <w:rsid w:val="00E61445"/>
    <w:rsid w:val="00E61865"/>
    <w:rsid w:val="00E61C47"/>
    <w:rsid w:val="00E61CAE"/>
    <w:rsid w:val="00E61DCE"/>
    <w:rsid w:val="00E630B9"/>
    <w:rsid w:val="00E63965"/>
    <w:rsid w:val="00E644CD"/>
    <w:rsid w:val="00E6655B"/>
    <w:rsid w:val="00E665A1"/>
    <w:rsid w:val="00E67139"/>
    <w:rsid w:val="00E67699"/>
    <w:rsid w:val="00E67FE6"/>
    <w:rsid w:val="00E7118E"/>
    <w:rsid w:val="00E71751"/>
    <w:rsid w:val="00E71CA1"/>
    <w:rsid w:val="00E725C0"/>
    <w:rsid w:val="00E72BBC"/>
    <w:rsid w:val="00E72EFE"/>
    <w:rsid w:val="00E72F2D"/>
    <w:rsid w:val="00E75750"/>
    <w:rsid w:val="00E7578D"/>
    <w:rsid w:val="00E764E0"/>
    <w:rsid w:val="00E7712E"/>
    <w:rsid w:val="00E807B7"/>
    <w:rsid w:val="00E831DD"/>
    <w:rsid w:val="00E83437"/>
    <w:rsid w:val="00E8388F"/>
    <w:rsid w:val="00E8401B"/>
    <w:rsid w:val="00E86126"/>
    <w:rsid w:val="00E869A0"/>
    <w:rsid w:val="00E86FDC"/>
    <w:rsid w:val="00E877D3"/>
    <w:rsid w:val="00E87F8E"/>
    <w:rsid w:val="00E902BA"/>
    <w:rsid w:val="00E92619"/>
    <w:rsid w:val="00E92918"/>
    <w:rsid w:val="00E93D5E"/>
    <w:rsid w:val="00E95777"/>
    <w:rsid w:val="00E96911"/>
    <w:rsid w:val="00E97504"/>
    <w:rsid w:val="00EA03D5"/>
    <w:rsid w:val="00EA0805"/>
    <w:rsid w:val="00EA08A7"/>
    <w:rsid w:val="00EA08DB"/>
    <w:rsid w:val="00EA0F63"/>
    <w:rsid w:val="00EA2112"/>
    <w:rsid w:val="00EA2D89"/>
    <w:rsid w:val="00EA372D"/>
    <w:rsid w:val="00EA55CF"/>
    <w:rsid w:val="00EA5E28"/>
    <w:rsid w:val="00EA635C"/>
    <w:rsid w:val="00EA6E71"/>
    <w:rsid w:val="00EA7344"/>
    <w:rsid w:val="00EA74A2"/>
    <w:rsid w:val="00EB0C08"/>
    <w:rsid w:val="00EB1BC7"/>
    <w:rsid w:val="00EB3CFA"/>
    <w:rsid w:val="00EB4AA2"/>
    <w:rsid w:val="00EB5638"/>
    <w:rsid w:val="00EB5B19"/>
    <w:rsid w:val="00EB63AC"/>
    <w:rsid w:val="00EB70BB"/>
    <w:rsid w:val="00EB7AAD"/>
    <w:rsid w:val="00EB7C1C"/>
    <w:rsid w:val="00EC1C1B"/>
    <w:rsid w:val="00EC3718"/>
    <w:rsid w:val="00EC468D"/>
    <w:rsid w:val="00EC481D"/>
    <w:rsid w:val="00EC578C"/>
    <w:rsid w:val="00EC686E"/>
    <w:rsid w:val="00EC6AC5"/>
    <w:rsid w:val="00EC6E32"/>
    <w:rsid w:val="00ED0142"/>
    <w:rsid w:val="00ED0269"/>
    <w:rsid w:val="00ED0B7E"/>
    <w:rsid w:val="00ED17F6"/>
    <w:rsid w:val="00ED1DB6"/>
    <w:rsid w:val="00ED2589"/>
    <w:rsid w:val="00ED2F52"/>
    <w:rsid w:val="00ED30DF"/>
    <w:rsid w:val="00ED3DD3"/>
    <w:rsid w:val="00ED4914"/>
    <w:rsid w:val="00ED4D21"/>
    <w:rsid w:val="00ED6234"/>
    <w:rsid w:val="00EE035B"/>
    <w:rsid w:val="00EE046C"/>
    <w:rsid w:val="00EE1F96"/>
    <w:rsid w:val="00EE3F2E"/>
    <w:rsid w:val="00EE545F"/>
    <w:rsid w:val="00EE5E0D"/>
    <w:rsid w:val="00EE76BE"/>
    <w:rsid w:val="00EE7909"/>
    <w:rsid w:val="00EE7EF4"/>
    <w:rsid w:val="00EF14BE"/>
    <w:rsid w:val="00EF1F63"/>
    <w:rsid w:val="00EF215A"/>
    <w:rsid w:val="00EF27E5"/>
    <w:rsid w:val="00EF292B"/>
    <w:rsid w:val="00EF463D"/>
    <w:rsid w:val="00EF4EF4"/>
    <w:rsid w:val="00EF5563"/>
    <w:rsid w:val="00EF67D4"/>
    <w:rsid w:val="00EF6AD5"/>
    <w:rsid w:val="00EF7C10"/>
    <w:rsid w:val="00F00B2C"/>
    <w:rsid w:val="00F0129F"/>
    <w:rsid w:val="00F01347"/>
    <w:rsid w:val="00F0149C"/>
    <w:rsid w:val="00F01A1A"/>
    <w:rsid w:val="00F01FEE"/>
    <w:rsid w:val="00F020FE"/>
    <w:rsid w:val="00F02101"/>
    <w:rsid w:val="00F03B77"/>
    <w:rsid w:val="00F042FE"/>
    <w:rsid w:val="00F04405"/>
    <w:rsid w:val="00F0491D"/>
    <w:rsid w:val="00F04C67"/>
    <w:rsid w:val="00F053E2"/>
    <w:rsid w:val="00F06F26"/>
    <w:rsid w:val="00F071DD"/>
    <w:rsid w:val="00F10CE5"/>
    <w:rsid w:val="00F11201"/>
    <w:rsid w:val="00F121CB"/>
    <w:rsid w:val="00F12887"/>
    <w:rsid w:val="00F138BD"/>
    <w:rsid w:val="00F145D1"/>
    <w:rsid w:val="00F14747"/>
    <w:rsid w:val="00F1499A"/>
    <w:rsid w:val="00F150FB"/>
    <w:rsid w:val="00F153CD"/>
    <w:rsid w:val="00F16B1C"/>
    <w:rsid w:val="00F207D5"/>
    <w:rsid w:val="00F2125E"/>
    <w:rsid w:val="00F2250D"/>
    <w:rsid w:val="00F22D03"/>
    <w:rsid w:val="00F23BC1"/>
    <w:rsid w:val="00F247B9"/>
    <w:rsid w:val="00F25364"/>
    <w:rsid w:val="00F26FFF"/>
    <w:rsid w:val="00F278D8"/>
    <w:rsid w:val="00F31CAE"/>
    <w:rsid w:val="00F3218E"/>
    <w:rsid w:val="00F329A2"/>
    <w:rsid w:val="00F32C19"/>
    <w:rsid w:val="00F33049"/>
    <w:rsid w:val="00F331E6"/>
    <w:rsid w:val="00F33B29"/>
    <w:rsid w:val="00F3404A"/>
    <w:rsid w:val="00F40167"/>
    <w:rsid w:val="00F401F2"/>
    <w:rsid w:val="00F40F0D"/>
    <w:rsid w:val="00F411AC"/>
    <w:rsid w:val="00F41DD1"/>
    <w:rsid w:val="00F42C7E"/>
    <w:rsid w:val="00F43B85"/>
    <w:rsid w:val="00F4449F"/>
    <w:rsid w:val="00F465AE"/>
    <w:rsid w:val="00F4671B"/>
    <w:rsid w:val="00F4788F"/>
    <w:rsid w:val="00F47FE7"/>
    <w:rsid w:val="00F506A3"/>
    <w:rsid w:val="00F510C0"/>
    <w:rsid w:val="00F513F8"/>
    <w:rsid w:val="00F515BA"/>
    <w:rsid w:val="00F53874"/>
    <w:rsid w:val="00F550CF"/>
    <w:rsid w:val="00F562C9"/>
    <w:rsid w:val="00F56E4E"/>
    <w:rsid w:val="00F60EA8"/>
    <w:rsid w:val="00F6203F"/>
    <w:rsid w:val="00F6356F"/>
    <w:rsid w:val="00F6365A"/>
    <w:rsid w:val="00F640C3"/>
    <w:rsid w:val="00F64620"/>
    <w:rsid w:val="00F64D10"/>
    <w:rsid w:val="00F6510C"/>
    <w:rsid w:val="00F652CB"/>
    <w:rsid w:val="00F668E7"/>
    <w:rsid w:val="00F66CD0"/>
    <w:rsid w:val="00F67C5F"/>
    <w:rsid w:val="00F70027"/>
    <w:rsid w:val="00F702F0"/>
    <w:rsid w:val="00F70CED"/>
    <w:rsid w:val="00F7318A"/>
    <w:rsid w:val="00F737F0"/>
    <w:rsid w:val="00F743F2"/>
    <w:rsid w:val="00F75510"/>
    <w:rsid w:val="00F75B27"/>
    <w:rsid w:val="00F75BA9"/>
    <w:rsid w:val="00F75E27"/>
    <w:rsid w:val="00F76A97"/>
    <w:rsid w:val="00F76CD0"/>
    <w:rsid w:val="00F77DF0"/>
    <w:rsid w:val="00F804B4"/>
    <w:rsid w:val="00F80B4E"/>
    <w:rsid w:val="00F81BCB"/>
    <w:rsid w:val="00F81E1F"/>
    <w:rsid w:val="00F82A90"/>
    <w:rsid w:val="00F8358C"/>
    <w:rsid w:val="00F83F37"/>
    <w:rsid w:val="00F856D0"/>
    <w:rsid w:val="00F85999"/>
    <w:rsid w:val="00F85F17"/>
    <w:rsid w:val="00F86C78"/>
    <w:rsid w:val="00F86D14"/>
    <w:rsid w:val="00F92E43"/>
    <w:rsid w:val="00F94883"/>
    <w:rsid w:val="00F94E65"/>
    <w:rsid w:val="00F95F41"/>
    <w:rsid w:val="00F973A1"/>
    <w:rsid w:val="00FA08B6"/>
    <w:rsid w:val="00FA0BE1"/>
    <w:rsid w:val="00FA1322"/>
    <w:rsid w:val="00FA1E84"/>
    <w:rsid w:val="00FA3B19"/>
    <w:rsid w:val="00FA3FD5"/>
    <w:rsid w:val="00FA5EB1"/>
    <w:rsid w:val="00FA6616"/>
    <w:rsid w:val="00FA662F"/>
    <w:rsid w:val="00FA6903"/>
    <w:rsid w:val="00FA74CA"/>
    <w:rsid w:val="00FA7A12"/>
    <w:rsid w:val="00FA7C0E"/>
    <w:rsid w:val="00FB104E"/>
    <w:rsid w:val="00FB1280"/>
    <w:rsid w:val="00FB2FAD"/>
    <w:rsid w:val="00FB3246"/>
    <w:rsid w:val="00FB3DDA"/>
    <w:rsid w:val="00FB3E1B"/>
    <w:rsid w:val="00FB4062"/>
    <w:rsid w:val="00FB523E"/>
    <w:rsid w:val="00FB5E44"/>
    <w:rsid w:val="00FB6334"/>
    <w:rsid w:val="00FB6582"/>
    <w:rsid w:val="00FB7562"/>
    <w:rsid w:val="00FC0508"/>
    <w:rsid w:val="00FC0692"/>
    <w:rsid w:val="00FC0AA2"/>
    <w:rsid w:val="00FC175B"/>
    <w:rsid w:val="00FC281E"/>
    <w:rsid w:val="00FC2D92"/>
    <w:rsid w:val="00FC2FBD"/>
    <w:rsid w:val="00FC605C"/>
    <w:rsid w:val="00FC73B2"/>
    <w:rsid w:val="00FD00FB"/>
    <w:rsid w:val="00FD0EC6"/>
    <w:rsid w:val="00FD1DFD"/>
    <w:rsid w:val="00FD2362"/>
    <w:rsid w:val="00FD24D3"/>
    <w:rsid w:val="00FD272F"/>
    <w:rsid w:val="00FD370D"/>
    <w:rsid w:val="00FD38F3"/>
    <w:rsid w:val="00FD7989"/>
    <w:rsid w:val="00FE069B"/>
    <w:rsid w:val="00FE12BE"/>
    <w:rsid w:val="00FE15B1"/>
    <w:rsid w:val="00FE1666"/>
    <w:rsid w:val="00FE3EFC"/>
    <w:rsid w:val="00FE5EA9"/>
    <w:rsid w:val="00FE72E8"/>
    <w:rsid w:val="00FE7FF9"/>
    <w:rsid w:val="00FF0140"/>
    <w:rsid w:val="00FF102D"/>
    <w:rsid w:val="00FF139C"/>
    <w:rsid w:val="00FF16D9"/>
    <w:rsid w:val="00FF16EA"/>
    <w:rsid w:val="00FF6154"/>
    <w:rsid w:val="00FF632C"/>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0E42D4"/>
  <w15:docId w15:val="{6BD692F6-C7B6-44C4-8622-795E439A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8A7"/>
    <w:pPr>
      <w:jc w:val="both"/>
    </w:pPr>
    <w:rPr>
      <w:sz w:val="23"/>
      <w:szCs w:val="24"/>
    </w:rPr>
  </w:style>
  <w:style w:type="paragraph" w:styleId="Heading1">
    <w:name w:val="heading 1"/>
    <w:basedOn w:val="Normal"/>
    <w:next w:val="Normal"/>
    <w:link w:val="Heading1Char"/>
    <w:qFormat/>
    <w:rsid w:val="00EA08A7"/>
    <w:pPr>
      <w:keepNext/>
      <w:jc w:val="center"/>
      <w:outlineLvl w:val="0"/>
    </w:pPr>
    <w:rPr>
      <w:b/>
      <w:bCs/>
      <w:color w:val="0070C0"/>
      <w:sz w:val="28"/>
      <w:szCs w:val="40"/>
    </w:rPr>
  </w:style>
  <w:style w:type="paragraph" w:styleId="Heading2">
    <w:name w:val="heading 2"/>
    <w:basedOn w:val="CM1"/>
    <w:next w:val="Normal"/>
    <w:link w:val="Heading2Char"/>
    <w:qFormat/>
    <w:rsid w:val="00EA08A7"/>
    <w:pPr>
      <w:spacing w:after="183" w:line="240" w:lineRule="auto"/>
      <w:outlineLvl w:val="1"/>
    </w:pPr>
    <w:rPr>
      <w:rFonts w:ascii="Times New Roman" w:hAnsi="Times New Roman" w:cs="Times New Roman"/>
      <w:b/>
      <w:bCs/>
      <w:caps/>
    </w:rPr>
  </w:style>
  <w:style w:type="paragraph" w:styleId="Heading3">
    <w:name w:val="heading 3"/>
    <w:next w:val="Normal"/>
    <w:qFormat/>
    <w:rsid w:val="00A66DB9"/>
    <w:pPr>
      <w:outlineLvl w:val="2"/>
    </w:pPr>
    <w:rPr>
      <w:noProof/>
    </w:rPr>
  </w:style>
  <w:style w:type="paragraph" w:styleId="Heading4">
    <w:name w:val="heading 4"/>
    <w:next w:val="Normal"/>
    <w:qFormat/>
    <w:rsid w:val="00A66DB9"/>
    <w:pPr>
      <w:outlineLvl w:val="3"/>
    </w:pPr>
    <w:rPr>
      <w:noProof/>
    </w:rPr>
  </w:style>
  <w:style w:type="paragraph" w:styleId="Heading5">
    <w:name w:val="heading 5"/>
    <w:next w:val="Normal"/>
    <w:qFormat/>
    <w:rsid w:val="00EA08A7"/>
    <w:pPr>
      <w:outlineLvl w:val="4"/>
    </w:pPr>
    <w:rPr>
      <w:noProof/>
    </w:rPr>
  </w:style>
  <w:style w:type="paragraph" w:styleId="Heading6">
    <w:name w:val="heading 6"/>
    <w:next w:val="Normal"/>
    <w:qFormat/>
    <w:rsid w:val="00EA08A7"/>
    <w:pPr>
      <w:outlineLvl w:val="5"/>
    </w:pPr>
    <w:rPr>
      <w:noProof/>
    </w:rPr>
  </w:style>
  <w:style w:type="paragraph" w:styleId="Heading7">
    <w:name w:val="heading 7"/>
    <w:next w:val="Normal"/>
    <w:qFormat/>
    <w:rsid w:val="00A66DB9"/>
    <w:pPr>
      <w:outlineLvl w:val="6"/>
    </w:pPr>
    <w:rPr>
      <w:noProof/>
    </w:rPr>
  </w:style>
  <w:style w:type="paragraph" w:styleId="Heading8">
    <w:name w:val="heading 8"/>
    <w:next w:val="Normal"/>
    <w:qFormat/>
    <w:rsid w:val="00A66DB9"/>
    <w:pPr>
      <w:outlineLvl w:val="7"/>
    </w:pPr>
    <w:rPr>
      <w:noProof/>
    </w:rPr>
  </w:style>
  <w:style w:type="paragraph" w:styleId="Heading9">
    <w:name w:val="heading 9"/>
    <w:next w:val="Normal"/>
    <w:qFormat/>
    <w:rsid w:val="00A66DB9"/>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6CC"/>
    <w:rPr>
      <w:b/>
      <w:bCs/>
      <w:color w:val="0070C0"/>
      <w:sz w:val="28"/>
      <w:szCs w:val="40"/>
    </w:rPr>
  </w:style>
  <w:style w:type="paragraph" w:customStyle="1" w:styleId="CM1">
    <w:name w:val="CM1"/>
    <w:basedOn w:val="Default"/>
    <w:next w:val="Default"/>
    <w:rsid w:val="001B0ACA"/>
    <w:pPr>
      <w:spacing w:line="278" w:lineRule="atLeast"/>
    </w:pPr>
    <w:rPr>
      <w:color w:val="auto"/>
    </w:rPr>
  </w:style>
  <w:style w:type="paragraph" w:customStyle="1" w:styleId="Default">
    <w:name w:val="Default"/>
    <w:rsid w:val="001B0ACA"/>
    <w:pPr>
      <w:widowControl w:val="0"/>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E764E0"/>
    <w:rPr>
      <w:b/>
      <w:bCs/>
      <w:caps/>
      <w:sz w:val="24"/>
      <w:szCs w:val="24"/>
    </w:rPr>
  </w:style>
  <w:style w:type="paragraph" w:customStyle="1" w:styleId="CM3">
    <w:name w:val="CM3"/>
    <w:basedOn w:val="Default"/>
    <w:next w:val="Default"/>
    <w:rsid w:val="001B0ACA"/>
    <w:pPr>
      <w:spacing w:after="275"/>
    </w:pPr>
    <w:rPr>
      <w:color w:val="auto"/>
    </w:rPr>
  </w:style>
  <w:style w:type="paragraph" w:customStyle="1" w:styleId="CM2">
    <w:name w:val="CM2"/>
    <w:basedOn w:val="Default"/>
    <w:next w:val="Default"/>
    <w:rsid w:val="001B0ACA"/>
    <w:pPr>
      <w:spacing w:line="276" w:lineRule="atLeast"/>
    </w:pPr>
    <w:rPr>
      <w:color w:val="auto"/>
    </w:rPr>
  </w:style>
  <w:style w:type="character" w:styleId="PageNumber">
    <w:name w:val="page number"/>
    <w:basedOn w:val="DefaultParagraphFont"/>
    <w:rsid w:val="00B26526"/>
  </w:style>
  <w:style w:type="paragraph" w:styleId="Header">
    <w:name w:val="header"/>
    <w:basedOn w:val="Normal"/>
    <w:link w:val="HeaderChar"/>
    <w:uiPriority w:val="99"/>
    <w:rsid w:val="00EA08A7"/>
    <w:pPr>
      <w:tabs>
        <w:tab w:val="center" w:pos="4320"/>
        <w:tab w:val="right" w:pos="8640"/>
      </w:tabs>
    </w:pPr>
    <w:rPr>
      <w:sz w:val="20"/>
      <w:szCs w:val="20"/>
    </w:rPr>
  </w:style>
  <w:style w:type="character" w:customStyle="1" w:styleId="HeaderChar">
    <w:name w:val="Header Char"/>
    <w:basedOn w:val="DefaultParagraphFont"/>
    <w:link w:val="Header"/>
    <w:uiPriority w:val="99"/>
    <w:rsid w:val="006161D8"/>
  </w:style>
  <w:style w:type="character" w:styleId="Hyperlink">
    <w:name w:val="Hyperlink"/>
    <w:basedOn w:val="DefaultParagraphFont"/>
    <w:uiPriority w:val="99"/>
    <w:rsid w:val="00AC15FA"/>
    <w:rPr>
      <w:color w:val="0000FF"/>
      <w:u w:val="single"/>
    </w:rPr>
  </w:style>
  <w:style w:type="paragraph" w:styleId="BalloonText">
    <w:name w:val="Balloon Text"/>
    <w:basedOn w:val="Normal"/>
    <w:semiHidden/>
    <w:rsid w:val="00EA08A7"/>
    <w:rPr>
      <w:rFonts w:ascii="Tahoma" w:hAnsi="Tahoma" w:cs="Tahoma"/>
      <w:sz w:val="16"/>
      <w:szCs w:val="16"/>
    </w:rPr>
  </w:style>
  <w:style w:type="paragraph" w:styleId="Footer">
    <w:name w:val="footer"/>
    <w:basedOn w:val="Normal"/>
    <w:link w:val="FooterChar"/>
    <w:uiPriority w:val="99"/>
    <w:rsid w:val="00EA08A7"/>
    <w:pPr>
      <w:tabs>
        <w:tab w:val="center" w:pos="4320"/>
        <w:tab w:val="right" w:pos="8640"/>
      </w:tabs>
    </w:pPr>
  </w:style>
  <w:style w:type="character" w:customStyle="1" w:styleId="FooterChar">
    <w:name w:val="Footer Char"/>
    <w:basedOn w:val="DefaultParagraphFont"/>
    <w:link w:val="Footer"/>
    <w:uiPriority w:val="99"/>
    <w:rsid w:val="000A65B5"/>
    <w:rPr>
      <w:sz w:val="23"/>
      <w:szCs w:val="24"/>
    </w:rPr>
  </w:style>
  <w:style w:type="paragraph" w:customStyle="1" w:styleId="CM26">
    <w:name w:val="CM26"/>
    <w:basedOn w:val="Default"/>
    <w:next w:val="Default"/>
    <w:rsid w:val="00263B53"/>
    <w:pPr>
      <w:spacing w:after="268"/>
    </w:pPr>
    <w:rPr>
      <w:color w:val="auto"/>
    </w:rPr>
  </w:style>
  <w:style w:type="paragraph" w:customStyle="1" w:styleId="CM53">
    <w:name w:val="CM53"/>
    <w:basedOn w:val="Default"/>
    <w:next w:val="Default"/>
    <w:rsid w:val="00263B53"/>
    <w:pPr>
      <w:spacing w:after="1070"/>
    </w:pPr>
    <w:rPr>
      <w:color w:val="auto"/>
    </w:rPr>
  </w:style>
  <w:style w:type="paragraph" w:customStyle="1" w:styleId="CM54">
    <w:name w:val="CM54"/>
    <w:basedOn w:val="Default"/>
    <w:next w:val="Default"/>
    <w:rsid w:val="00263B53"/>
    <w:pPr>
      <w:spacing w:after="275"/>
    </w:pPr>
    <w:rPr>
      <w:color w:val="auto"/>
    </w:rPr>
  </w:style>
  <w:style w:type="paragraph" w:customStyle="1" w:styleId="CM4">
    <w:name w:val="CM4"/>
    <w:basedOn w:val="Default"/>
    <w:next w:val="Default"/>
    <w:rsid w:val="00263B53"/>
    <w:pPr>
      <w:spacing w:line="271" w:lineRule="atLeast"/>
    </w:pPr>
    <w:rPr>
      <w:color w:val="auto"/>
    </w:rPr>
  </w:style>
  <w:style w:type="paragraph" w:customStyle="1" w:styleId="CM6">
    <w:name w:val="CM6"/>
    <w:basedOn w:val="Default"/>
    <w:next w:val="Default"/>
    <w:rsid w:val="00263B53"/>
    <w:pPr>
      <w:spacing w:line="273" w:lineRule="atLeast"/>
    </w:pPr>
    <w:rPr>
      <w:color w:val="auto"/>
    </w:rPr>
  </w:style>
  <w:style w:type="paragraph" w:customStyle="1" w:styleId="CM8">
    <w:name w:val="CM8"/>
    <w:basedOn w:val="Default"/>
    <w:next w:val="Default"/>
    <w:rsid w:val="00263B53"/>
    <w:pPr>
      <w:spacing w:line="271" w:lineRule="atLeast"/>
    </w:pPr>
    <w:rPr>
      <w:color w:val="auto"/>
    </w:rPr>
  </w:style>
  <w:style w:type="paragraph" w:customStyle="1" w:styleId="CM9">
    <w:name w:val="CM9"/>
    <w:basedOn w:val="Default"/>
    <w:next w:val="Default"/>
    <w:rsid w:val="00263B53"/>
    <w:rPr>
      <w:color w:val="auto"/>
    </w:rPr>
  </w:style>
  <w:style w:type="paragraph" w:customStyle="1" w:styleId="CM10">
    <w:name w:val="CM10"/>
    <w:basedOn w:val="Default"/>
    <w:next w:val="Default"/>
    <w:rsid w:val="00263B53"/>
    <w:pPr>
      <w:spacing w:line="268" w:lineRule="atLeast"/>
    </w:pPr>
    <w:rPr>
      <w:color w:val="auto"/>
    </w:rPr>
  </w:style>
  <w:style w:type="paragraph" w:customStyle="1" w:styleId="CM56">
    <w:name w:val="CM56"/>
    <w:basedOn w:val="Default"/>
    <w:next w:val="Default"/>
    <w:rsid w:val="00263B53"/>
    <w:pPr>
      <w:spacing w:after="178"/>
    </w:pPr>
    <w:rPr>
      <w:color w:val="auto"/>
    </w:rPr>
  </w:style>
  <w:style w:type="paragraph" w:customStyle="1" w:styleId="CM16">
    <w:name w:val="CM16"/>
    <w:basedOn w:val="Default"/>
    <w:next w:val="Default"/>
    <w:rsid w:val="00263B53"/>
    <w:pPr>
      <w:spacing w:line="271" w:lineRule="atLeast"/>
    </w:pPr>
    <w:rPr>
      <w:color w:val="auto"/>
    </w:rPr>
  </w:style>
  <w:style w:type="paragraph" w:customStyle="1" w:styleId="CM18">
    <w:name w:val="CM18"/>
    <w:basedOn w:val="Default"/>
    <w:next w:val="Default"/>
    <w:rsid w:val="00263B53"/>
    <w:pPr>
      <w:spacing w:line="276" w:lineRule="atLeast"/>
    </w:pPr>
    <w:rPr>
      <w:color w:val="auto"/>
    </w:rPr>
  </w:style>
  <w:style w:type="paragraph" w:customStyle="1" w:styleId="CM19">
    <w:name w:val="CM19"/>
    <w:basedOn w:val="Default"/>
    <w:next w:val="Default"/>
    <w:rsid w:val="00263B53"/>
    <w:pPr>
      <w:spacing w:line="276" w:lineRule="atLeast"/>
    </w:pPr>
    <w:rPr>
      <w:color w:val="auto"/>
    </w:rPr>
  </w:style>
  <w:style w:type="paragraph" w:customStyle="1" w:styleId="CM20">
    <w:name w:val="CM20"/>
    <w:basedOn w:val="Default"/>
    <w:next w:val="Default"/>
    <w:rsid w:val="00263B53"/>
    <w:pPr>
      <w:spacing w:line="271" w:lineRule="atLeast"/>
    </w:pPr>
    <w:rPr>
      <w:color w:val="auto"/>
    </w:rPr>
  </w:style>
  <w:style w:type="paragraph" w:customStyle="1" w:styleId="CM22">
    <w:name w:val="CM22"/>
    <w:basedOn w:val="Default"/>
    <w:next w:val="Default"/>
    <w:rsid w:val="00263B53"/>
    <w:pPr>
      <w:spacing w:line="273" w:lineRule="atLeast"/>
    </w:pPr>
    <w:rPr>
      <w:color w:val="auto"/>
    </w:rPr>
  </w:style>
  <w:style w:type="paragraph" w:customStyle="1" w:styleId="CM23">
    <w:name w:val="CM23"/>
    <w:basedOn w:val="Default"/>
    <w:next w:val="Default"/>
    <w:rsid w:val="00263B53"/>
    <w:pPr>
      <w:spacing w:line="273" w:lineRule="atLeast"/>
    </w:pPr>
    <w:rPr>
      <w:color w:val="auto"/>
    </w:rPr>
  </w:style>
  <w:style w:type="paragraph" w:customStyle="1" w:styleId="CM58">
    <w:name w:val="CM58"/>
    <w:basedOn w:val="Default"/>
    <w:next w:val="Default"/>
    <w:rsid w:val="00263B53"/>
    <w:pPr>
      <w:spacing w:after="543"/>
    </w:pPr>
    <w:rPr>
      <w:color w:val="auto"/>
    </w:rPr>
  </w:style>
  <w:style w:type="paragraph" w:customStyle="1" w:styleId="CM27">
    <w:name w:val="CM27"/>
    <w:basedOn w:val="Default"/>
    <w:next w:val="Default"/>
    <w:rsid w:val="00263B53"/>
    <w:pPr>
      <w:spacing w:line="263" w:lineRule="atLeast"/>
    </w:pPr>
    <w:rPr>
      <w:color w:val="auto"/>
    </w:rPr>
  </w:style>
  <w:style w:type="paragraph" w:customStyle="1" w:styleId="CM17">
    <w:name w:val="CM17"/>
    <w:basedOn w:val="Default"/>
    <w:next w:val="Default"/>
    <w:rsid w:val="00263B53"/>
    <w:pPr>
      <w:spacing w:line="271" w:lineRule="atLeast"/>
    </w:pPr>
    <w:rPr>
      <w:color w:val="auto"/>
    </w:rPr>
  </w:style>
  <w:style w:type="paragraph" w:customStyle="1" w:styleId="CM29">
    <w:name w:val="CM29"/>
    <w:basedOn w:val="Default"/>
    <w:next w:val="Default"/>
    <w:rsid w:val="00263B53"/>
    <w:pPr>
      <w:spacing w:line="266" w:lineRule="atLeast"/>
    </w:pPr>
    <w:rPr>
      <w:color w:val="auto"/>
    </w:rPr>
  </w:style>
  <w:style w:type="paragraph" w:customStyle="1" w:styleId="CM7">
    <w:name w:val="CM7"/>
    <w:basedOn w:val="Default"/>
    <w:next w:val="Default"/>
    <w:rsid w:val="00263B53"/>
    <w:pPr>
      <w:spacing w:line="268" w:lineRule="atLeast"/>
    </w:pPr>
    <w:rPr>
      <w:color w:val="auto"/>
    </w:rPr>
  </w:style>
  <w:style w:type="paragraph" w:customStyle="1" w:styleId="CM30">
    <w:name w:val="CM30"/>
    <w:basedOn w:val="Default"/>
    <w:next w:val="Default"/>
    <w:rsid w:val="00263B53"/>
    <w:pPr>
      <w:spacing w:line="268" w:lineRule="atLeast"/>
    </w:pPr>
    <w:rPr>
      <w:color w:val="auto"/>
    </w:rPr>
  </w:style>
  <w:style w:type="paragraph" w:customStyle="1" w:styleId="CM12">
    <w:name w:val="CM12"/>
    <w:basedOn w:val="Default"/>
    <w:next w:val="Default"/>
    <w:rsid w:val="00263B53"/>
    <w:pPr>
      <w:spacing w:line="276" w:lineRule="atLeast"/>
    </w:pPr>
    <w:rPr>
      <w:color w:val="auto"/>
    </w:rPr>
  </w:style>
  <w:style w:type="paragraph" w:customStyle="1" w:styleId="CM31">
    <w:name w:val="CM31"/>
    <w:basedOn w:val="Default"/>
    <w:next w:val="Default"/>
    <w:rsid w:val="00263B53"/>
    <w:pPr>
      <w:spacing w:line="276" w:lineRule="atLeast"/>
    </w:pPr>
    <w:rPr>
      <w:color w:val="auto"/>
    </w:rPr>
  </w:style>
  <w:style w:type="paragraph" w:customStyle="1" w:styleId="CM59">
    <w:name w:val="CM59"/>
    <w:basedOn w:val="Default"/>
    <w:next w:val="Default"/>
    <w:rsid w:val="00263B53"/>
    <w:pPr>
      <w:spacing w:after="105"/>
    </w:pPr>
    <w:rPr>
      <w:color w:val="auto"/>
    </w:rPr>
  </w:style>
  <w:style w:type="paragraph" w:customStyle="1" w:styleId="CM32">
    <w:name w:val="CM32"/>
    <w:basedOn w:val="Default"/>
    <w:next w:val="Default"/>
    <w:rsid w:val="00263B53"/>
    <w:rPr>
      <w:color w:val="auto"/>
    </w:rPr>
  </w:style>
  <w:style w:type="paragraph" w:customStyle="1" w:styleId="CM33">
    <w:name w:val="CM33"/>
    <w:basedOn w:val="Default"/>
    <w:next w:val="Default"/>
    <w:rsid w:val="00263B53"/>
    <w:pPr>
      <w:spacing w:line="276" w:lineRule="atLeast"/>
    </w:pPr>
    <w:rPr>
      <w:color w:val="auto"/>
    </w:rPr>
  </w:style>
  <w:style w:type="paragraph" w:customStyle="1" w:styleId="CM62">
    <w:name w:val="CM62"/>
    <w:basedOn w:val="Default"/>
    <w:next w:val="Default"/>
    <w:rsid w:val="00263B53"/>
    <w:pPr>
      <w:spacing w:after="378"/>
    </w:pPr>
    <w:rPr>
      <w:color w:val="auto"/>
    </w:rPr>
  </w:style>
  <w:style w:type="paragraph" w:customStyle="1" w:styleId="CM34">
    <w:name w:val="CM34"/>
    <w:basedOn w:val="Default"/>
    <w:next w:val="Default"/>
    <w:rsid w:val="00263B53"/>
    <w:pPr>
      <w:spacing w:line="276" w:lineRule="atLeast"/>
    </w:pPr>
    <w:rPr>
      <w:color w:val="auto"/>
    </w:rPr>
  </w:style>
  <w:style w:type="paragraph" w:customStyle="1" w:styleId="CM60">
    <w:name w:val="CM60"/>
    <w:basedOn w:val="Default"/>
    <w:next w:val="Default"/>
    <w:rsid w:val="00263B53"/>
    <w:pPr>
      <w:spacing w:after="713"/>
    </w:pPr>
    <w:rPr>
      <w:color w:val="auto"/>
    </w:rPr>
  </w:style>
  <w:style w:type="paragraph" w:customStyle="1" w:styleId="CM36">
    <w:name w:val="CM36"/>
    <w:basedOn w:val="Default"/>
    <w:next w:val="Default"/>
    <w:rsid w:val="00263B53"/>
    <w:rPr>
      <w:color w:val="auto"/>
    </w:rPr>
  </w:style>
  <w:style w:type="paragraph" w:customStyle="1" w:styleId="CM39">
    <w:name w:val="CM39"/>
    <w:basedOn w:val="Default"/>
    <w:next w:val="Default"/>
    <w:rsid w:val="00263B53"/>
    <w:pPr>
      <w:spacing w:line="266" w:lineRule="atLeast"/>
    </w:pPr>
    <w:rPr>
      <w:color w:val="auto"/>
    </w:rPr>
  </w:style>
  <w:style w:type="paragraph" w:customStyle="1" w:styleId="CM41">
    <w:name w:val="CM41"/>
    <w:basedOn w:val="Default"/>
    <w:next w:val="Default"/>
    <w:rsid w:val="00263B53"/>
    <w:pPr>
      <w:spacing w:line="266" w:lineRule="atLeast"/>
    </w:pPr>
    <w:rPr>
      <w:color w:val="auto"/>
    </w:rPr>
  </w:style>
  <w:style w:type="paragraph" w:customStyle="1" w:styleId="CM40">
    <w:name w:val="CM40"/>
    <w:basedOn w:val="Default"/>
    <w:next w:val="Default"/>
    <w:rsid w:val="00263B53"/>
    <w:pPr>
      <w:spacing w:line="266" w:lineRule="atLeast"/>
    </w:pPr>
    <w:rPr>
      <w:color w:val="auto"/>
    </w:rPr>
  </w:style>
  <w:style w:type="paragraph" w:customStyle="1" w:styleId="CM42">
    <w:name w:val="CM42"/>
    <w:basedOn w:val="Default"/>
    <w:next w:val="Default"/>
    <w:rsid w:val="00263B53"/>
    <w:pPr>
      <w:spacing w:line="256" w:lineRule="atLeast"/>
    </w:pPr>
    <w:rPr>
      <w:color w:val="auto"/>
    </w:rPr>
  </w:style>
  <w:style w:type="paragraph" w:customStyle="1" w:styleId="CM43">
    <w:name w:val="CM43"/>
    <w:basedOn w:val="Default"/>
    <w:next w:val="Default"/>
    <w:rsid w:val="00263B53"/>
    <w:pPr>
      <w:spacing w:line="228" w:lineRule="atLeast"/>
    </w:pPr>
    <w:rPr>
      <w:color w:val="auto"/>
    </w:rPr>
  </w:style>
  <w:style w:type="paragraph" w:customStyle="1" w:styleId="CM55">
    <w:name w:val="CM55"/>
    <w:basedOn w:val="Default"/>
    <w:next w:val="Default"/>
    <w:rsid w:val="00263B53"/>
    <w:pPr>
      <w:spacing w:after="945"/>
    </w:pPr>
    <w:rPr>
      <w:color w:val="auto"/>
    </w:rPr>
  </w:style>
  <w:style w:type="paragraph" w:customStyle="1" w:styleId="CM44">
    <w:name w:val="CM44"/>
    <w:basedOn w:val="Default"/>
    <w:next w:val="Default"/>
    <w:rsid w:val="00263B53"/>
    <w:pPr>
      <w:spacing w:line="228" w:lineRule="atLeast"/>
    </w:pPr>
    <w:rPr>
      <w:color w:val="auto"/>
    </w:rPr>
  </w:style>
  <w:style w:type="paragraph" w:customStyle="1" w:styleId="CM45">
    <w:name w:val="CM45"/>
    <w:basedOn w:val="Default"/>
    <w:next w:val="Default"/>
    <w:rsid w:val="00263B53"/>
    <w:rPr>
      <w:color w:val="auto"/>
    </w:rPr>
  </w:style>
  <w:style w:type="paragraph" w:customStyle="1" w:styleId="CM46">
    <w:name w:val="CM46"/>
    <w:basedOn w:val="Default"/>
    <w:next w:val="Default"/>
    <w:rsid w:val="00263B53"/>
    <w:pPr>
      <w:spacing w:line="218" w:lineRule="atLeast"/>
    </w:pPr>
    <w:rPr>
      <w:color w:val="auto"/>
    </w:rPr>
  </w:style>
  <w:style w:type="paragraph" w:customStyle="1" w:styleId="CM48">
    <w:name w:val="CM48"/>
    <w:basedOn w:val="Default"/>
    <w:next w:val="Default"/>
    <w:rsid w:val="00263B53"/>
    <w:pPr>
      <w:spacing w:line="553" w:lineRule="atLeast"/>
    </w:pPr>
    <w:rPr>
      <w:color w:val="auto"/>
    </w:rPr>
  </w:style>
  <w:style w:type="paragraph" w:customStyle="1" w:styleId="CM66">
    <w:name w:val="CM66"/>
    <w:basedOn w:val="Default"/>
    <w:next w:val="Default"/>
    <w:rsid w:val="00263B53"/>
    <w:pPr>
      <w:spacing w:after="272"/>
    </w:pPr>
    <w:rPr>
      <w:color w:val="auto"/>
    </w:rPr>
  </w:style>
  <w:style w:type="paragraph" w:customStyle="1" w:styleId="CM64">
    <w:name w:val="CM64"/>
    <w:basedOn w:val="Default"/>
    <w:next w:val="Default"/>
    <w:rsid w:val="00263B53"/>
    <w:pPr>
      <w:spacing w:after="480"/>
    </w:pPr>
    <w:rPr>
      <w:color w:val="auto"/>
    </w:rPr>
  </w:style>
  <w:style w:type="paragraph" w:customStyle="1" w:styleId="CM47">
    <w:name w:val="CM47"/>
    <w:basedOn w:val="Default"/>
    <w:next w:val="Default"/>
    <w:rsid w:val="00263B53"/>
    <w:pPr>
      <w:spacing w:line="536" w:lineRule="atLeast"/>
    </w:pPr>
    <w:rPr>
      <w:color w:val="auto"/>
    </w:rPr>
  </w:style>
  <w:style w:type="paragraph" w:customStyle="1" w:styleId="CM50">
    <w:name w:val="CM50"/>
    <w:basedOn w:val="Default"/>
    <w:next w:val="Default"/>
    <w:rsid w:val="00263B53"/>
    <w:pPr>
      <w:spacing w:line="271" w:lineRule="atLeast"/>
    </w:pPr>
    <w:rPr>
      <w:color w:val="auto"/>
    </w:rPr>
  </w:style>
  <w:style w:type="paragraph" w:customStyle="1" w:styleId="CM69">
    <w:name w:val="CM69"/>
    <w:basedOn w:val="Default"/>
    <w:next w:val="Default"/>
    <w:rsid w:val="00263B53"/>
    <w:pPr>
      <w:spacing w:after="1243"/>
    </w:pPr>
    <w:rPr>
      <w:color w:val="auto"/>
    </w:rPr>
  </w:style>
  <w:style w:type="paragraph" w:customStyle="1" w:styleId="CM70">
    <w:name w:val="CM70"/>
    <w:basedOn w:val="Default"/>
    <w:next w:val="Default"/>
    <w:rsid w:val="00263B53"/>
    <w:pPr>
      <w:spacing w:after="278"/>
    </w:pPr>
    <w:rPr>
      <w:color w:val="auto"/>
    </w:rPr>
  </w:style>
  <w:style w:type="paragraph" w:customStyle="1" w:styleId="CM71">
    <w:name w:val="CM71"/>
    <w:basedOn w:val="Default"/>
    <w:next w:val="Default"/>
    <w:rsid w:val="00263B53"/>
    <w:pPr>
      <w:spacing w:after="180"/>
    </w:pPr>
    <w:rPr>
      <w:color w:val="auto"/>
    </w:rPr>
  </w:style>
  <w:style w:type="paragraph" w:customStyle="1" w:styleId="CM5">
    <w:name w:val="CM5"/>
    <w:basedOn w:val="Default"/>
    <w:next w:val="Default"/>
    <w:rsid w:val="00263B53"/>
    <w:pPr>
      <w:spacing w:line="228" w:lineRule="atLeast"/>
    </w:pPr>
    <w:rPr>
      <w:color w:val="auto"/>
    </w:rPr>
  </w:style>
  <w:style w:type="paragraph" w:customStyle="1" w:styleId="CM72">
    <w:name w:val="CM72"/>
    <w:basedOn w:val="Default"/>
    <w:next w:val="Default"/>
    <w:rsid w:val="00263B53"/>
    <w:pPr>
      <w:spacing w:after="375"/>
    </w:pPr>
    <w:rPr>
      <w:color w:val="auto"/>
    </w:rPr>
  </w:style>
  <w:style w:type="paragraph" w:customStyle="1" w:styleId="CM74">
    <w:name w:val="CM74"/>
    <w:basedOn w:val="Default"/>
    <w:next w:val="Default"/>
    <w:rsid w:val="00263B53"/>
    <w:pPr>
      <w:spacing w:after="553"/>
    </w:pPr>
    <w:rPr>
      <w:color w:val="auto"/>
    </w:rPr>
  </w:style>
  <w:style w:type="paragraph" w:customStyle="1" w:styleId="CM11">
    <w:name w:val="CM11"/>
    <w:basedOn w:val="Default"/>
    <w:next w:val="Default"/>
    <w:rsid w:val="00263B53"/>
    <w:pPr>
      <w:spacing w:line="276" w:lineRule="atLeast"/>
    </w:pPr>
    <w:rPr>
      <w:color w:val="auto"/>
    </w:rPr>
  </w:style>
  <w:style w:type="paragraph" w:customStyle="1" w:styleId="CM73">
    <w:name w:val="CM73"/>
    <w:basedOn w:val="Default"/>
    <w:next w:val="Default"/>
    <w:rsid w:val="00263B53"/>
    <w:pPr>
      <w:spacing w:after="488"/>
    </w:pPr>
    <w:rPr>
      <w:color w:val="auto"/>
    </w:rPr>
  </w:style>
  <w:style w:type="paragraph" w:customStyle="1" w:styleId="CM75">
    <w:name w:val="CM75"/>
    <w:basedOn w:val="Default"/>
    <w:next w:val="Default"/>
    <w:rsid w:val="00263B53"/>
    <w:pPr>
      <w:spacing w:after="98"/>
    </w:pPr>
    <w:rPr>
      <w:color w:val="auto"/>
    </w:rPr>
  </w:style>
  <w:style w:type="paragraph" w:customStyle="1" w:styleId="CM76">
    <w:name w:val="CM76"/>
    <w:basedOn w:val="Default"/>
    <w:next w:val="Default"/>
    <w:rsid w:val="00263B53"/>
    <w:pPr>
      <w:spacing w:after="830"/>
    </w:pPr>
    <w:rPr>
      <w:color w:val="auto"/>
    </w:rPr>
  </w:style>
  <w:style w:type="paragraph" w:customStyle="1" w:styleId="CM13">
    <w:name w:val="CM13"/>
    <w:basedOn w:val="Default"/>
    <w:next w:val="Default"/>
    <w:rsid w:val="00263B53"/>
    <w:pPr>
      <w:spacing w:line="276" w:lineRule="atLeast"/>
    </w:pPr>
    <w:rPr>
      <w:color w:val="auto"/>
    </w:rPr>
  </w:style>
  <w:style w:type="paragraph" w:customStyle="1" w:styleId="CM14">
    <w:name w:val="CM14"/>
    <w:basedOn w:val="Default"/>
    <w:next w:val="Default"/>
    <w:rsid w:val="00263B53"/>
    <w:pPr>
      <w:spacing w:line="276" w:lineRule="atLeast"/>
    </w:pPr>
    <w:rPr>
      <w:color w:val="auto"/>
    </w:rPr>
  </w:style>
  <w:style w:type="paragraph" w:customStyle="1" w:styleId="CM21">
    <w:name w:val="CM21"/>
    <w:basedOn w:val="Default"/>
    <w:next w:val="Default"/>
    <w:rsid w:val="00263B53"/>
    <w:pPr>
      <w:spacing w:line="228" w:lineRule="atLeast"/>
    </w:pPr>
    <w:rPr>
      <w:color w:val="auto"/>
    </w:rPr>
  </w:style>
  <w:style w:type="paragraph" w:customStyle="1" w:styleId="CM24">
    <w:name w:val="CM24"/>
    <w:basedOn w:val="Default"/>
    <w:next w:val="Default"/>
    <w:rsid w:val="00263B53"/>
    <w:pPr>
      <w:spacing w:line="416" w:lineRule="atLeast"/>
    </w:pPr>
    <w:rPr>
      <w:color w:val="auto"/>
    </w:rPr>
  </w:style>
  <w:style w:type="paragraph" w:customStyle="1" w:styleId="CM35">
    <w:name w:val="CM35"/>
    <w:basedOn w:val="Default"/>
    <w:next w:val="Default"/>
    <w:rsid w:val="00263B53"/>
    <w:pPr>
      <w:spacing w:line="276" w:lineRule="atLeast"/>
    </w:pPr>
    <w:rPr>
      <w:color w:val="auto"/>
    </w:rPr>
  </w:style>
  <w:style w:type="paragraph" w:customStyle="1" w:styleId="CM38">
    <w:name w:val="CM38"/>
    <w:basedOn w:val="Default"/>
    <w:next w:val="Default"/>
    <w:rsid w:val="00263B53"/>
    <w:pPr>
      <w:spacing w:line="276" w:lineRule="atLeast"/>
    </w:pPr>
    <w:rPr>
      <w:color w:val="auto"/>
    </w:rPr>
  </w:style>
  <w:style w:type="paragraph" w:customStyle="1" w:styleId="CM49">
    <w:name w:val="CM49"/>
    <w:basedOn w:val="Default"/>
    <w:next w:val="Default"/>
    <w:rsid w:val="00263B53"/>
    <w:pPr>
      <w:spacing w:line="276" w:lineRule="atLeast"/>
    </w:pPr>
    <w:rPr>
      <w:color w:val="auto"/>
    </w:rPr>
  </w:style>
  <w:style w:type="paragraph" w:customStyle="1" w:styleId="CM52">
    <w:name w:val="CM52"/>
    <w:basedOn w:val="Default"/>
    <w:next w:val="Default"/>
    <w:rsid w:val="00263B53"/>
    <w:pPr>
      <w:spacing w:line="276" w:lineRule="atLeast"/>
    </w:pPr>
    <w:rPr>
      <w:color w:val="auto"/>
    </w:rPr>
  </w:style>
  <w:style w:type="paragraph" w:customStyle="1" w:styleId="CM57">
    <w:name w:val="CM57"/>
    <w:basedOn w:val="Default"/>
    <w:next w:val="Default"/>
    <w:rsid w:val="00263B53"/>
    <w:pPr>
      <w:spacing w:line="276" w:lineRule="atLeast"/>
    </w:pPr>
    <w:rPr>
      <w:color w:val="auto"/>
    </w:rPr>
  </w:style>
  <w:style w:type="paragraph" w:customStyle="1" w:styleId="CM28">
    <w:name w:val="CM28"/>
    <w:basedOn w:val="Default"/>
    <w:next w:val="Default"/>
    <w:rsid w:val="00263B53"/>
    <w:pPr>
      <w:spacing w:line="276" w:lineRule="atLeast"/>
    </w:pPr>
    <w:rPr>
      <w:color w:val="auto"/>
    </w:rPr>
  </w:style>
  <w:style w:type="paragraph" w:customStyle="1" w:styleId="CM51">
    <w:name w:val="CM51"/>
    <w:basedOn w:val="Default"/>
    <w:next w:val="Default"/>
    <w:rsid w:val="00263B53"/>
    <w:pPr>
      <w:spacing w:line="273" w:lineRule="atLeast"/>
    </w:pPr>
    <w:rPr>
      <w:color w:val="auto"/>
    </w:rPr>
  </w:style>
  <w:style w:type="paragraph" w:customStyle="1" w:styleId="CM61">
    <w:name w:val="CM61"/>
    <w:basedOn w:val="Default"/>
    <w:next w:val="Default"/>
    <w:rsid w:val="00263B53"/>
    <w:pPr>
      <w:spacing w:line="276" w:lineRule="atLeast"/>
    </w:pPr>
    <w:rPr>
      <w:color w:val="auto"/>
    </w:rPr>
  </w:style>
  <w:style w:type="paragraph" w:customStyle="1" w:styleId="CM65">
    <w:name w:val="CM65"/>
    <w:basedOn w:val="Default"/>
    <w:next w:val="Default"/>
    <w:rsid w:val="00263B53"/>
    <w:pPr>
      <w:spacing w:line="280" w:lineRule="atLeast"/>
    </w:pPr>
    <w:rPr>
      <w:color w:val="auto"/>
    </w:rPr>
  </w:style>
  <w:style w:type="paragraph" w:customStyle="1" w:styleId="CM25">
    <w:name w:val="CM25"/>
    <w:basedOn w:val="Default"/>
    <w:next w:val="Default"/>
    <w:rsid w:val="00263B53"/>
    <w:pPr>
      <w:spacing w:line="271" w:lineRule="atLeast"/>
    </w:pPr>
    <w:rPr>
      <w:color w:val="auto"/>
    </w:rPr>
  </w:style>
  <w:style w:type="paragraph" w:customStyle="1" w:styleId="CM67">
    <w:name w:val="CM67"/>
    <w:basedOn w:val="Default"/>
    <w:next w:val="Default"/>
    <w:rsid w:val="00263B53"/>
    <w:pPr>
      <w:spacing w:line="253" w:lineRule="atLeast"/>
    </w:pPr>
    <w:rPr>
      <w:color w:val="auto"/>
    </w:rPr>
  </w:style>
  <w:style w:type="paragraph" w:styleId="DocumentMap">
    <w:name w:val="Document Map"/>
    <w:basedOn w:val="Normal"/>
    <w:semiHidden/>
    <w:rsid w:val="007F797B"/>
    <w:pPr>
      <w:shd w:val="clear" w:color="auto" w:fill="000080"/>
    </w:pPr>
    <w:rPr>
      <w:rFonts w:ascii="Tahoma" w:hAnsi="Tahoma" w:cs="Tahoma"/>
      <w:sz w:val="20"/>
      <w:szCs w:val="20"/>
    </w:rPr>
  </w:style>
  <w:style w:type="character" w:styleId="FollowedHyperlink">
    <w:name w:val="FollowedHyperlink"/>
    <w:basedOn w:val="DefaultParagraphFont"/>
    <w:rsid w:val="00263B53"/>
    <w:rPr>
      <w:color w:val="800080"/>
      <w:u w:val="single"/>
    </w:rPr>
  </w:style>
  <w:style w:type="paragraph" w:styleId="PlainText">
    <w:name w:val="Plain Text"/>
    <w:basedOn w:val="Normal"/>
    <w:link w:val="PlainTextChar"/>
    <w:rsid w:val="007F797B"/>
    <w:rPr>
      <w:rFonts w:ascii="Courier New" w:hAnsi="Courier New"/>
      <w:sz w:val="20"/>
      <w:szCs w:val="20"/>
    </w:rPr>
  </w:style>
  <w:style w:type="character" w:customStyle="1" w:styleId="PlainTextChar">
    <w:name w:val="Plain Text Char"/>
    <w:basedOn w:val="DefaultParagraphFont"/>
    <w:link w:val="PlainText"/>
    <w:rsid w:val="006161D8"/>
    <w:rPr>
      <w:rFonts w:ascii="Courier New" w:hAnsi="Courier New"/>
    </w:rPr>
  </w:style>
  <w:style w:type="table" w:styleId="TableGrid">
    <w:name w:val="Table Grid"/>
    <w:basedOn w:val="TableNormal"/>
    <w:rsid w:val="00263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263B53"/>
    <w:pPr>
      <w:widowControl w:val="0"/>
      <w:autoSpaceDE w:val="0"/>
      <w:autoSpaceDN w:val="0"/>
      <w:ind w:left="72"/>
    </w:pPr>
    <w:rPr>
      <w:rFonts w:ascii="Bookman Old Style" w:hAnsi="Bookman Old Style" w:cs="Bookman Old Style"/>
      <w:sz w:val="16"/>
      <w:szCs w:val="16"/>
    </w:rPr>
  </w:style>
  <w:style w:type="paragraph" w:customStyle="1" w:styleId="Style1">
    <w:name w:val="Style 1"/>
    <w:rsid w:val="00263B53"/>
    <w:pPr>
      <w:widowControl w:val="0"/>
      <w:autoSpaceDE w:val="0"/>
      <w:autoSpaceDN w:val="0"/>
      <w:adjustRightInd w:val="0"/>
    </w:pPr>
  </w:style>
  <w:style w:type="character" w:customStyle="1" w:styleId="CharacterStyle1">
    <w:name w:val="Character Style 1"/>
    <w:rsid w:val="00263B53"/>
    <w:rPr>
      <w:rFonts w:ascii="Bookman Old Style" w:hAnsi="Bookman Old Style" w:cs="Bookman Old Style"/>
      <w:sz w:val="16"/>
      <w:szCs w:val="16"/>
    </w:rPr>
  </w:style>
  <w:style w:type="paragraph" w:customStyle="1" w:styleId="OmniPage4">
    <w:name w:val="OmniPage #4"/>
    <w:basedOn w:val="Normal"/>
    <w:rsid w:val="007F797B"/>
    <w:pPr>
      <w:tabs>
        <w:tab w:val="left" w:pos="780"/>
        <w:tab w:val="right" w:pos="9740"/>
      </w:tabs>
      <w:ind w:left="1650"/>
    </w:pPr>
    <w:rPr>
      <w:rFonts w:ascii="Arial" w:hAnsi="Arial"/>
      <w:noProof/>
      <w:sz w:val="20"/>
      <w:szCs w:val="20"/>
    </w:rPr>
  </w:style>
  <w:style w:type="paragraph" w:customStyle="1" w:styleId="OmniPage6">
    <w:name w:val="OmniPage #6"/>
    <w:basedOn w:val="Normal"/>
    <w:rsid w:val="007F797B"/>
    <w:pPr>
      <w:tabs>
        <w:tab w:val="left" w:pos="765"/>
        <w:tab w:val="right" w:pos="4385"/>
      </w:tabs>
      <w:ind w:left="1650"/>
    </w:pPr>
    <w:rPr>
      <w:rFonts w:ascii="Arial" w:hAnsi="Arial"/>
      <w:noProof/>
      <w:sz w:val="20"/>
      <w:szCs w:val="20"/>
    </w:rPr>
  </w:style>
  <w:style w:type="paragraph" w:customStyle="1" w:styleId="OmniPage7">
    <w:name w:val="OmniPage #7"/>
    <w:basedOn w:val="Normal"/>
    <w:rsid w:val="007F797B"/>
    <w:pPr>
      <w:tabs>
        <w:tab w:val="right" w:pos="1145"/>
      </w:tabs>
      <w:ind w:left="1650"/>
    </w:pPr>
    <w:rPr>
      <w:rFonts w:ascii="Arial" w:hAnsi="Arial"/>
      <w:noProof/>
      <w:sz w:val="20"/>
      <w:szCs w:val="20"/>
    </w:rPr>
  </w:style>
  <w:style w:type="paragraph" w:customStyle="1" w:styleId="OmniPage9">
    <w:name w:val="OmniPage #9"/>
    <w:basedOn w:val="Normal"/>
    <w:rsid w:val="007F797B"/>
    <w:pPr>
      <w:tabs>
        <w:tab w:val="right" w:pos="4865"/>
      </w:tabs>
      <w:ind w:left="5895"/>
    </w:pPr>
    <w:rPr>
      <w:rFonts w:ascii="Arial" w:hAnsi="Arial"/>
      <w:noProof/>
      <w:sz w:val="20"/>
      <w:szCs w:val="20"/>
    </w:rPr>
  </w:style>
  <w:style w:type="paragraph" w:customStyle="1" w:styleId="OmniPage1">
    <w:name w:val="OmniPage #1"/>
    <w:basedOn w:val="Normal"/>
    <w:rsid w:val="007F797B"/>
    <w:pPr>
      <w:tabs>
        <w:tab w:val="left" w:pos="2820"/>
        <w:tab w:val="right" w:pos="8524"/>
      </w:tabs>
      <w:ind w:left="1875"/>
    </w:pPr>
    <w:rPr>
      <w:rFonts w:ascii="Arial" w:hAnsi="Arial"/>
      <w:noProof/>
      <w:sz w:val="20"/>
      <w:szCs w:val="20"/>
    </w:rPr>
  </w:style>
  <w:style w:type="paragraph" w:customStyle="1" w:styleId="OmniPage2">
    <w:name w:val="OmniPage #2"/>
    <w:basedOn w:val="Normal"/>
    <w:rsid w:val="007F797B"/>
    <w:pPr>
      <w:tabs>
        <w:tab w:val="left" w:pos="885"/>
        <w:tab w:val="right" w:pos="2956"/>
      </w:tabs>
      <w:ind w:left="1890"/>
    </w:pPr>
    <w:rPr>
      <w:rFonts w:ascii="Arial" w:hAnsi="Arial"/>
      <w:noProof/>
      <w:sz w:val="20"/>
      <w:szCs w:val="20"/>
    </w:rPr>
  </w:style>
  <w:style w:type="paragraph" w:customStyle="1" w:styleId="OmniPage3">
    <w:name w:val="OmniPage #3"/>
    <w:basedOn w:val="Normal"/>
    <w:rsid w:val="007F797B"/>
    <w:pPr>
      <w:ind w:left="2595" w:right="55"/>
    </w:pPr>
    <w:rPr>
      <w:rFonts w:ascii="Arial" w:hAnsi="Arial"/>
      <w:noProof/>
      <w:sz w:val="20"/>
      <w:szCs w:val="20"/>
    </w:rPr>
  </w:style>
  <w:style w:type="paragraph" w:customStyle="1" w:styleId="OmniPage5">
    <w:name w:val="OmniPage #5"/>
    <w:basedOn w:val="Normal"/>
    <w:rsid w:val="007F797B"/>
    <w:pPr>
      <w:tabs>
        <w:tab w:val="left" w:pos="885"/>
        <w:tab w:val="right" w:pos="6166"/>
      </w:tabs>
      <w:ind w:left="1875"/>
    </w:pPr>
    <w:rPr>
      <w:rFonts w:ascii="Arial" w:hAnsi="Arial"/>
      <w:noProof/>
      <w:sz w:val="20"/>
      <w:szCs w:val="20"/>
    </w:rPr>
  </w:style>
  <w:style w:type="paragraph" w:customStyle="1" w:styleId="OmniPage8">
    <w:name w:val="OmniPage #8"/>
    <w:basedOn w:val="Normal"/>
    <w:rsid w:val="00A66DB9"/>
    <w:pPr>
      <w:tabs>
        <w:tab w:val="right" w:pos="5401"/>
      </w:tabs>
      <w:ind w:left="6270"/>
      <w:jc w:val="center"/>
    </w:pPr>
    <w:rPr>
      <w:rFonts w:ascii="Arial" w:hAnsi="Arial"/>
      <w:noProof/>
      <w:sz w:val="20"/>
      <w:szCs w:val="20"/>
    </w:rPr>
  </w:style>
  <w:style w:type="paragraph" w:customStyle="1" w:styleId="OmniPage257">
    <w:name w:val="OmniPage #257"/>
    <w:basedOn w:val="Normal"/>
    <w:rsid w:val="007F797B"/>
    <w:pPr>
      <w:tabs>
        <w:tab w:val="left" w:pos="765"/>
        <w:tab w:val="right" w:pos="6313"/>
      </w:tabs>
      <w:ind w:left="1710"/>
    </w:pPr>
    <w:rPr>
      <w:rFonts w:ascii="Arial" w:hAnsi="Arial"/>
      <w:noProof/>
      <w:sz w:val="20"/>
      <w:szCs w:val="20"/>
    </w:rPr>
  </w:style>
  <w:style w:type="paragraph" w:customStyle="1" w:styleId="OmniPage258">
    <w:name w:val="OmniPage #258"/>
    <w:basedOn w:val="Normal"/>
    <w:rsid w:val="007F797B"/>
    <w:pPr>
      <w:ind w:left="2460" w:right="150"/>
    </w:pPr>
    <w:rPr>
      <w:rFonts w:ascii="Arial" w:hAnsi="Arial"/>
      <w:noProof/>
      <w:sz w:val="20"/>
      <w:szCs w:val="20"/>
    </w:rPr>
  </w:style>
  <w:style w:type="paragraph" w:customStyle="1" w:styleId="OmniPage259">
    <w:name w:val="OmniPage #259"/>
    <w:basedOn w:val="Normal"/>
    <w:rsid w:val="007F797B"/>
    <w:pPr>
      <w:ind w:left="2460"/>
    </w:pPr>
    <w:rPr>
      <w:rFonts w:ascii="Arial" w:hAnsi="Arial"/>
      <w:noProof/>
      <w:sz w:val="20"/>
      <w:szCs w:val="20"/>
    </w:rPr>
  </w:style>
  <w:style w:type="paragraph" w:customStyle="1" w:styleId="OmniPage260">
    <w:name w:val="OmniPage #260"/>
    <w:basedOn w:val="Normal"/>
    <w:rsid w:val="007F797B"/>
    <w:pPr>
      <w:tabs>
        <w:tab w:val="left" w:pos="1485"/>
        <w:tab w:val="right" w:pos="9463"/>
      </w:tabs>
      <w:ind w:left="2475"/>
    </w:pPr>
    <w:rPr>
      <w:rFonts w:ascii="Arial" w:hAnsi="Arial"/>
      <w:noProof/>
      <w:sz w:val="20"/>
      <w:szCs w:val="20"/>
    </w:rPr>
  </w:style>
  <w:style w:type="paragraph" w:customStyle="1" w:styleId="OmniPage261">
    <w:name w:val="OmniPage #261"/>
    <w:basedOn w:val="Normal"/>
    <w:rsid w:val="007F797B"/>
    <w:pPr>
      <w:tabs>
        <w:tab w:val="right" w:pos="9358"/>
      </w:tabs>
      <w:ind w:left="3195"/>
    </w:pPr>
    <w:rPr>
      <w:rFonts w:ascii="Arial" w:hAnsi="Arial"/>
      <w:noProof/>
      <w:sz w:val="20"/>
      <w:szCs w:val="20"/>
    </w:rPr>
  </w:style>
  <w:style w:type="paragraph" w:customStyle="1" w:styleId="OmniPage262">
    <w:name w:val="OmniPage #262"/>
    <w:basedOn w:val="Normal"/>
    <w:rsid w:val="007F797B"/>
    <w:pPr>
      <w:tabs>
        <w:tab w:val="left" w:pos="1485"/>
        <w:tab w:val="right" w:pos="9538"/>
      </w:tabs>
      <w:ind w:left="2475"/>
    </w:pPr>
    <w:rPr>
      <w:rFonts w:ascii="Arial" w:hAnsi="Arial"/>
      <w:noProof/>
      <w:sz w:val="20"/>
      <w:szCs w:val="20"/>
    </w:rPr>
  </w:style>
  <w:style w:type="paragraph" w:customStyle="1" w:styleId="OmniPage263">
    <w:name w:val="OmniPage #263"/>
    <w:basedOn w:val="Normal"/>
    <w:rsid w:val="007F797B"/>
    <w:pPr>
      <w:tabs>
        <w:tab w:val="right" w:pos="9478"/>
      </w:tabs>
      <w:ind w:left="3180"/>
    </w:pPr>
    <w:rPr>
      <w:rFonts w:ascii="Arial" w:hAnsi="Arial"/>
      <w:noProof/>
      <w:sz w:val="20"/>
      <w:szCs w:val="20"/>
    </w:rPr>
  </w:style>
  <w:style w:type="paragraph" w:customStyle="1" w:styleId="OmniPage264">
    <w:name w:val="OmniPage #264"/>
    <w:basedOn w:val="Normal"/>
    <w:rsid w:val="007F797B"/>
    <w:pPr>
      <w:tabs>
        <w:tab w:val="left" w:pos="1470"/>
        <w:tab w:val="right" w:pos="9178"/>
      </w:tabs>
      <w:ind w:left="2460"/>
    </w:pPr>
    <w:rPr>
      <w:rFonts w:ascii="Arial" w:hAnsi="Arial"/>
      <w:noProof/>
      <w:sz w:val="20"/>
      <w:szCs w:val="20"/>
    </w:rPr>
  </w:style>
  <w:style w:type="paragraph" w:customStyle="1" w:styleId="OmniPage265">
    <w:name w:val="OmniPage #265"/>
    <w:basedOn w:val="Normal"/>
    <w:rsid w:val="007F797B"/>
    <w:pPr>
      <w:tabs>
        <w:tab w:val="right" w:pos="9493"/>
      </w:tabs>
      <w:ind w:left="3180"/>
    </w:pPr>
    <w:rPr>
      <w:rFonts w:ascii="Arial" w:hAnsi="Arial"/>
      <w:noProof/>
      <w:sz w:val="20"/>
      <w:szCs w:val="20"/>
    </w:rPr>
  </w:style>
  <w:style w:type="paragraph" w:customStyle="1" w:styleId="OmniPage266">
    <w:name w:val="OmniPage #266"/>
    <w:basedOn w:val="Normal"/>
    <w:rsid w:val="007F797B"/>
    <w:pPr>
      <w:tabs>
        <w:tab w:val="left" w:pos="1470"/>
        <w:tab w:val="right" w:pos="9103"/>
      </w:tabs>
      <w:ind w:left="2460"/>
    </w:pPr>
    <w:rPr>
      <w:rFonts w:ascii="Arial" w:hAnsi="Arial"/>
      <w:noProof/>
      <w:sz w:val="20"/>
      <w:szCs w:val="20"/>
    </w:rPr>
  </w:style>
  <w:style w:type="paragraph" w:customStyle="1" w:styleId="OmniPage267">
    <w:name w:val="OmniPage #267"/>
    <w:basedOn w:val="Normal"/>
    <w:rsid w:val="007F797B"/>
    <w:pPr>
      <w:tabs>
        <w:tab w:val="right" w:pos="9538"/>
      </w:tabs>
      <w:ind w:left="3195"/>
    </w:pPr>
    <w:rPr>
      <w:rFonts w:ascii="Arial" w:hAnsi="Arial"/>
      <w:noProof/>
      <w:sz w:val="20"/>
      <w:szCs w:val="20"/>
    </w:rPr>
  </w:style>
  <w:style w:type="paragraph" w:customStyle="1" w:styleId="OmniPage268">
    <w:name w:val="OmniPage #268"/>
    <w:basedOn w:val="Normal"/>
    <w:rsid w:val="007F797B"/>
    <w:pPr>
      <w:tabs>
        <w:tab w:val="left" w:pos="1470"/>
        <w:tab w:val="right" w:pos="9538"/>
      </w:tabs>
      <w:ind w:left="2475"/>
    </w:pPr>
    <w:rPr>
      <w:rFonts w:ascii="Arial" w:hAnsi="Arial"/>
      <w:noProof/>
      <w:sz w:val="20"/>
      <w:szCs w:val="20"/>
    </w:rPr>
  </w:style>
  <w:style w:type="paragraph" w:customStyle="1" w:styleId="OmniPage269">
    <w:name w:val="OmniPage #269"/>
    <w:basedOn w:val="Normal"/>
    <w:rsid w:val="007F797B"/>
    <w:pPr>
      <w:tabs>
        <w:tab w:val="right" w:pos="9073"/>
      </w:tabs>
      <w:ind w:left="3180"/>
    </w:pPr>
    <w:rPr>
      <w:rFonts w:ascii="Arial" w:hAnsi="Arial"/>
      <w:noProof/>
      <w:sz w:val="20"/>
      <w:szCs w:val="20"/>
    </w:rPr>
  </w:style>
  <w:style w:type="paragraph" w:customStyle="1" w:styleId="OmniPage270">
    <w:name w:val="OmniPage #270"/>
    <w:basedOn w:val="Normal"/>
    <w:rsid w:val="007F797B"/>
    <w:pPr>
      <w:tabs>
        <w:tab w:val="left" w:pos="1485"/>
        <w:tab w:val="right" w:pos="9418"/>
      </w:tabs>
      <w:ind w:left="2475"/>
    </w:pPr>
    <w:rPr>
      <w:rFonts w:ascii="Arial" w:hAnsi="Arial"/>
      <w:noProof/>
      <w:sz w:val="20"/>
      <w:szCs w:val="20"/>
    </w:rPr>
  </w:style>
  <w:style w:type="paragraph" w:customStyle="1" w:styleId="OmniPage271">
    <w:name w:val="OmniPage #271"/>
    <w:basedOn w:val="Normal"/>
    <w:rsid w:val="007F797B"/>
    <w:pPr>
      <w:tabs>
        <w:tab w:val="right" w:pos="9373"/>
      </w:tabs>
      <w:ind w:left="3180"/>
    </w:pPr>
    <w:rPr>
      <w:rFonts w:ascii="Arial" w:hAnsi="Arial"/>
      <w:noProof/>
      <w:sz w:val="20"/>
      <w:szCs w:val="20"/>
    </w:rPr>
  </w:style>
  <w:style w:type="paragraph" w:customStyle="1" w:styleId="OmniPage272">
    <w:name w:val="OmniPage #272"/>
    <w:basedOn w:val="Normal"/>
    <w:rsid w:val="007F797B"/>
    <w:pPr>
      <w:tabs>
        <w:tab w:val="left" w:pos="1470"/>
        <w:tab w:val="right" w:pos="9058"/>
      </w:tabs>
      <w:ind w:left="2460"/>
    </w:pPr>
    <w:rPr>
      <w:rFonts w:ascii="Arial" w:hAnsi="Arial"/>
      <w:noProof/>
      <w:sz w:val="20"/>
      <w:szCs w:val="20"/>
    </w:rPr>
  </w:style>
  <w:style w:type="paragraph" w:customStyle="1" w:styleId="OmniPage273">
    <w:name w:val="OmniPage #273"/>
    <w:basedOn w:val="Normal"/>
    <w:rsid w:val="007F797B"/>
    <w:pPr>
      <w:tabs>
        <w:tab w:val="right" w:pos="9358"/>
      </w:tabs>
      <w:ind w:left="3180"/>
    </w:pPr>
    <w:rPr>
      <w:rFonts w:ascii="Arial" w:hAnsi="Arial"/>
      <w:noProof/>
      <w:sz w:val="20"/>
      <w:szCs w:val="20"/>
    </w:rPr>
  </w:style>
  <w:style w:type="paragraph" w:customStyle="1" w:styleId="OmniPage274">
    <w:name w:val="OmniPage #274"/>
    <w:basedOn w:val="Normal"/>
    <w:rsid w:val="007F797B"/>
    <w:pPr>
      <w:tabs>
        <w:tab w:val="left" w:pos="1470"/>
        <w:tab w:val="right" w:pos="9058"/>
      </w:tabs>
      <w:ind w:left="2460"/>
    </w:pPr>
    <w:rPr>
      <w:rFonts w:ascii="Arial" w:hAnsi="Arial"/>
      <w:noProof/>
      <w:sz w:val="20"/>
      <w:szCs w:val="20"/>
    </w:rPr>
  </w:style>
  <w:style w:type="paragraph" w:customStyle="1" w:styleId="OmniPage275">
    <w:name w:val="OmniPage #275"/>
    <w:basedOn w:val="Normal"/>
    <w:rsid w:val="007F797B"/>
    <w:pPr>
      <w:tabs>
        <w:tab w:val="right" w:pos="9538"/>
      </w:tabs>
      <w:ind w:left="3180"/>
    </w:pPr>
    <w:rPr>
      <w:rFonts w:ascii="Arial" w:hAnsi="Arial"/>
      <w:noProof/>
      <w:sz w:val="20"/>
      <w:szCs w:val="20"/>
    </w:rPr>
  </w:style>
  <w:style w:type="paragraph" w:customStyle="1" w:styleId="OmniPage276">
    <w:name w:val="OmniPage #276"/>
    <w:basedOn w:val="Normal"/>
    <w:rsid w:val="00A66DB9"/>
    <w:pPr>
      <w:tabs>
        <w:tab w:val="right" w:pos="5278"/>
      </w:tabs>
      <w:ind w:left="6105"/>
      <w:jc w:val="center"/>
    </w:pPr>
    <w:rPr>
      <w:rFonts w:ascii="Arial" w:hAnsi="Arial"/>
      <w:noProof/>
      <w:sz w:val="20"/>
      <w:szCs w:val="20"/>
    </w:rPr>
  </w:style>
  <w:style w:type="paragraph" w:customStyle="1" w:styleId="OmniPage513">
    <w:name w:val="OmniPage #513"/>
    <w:basedOn w:val="Normal"/>
    <w:rsid w:val="007F797B"/>
    <w:pPr>
      <w:ind w:left="3255" w:right="180"/>
    </w:pPr>
    <w:rPr>
      <w:rFonts w:ascii="Arial" w:hAnsi="Arial"/>
      <w:noProof/>
      <w:sz w:val="20"/>
      <w:szCs w:val="20"/>
    </w:rPr>
  </w:style>
  <w:style w:type="paragraph" w:customStyle="1" w:styleId="OmniPage516">
    <w:name w:val="OmniPage #516"/>
    <w:basedOn w:val="Normal"/>
    <w:rsid w:val="007F797B"/>
    <w:pPr>
      <w:tabs>
        <w:tab w:val="left" w:pos="780"/>
        <w:tab w:val="right" w:pos="8849"/>
      </w:tabs>
      <w:ind w:left="2535"/>
    </w:pPr>
    <w:rPr>
      <w:rFonts w:ascii="Arial" w:hAnsi="Arial"/>
      <w:noProof/>
      <w:sz w:val="20"/>
      <w:szCs w:val="20"/>
    </w:rPr>
  </w:style>
  <w:style w:type="paragraph" w:customStyle="1" w:styleId="OmniPage517">
    <w:name w:val="OmniPage #517"/>
    <w:basedOn w:val="Normal"/>
    <w:rsid w:val="007F797B"/>
    <w:pPr>
      <w:tabs>
        <w:tab w:val="right" w:pos="8459"/>
      </w:tabs>
      <w:ind w:left="3255"/>
    </w:pPr>
    <w:rPr>
      <w:rFonts w:ascii="Arial" w:hAnsi="Arial"/>
      <w:noProof/>
      <w:sz w:val="20"/>
      <w:szCs w:val="20"/>
    </w:rPr>
  </w:style>
  <w:style w:type="paragraph" w:customStyle="1" w:styleId="OmniPage518">
    <w:name w:val="OmniPage #518"/>
    <w:basedOn w:val="Normal"/>
    <w:rsid w:val="007F797B"/>
    <w:pPr>
      <w:tabs>
        <w:tab w:val="left" w:pos="765"/>
        <w:tab w:val="right" w:pos="8474"/>
      </w:tabs>
      <w:ind w:left="2535"/>
    </w:pPr>
    <w:rPr>
      <w:rFonts w:ascii="Arial" w:hAnsi="Arial"/>
      <w:noProof/>
      <w:sz w:val="20"/>
      <w:szCs w:val="20"/>
    </w:rPr>
  </w:style>
  <w:style w:type="paragraph" w:customStyle="1" w:styleId="OmniPage519">
    <w:name w:val="OmniPage #519"/>
    <w:basedOn w:val="Normal"/>
    <w:rsid w:val="007F797B"/>
    <w:pPr>
      <w:tabs>
        <w:tab w:val="right" w:pos="8789"/>
      </w:tabs>
      <w:ind w:left="3240"/>
    </w:pPr>
    <w:rPr>
      <w:rFonts w:ascii="Arial" w:hAnsi="Arial"/>
      <w:noProof/>
      <w:sz w:val="20"/>
      <w:szCs w:val="20"/>
    </w:rPr>
  </w:style>
  <w:style w:type="paragraph" w:customStyle="1" w:styleId="OmniPage520">
    <w:name w:val="OmniPage #520"/>
    <w:basedOn w:val="Normal"/>
    <w:rsid w:val="007F797B"/>
    <w:pPr>
      <w:tabs>
        <w:tab w:val="left" w:pos="780"/>
        <w:tab w:val="right" w:pos="8324"/>
      </w:tabs>
      <w:ind w:left="2535"/>
    </w:pPr>
    <w:rPr>
      <w:rFonts w:ascii="Arial" w:hAnsi="Arial"/>
      <w:noProof/>
      <w:sz w:val="20"/>
      <w:szCs w:val="20"/>
    </w:rPr>
  </w:style>
  <w:style w:type="paragraph" w:customStyle="1" w:styleId="OmniPage521">
    <w:name w:val="OmniPage #521"/>
    <w:basedOn w:val="Normal"/>
    <w:rsid w:val="007F797B"/>
    <w:pPr>
      <w:tabs>
        <w:tab w:val="right" w:pos="5024"/>
      </w:tabs>
      <w:ind w:left="3240"/>
    </w:pPr>
    <w:rPr>
      <w:rFonts w:ascii="Arial" w:hAnsi="Arial"/>
      <w:noProof/>
      <w:sz w:val="20"/>
      <w:szCs w:val="20"/>
    </w:rPr>
  </w:style>
  <w:style w:type="paragraph" w:customStyle="1" w:styleId="OmniPage522">
    <w:name w:val="OmniPage #522"/>
    <w:basedOn w:val="Normal"/>
    <w:rsid w:val="007F797B"/>
    <w:pPr>
      <w:tabs>
        <w:tab w:val="left" w:pos="765"/>
        <w:tab w:val="right" w:pos="8849"/>
      </w:tabs>
      <w:ind w:left="2535"/>
    </w:pPr>
    <w:rPr>
      <w:rFonts w:ascii="Arial" w:hAnsi="Arial"/>
      <w:noProof/>
      <w:sz w:val="20"/>
      <w:szCs w:val="20"/>
    </w:rPr>
  </w:style>
  <w:style w:type="paragraph" w:customStyle="1" w:styleId="OmniPage523">
    <w:name w:val="OmniPage #523"/>
    <w:basedOn w:val="Normal"/>
    <w:rsid w:val="007F797B"/>
    <w:pPr>
      <w:tabs>
        <w:tab w:val="right" w:pos="8804"/>
      </w:tabs>
      <w:ind w:left="3240"/>
    </w:pPr>
    <w:rPr>
      <w:rFonts w:ascii="Arial" w:hAnsi="Arial"/>
      <w:noProof/>
      <w:sz w:val="20"/>
      <w:szCs w:val="20"/>
    </w:rPr>
  </w:style>
  <w:style w:type="paragraph" w:customStyle="1" w:styleId="OmniPage524">
    <w:name w:val="OmniPage #524"/>
    <w:basedOn w:val="Normal"/>
    <w:rsid w:val="007F797B"/>
    <w:pPr>
      <w:ind w:left="2475"/>
    </w:pPr>
    <w:rPr>
      <w:rFonts w:ascii="Arial" w:hAnsi="Arial"/>
      <w:noProof/>
      <w:sz w:val="20"/>
      <w:szCs w:val="20"/>
    </w:rPr>
  </w:style>
  <w:style w:type="paragraph" w:customStyle="1" w:styleId="OmniPage525">
    <w:name w:val="OmniPage #525"/>
    <w:basedOn w:val="Normal"/>
    <w:rsid w:val="007F797B"/>
    <w:pPr>
      <w:tabs>
        <w:tab w:val="left" w:pos="765"/>
        <w:tab w:val="right" w:pos="8849"/>
      </w:tabs>
      <w:ind w:left="2475"/>
    </w:pPr>
    <w:rPr>
      <w:rFonts w:ascii="Arial" w:hAnsi="Arial"/>
      <w:noProof/>
      <w:sz w:val="20"/>
      <w:szCs w:val="20"/>
    </w:rPr>
  </w:style>
  <w:style w:type="paragraph" w:customStyle="1" w:styleId="OmniPage526">
    <w:name w:val="OmniPage #526"/>
    <w:basedOn w:val="Normal"/>
    <w:rsid w:val="007F797B"/>
    <w:pPr>
      <w:tabs>
        <w:tab w:val="right" w:pos="8744"/>
      </w:tabs>
      <w:ind w:left="3240"/>
    </w:pPr>
    <w:rPr>
      <w:rFonts w:ascii="Arial" w:hAnsi="Arial"/>
      <w:noProof/>
      <w:sz w:val="20"/>
      <w:szCs w:val="20"/>
    </w:rPr>
  </w:style>
  <w:style w:type="paragraph" w:customStyle="1" w:styleId="OmniPage527">
    <w:name w:val="OmniPage #527"/>
    <w:basedOn w:val="Normal"/>
    <w:rsid w:val="007F797B"/>
    <w:pPr>
      <w:tabs>
        <w:tab w:val="left" w:pos="765"/>
        <w:tab w:val="right" w:pos="8849"/>
      </w:tabs>
      <w:ind w:left="2475"/>
    </w:pPr>
    <w:rPr>
      <w:rFonts w:ascii="Arial" w:hAnsi="Arial"/>
      <w:noProof/>
      <w:sz w:val="20"/>
      <w:szCs w:val="20"/>
    </w:rPr>
  </w:style>
  <w:style w:type="paragraph" w:customStyle="1" w:styleId="OmniPage528">
    <w:name w:val="OmniPage #528"/>
    <w:basedOn w:val="Normal"/>
    <w:rsid w:val="007F797B"/>
    <w:pPr>
      <w:tabs>
        <w:tab w:val="right" w:pos="8639"/>
      </w:tabs>
      <w:ind w:left="3240"/>
    </w:pPr>
    <w:rPr>
      <w:rFonts w:ascii="Arial" w:hAnsi="Arial"/>
      <w:noProof/>
      <w:sz w:val="20"/>
      <w:szCs w:val="20"/>
    </w:rPr>
  </w:style>
  <w:style w:type="paragraph" w:customStyle="1" w:styleId="OmniPage529">
    <w:name w:val="OmniPage #529"/>
    <w:basedOn w:val="Normal"/>
    <w:rsid w:val="007F797B"/>
    <w:pPr>
      <w:tabs>
        <w:tab w:val="left" w:pos="765"/>
        <w:tab w:val="right" w:pos="8849"/>
      </w:tabs>
      <w:ind w:left="2475"/>
    </w:pPr>
    <w:rPr>
      <w:rFonts w:ascii="Arial" w:hAnsi="Arial"/>
      <w:noProof/>
      <w:sz w:val="20"/>
      <w:szCs w:val="20"/>
    </w:rPr>
  </w:style>
  <w:style w:type="paragraph" w:customStyle="1" w:styleId="OmniPage530">
    <w:name w:val="OmniPage #530"/>
    <w:basedOn w:val="Normal"/>
    <w:rsid w:val="00A66DB9"/>
    <w:pPr>
      <w:tabs>
        <w:tab w:val="right" w:pos="4589"/>
      </w:tabs>
      <w:ind w:left="6195"/>
      <w:jc w:val="center"/>
    </w:pPr>
    <w:rPr>
      <w:rFonts w:ascii="Arial" w:hAnsi="Arial"/>
      <w:noProof/>
      <w:sz w:val="20"/>
      <w:szCs w:val="20"/>
    </w:rPr>
  </w:style>
  <w:style w:type="paragraph" w:customStyle="1" w:styleId="OmniPage769">
    <w:name w:val="OmniPage #769"/>
    <w:basedOn w:val="Normal"/>
    <w:rsid w:val="007F797B"/>
    <w:pPr>
      <w:tabs>
        <w:tab w:val="left" w:pos="780"/>
        <w:tab w:val="right" w:pos="8770"/>
      </w:tabs>
      <w:ind w:left="2505"/>
    </w:pPr>
    <w:rPr>
      <w:rFonts w:ascii="Arial" w:hAnsi="Arial"/>
      <w:noProof/>
      <w:sz w:val="20"/>
      <w:szCs w:val="20"/>
    </w:rPr>
  </w:style>
  <w:style w:type="paragraph" w:customStyle="1" w:styleId="OmniPage770">
    <w:name w:val="OmniPage #770"/>
    <w:basedOn w:val="Normal"/>
    <w:rsid w:val="007F797B"/>
    <w:pPr>
      <w:tabs>
        <w:tab w:val="right" w:pos="5800"/>
      </w:tabs>
      <w:ind w:left="3240"/>
    </w:pPr>
    <w:rPr>
      <w:rFonts w:ascii="Arial" w:hAnsi="Arial"/>
      <w:noProof/>
      <w:sz w:val="20"/>
      <w:szCs w:val="20"/>
    </w:rPr>
  </w:style>
  <w:style w:type="paragraph" w:customStyle="1" w:styleId="OmniPage771">
    <w:name w:val="OmniPage #771"/>
    <w:basedOn w:val="Normal"/>
    <w:rsid w:val="007F797B"/>
    <w:pPr>
      <w:tabs>
        <w:tab w:val="left" w:pos="780"/>
        <w:tab w:val="right" w:pos="8770"/>
      </w:tabs>
      <w:ind w:left="2505"/>
    </w:pPr>
    <w:rPr>
      <w:rFonts w:ascii="Arial" w:hAnsi="Arial"/>
      <w:noProof/>
      <w:sz w:val="20"/>
      <w:szCs w:val="20"/>
    </w:rPr>
  </w:style>
  <w:style w:type="paragraph" w:customStyle="1" w:styleId="OmniPage772">
    <w:name w:val="OmniPage #772"/>
    <w:basedOn w:val="Normal"/>
    <w:rsid w:val="007F797B"/>
    <w:pPr>
      <w:tabs>
        <w:tab w:val="right" w:pos="2530"/>
      </w:tabs>
      <w:ind w:left="3225"/>
    </w:pPr>
    <w:rPr>
      <w:rFonts w:ascii="Arial" w:hAnsi="Arial"/>
      <w:noProof/>
      <w:sz w:val="20"/>
      <w:szCs w:val="20"/>
    </w:rPr>
  </w:style>
  <w:style w:type="paragraph" w:customStyle="1" w:styleId="OmniPage773">
    <w:name w:val="OmniPage #773"/>
    <w:basedOn w:val="Normal"/>
    <w:rsid w:val="007F797B"/>
    <w:pPr>
      <w:tabs>
        <w:tab w:val="left" w:pos="780"/>
        <w:tab w:val="right" w:pos="8860"/>
      </w:tabs>
      <w:ind w:left="2505"/>
    </w:pPr>
    <w:rPr>
      <w:rFonts w:ascii="Arial" w:hAnsi="Arial"/>
      <w:noProof/>
      <w:sz w:val="20"/>
      <w:szCs w:val="20"/>
    </w:rPr>
  </w:style>
  <w:style w:type="paragraph" w:customStyle="1" w:styleId="OmniPage774">
    <w:name w:val="OmniPage #774"/>
    <w:basedOn w:val="Normal"/>
    <w:rsid w:val="007F797B"/>
    <w:pPr>
      <w:tabs>
        <w:tab w:val="right" w:pos="2800"/>
      </w:tabs>
      <w:ind w:left="3225"/>
    </w:pPr>
    <w:rPr>
      <w:rFonts w:ascii="Arial" w:hAnsi="Arial"/>
      <w:noProof/>
      <w:sz w:val="20"/>
      <w:szCs w:val="20"/>
    </w:rPr>
  </w:style>
  <w:style w:type="paragraph" w:customStyle="1" w:styleId="OmniPage775">
    <w:name w:val="OmniPage #775"/>
    <w:basedOn w:val="Normal"/>
    <w:rsid w:val="007F797B"/>
    <w:pPr>
      <w:tabs>
        <w:tab w:val="left" w:pos="780"/>
        <w:tab w:val="right" w:pos="8620"/>
      </w:tabs>
      <w:ind w:left="2505"/>
    </w:pPr>
    <w:rPr>
      <w:rFonts w:ascii="Arial" w:hAnsi="Arial"/>
      <w:noProof/>
      <w:sz w:val="20"/>
      <w:szCs w:val="20"/>
    </w:rPr>
  </w:style>
  <w:style w:type="paragraph" w:customStyle="1" w:styleId="OmniPage776">
    <w:name w:val="OmniPage #776"/>
    <w:basedOn w:val="Normal"/>
    <w:rsid w:val="007F797B"/>
    <w:pPr>
      <w:tabs>
        <w:tab w:val="right" w:pos="6145"/>
      </w:tabs>
      <w:ind w:left="3225"/>
    </w:pPr>
    <w:rPr>
      <w:rFonts w:ascii="Arial" w:hAnsi="Arial"/>
      <w:noProof/>
      <w:sz w:val="20"/>
      <w:szCs w:val="20"/>
    </w:rPr>
  </w:style>
  <w:style w:type="paragraph" w:customStyle="1" w:styleId="OmniPage777">
    <w:name w:val="OmniPage #777"/>
    <w:basedOn w:val="Normal"/>
    <w:rsid w:val="007F797B"/>
    <w:pPr>
      <w:tabs>
        <w:tab w:val="left" w:pos="780"/>
        <w:tab w:val="right" w:pos="8785"/>
      </w:tabs>
      <w:ind w:left="2505"/>
    </w:pPr>
    <w:rPr>
      <w:rFonts w:ascii="Arial" w:hAnsi="Arial"/>
      <w:noProof/>
      <w:sz w:val="20"/>
      <w:szCs w:val="20"/>
    </w:rPr>
  </w:style>
  <w:style w:type="paragraph" w:customStyle="1" w:styleId="OmniPage778">
    <w:name w:val="OmniPage #778"/>
    <w:basedOn w:val="Normal"/>
    <w:rsid w:val="007F797B"/>
    <w:pPr>
      <w:tabs>
        <w:tab w:val="right" w:pos="7345"/>
      </w:tabs>
      <w:ind w:left="3225"/>
    </w:pPr>
    <w:rPr>
      <w:rFonts w:ascii="Arial" w:hAnsi="Arial"/>
      <w:noProof/>
      <w:sz w:val="20"/>
      <w:szCs w:val="20"/>
    </w:rPr>
  </w:style>
  <w:style w:type="paragraph" w:customStyle="1" w:styleId="OmniPage779">
    <w:name w:val="OmniPage #779"/>
    <w:basedOn w:val="Normal"/>
    <w:rsid w:val="007F797B"/>
    <w:pPr>
      <w:ind w:left="3225"/>
    </w:pPr>
    <w:rPr>
      <w:rFonts w:ascii="Arial" w:hAnsi="Arial"/>
      <w:noProof/>
      <w:sz w:val="20"/>
      <w:szCs w:val="20"/>
    </w:rPr>
  </w:style>
  <w:style w:type="paragraph" w:customStyle="1" w:styleId="OmniPage783">
    <w:name w:val="OmniPage #783"/>
    <w:basedOn w:val="Normal"/>
    <w:rsid w:val="007F797B"/>
    <w:pPr>
      <w:ind w:left="2445"/>
    </w:pPr>
    <w:rPr>
      <w:rFonts w:ascii="Arial" w:hAnsi="Arial"/>
      <w:noProof/>
      <w:sz w:val="20"/>
      <w:szCs w:val="20"/>
    </w:rPr>
  </w:style>
  <w:style w:type="paragraph" w:customStyle="1" w:styleId="OmniPage784">
    <w:name w:val="OmniPage #784"/>
    <w:basedOn w:val="Normal"/>
    <w:rsid w:val="007F797B"/>
    <w:pPr>
      <w:tabs>
        <w:tab w:val="left" w:pos="765"/>
        <w:tab w:val="left" w:pos="3750"/>
        <w:tab w:val="right" w:pos="8860"/>
      </w:tabs>
      <w:ind w:left="2445"/>
    </w:pPr>
    <w:rPr>
      <w:rFonts w:ascii="Arial" w:hAnsi="Arial"/>
      <w:noProof/>
      <w:sz w:val="20"/>
      <w:szCs w:val="20"/>
    </w:rPr>
  </w:style>
  <w:style w:type="paragraph" w:customStyle="1" w:styleId="OmniPage1025">
    <w:name w:val="OmniPage #1025"/>
    <w:basedOn w:val="Normal"/>
    <w:rsid w:val="007F797B"/>
    <w:pPr>
      <w:ind w:left="2580"/>
    </w:pPr>
    <w:rPr>
      <w:rFonts w:ascii="Arial" w:hAnsi="Arial"/>
      <w:noProof/>
      <w:sz w:val="20"/>
      <w:szCs w:val="20"/>
    </w:rPr>
  </w:style>
  <w:style w:type="paragraph" w:customStyle="1" w:styleId="OmniPage1026">
    <w:name w:val="OmniPage #1026"/>
    <w:basedOn w:val="Normal"/>
    <w:rsid w:val="007F797B"/>
    <w:pPr>
      <w:tabs>
        <w:tab w:val="left" w:pos="780"/>
        <w:tab w:val="right" w:pos="2745"/>
      </w:tabs>
      <w:ind w:left="2580"/>
    </w:pPr>
    <w:rPr>
      <w:rFonts w:ascii="Arial" w:hAnsi="Arial"/>
      <w:noProof/>
      <w:sz w:val="20"/>
      <w:szCs w:val="20"/>
    </w:rPr>
  </w:style>
  <w:style w:type="paragraph" w:customStyle="1" w:styleId="OmniPage1027">
    <w:name w:val="OmniPage #1027"/>
    <w:basedOn w:val="Normal"/>
    <w:rsid w:val="007F797B"/>
    <w:pPr>
      <w:tabs>
        <w:tab w:val="left" w:pos="765"/>
        <w:tab w:val="left" w:pos="1485"/>
        <w:tab w:val="right" w:pos="8835"/>
      </w:tabs>
      <w:ind w:left="2580"/>
    </w:pPr>
    <w:rPr>
      <w:rFonts w:ascii="Arial" w:hAnsi="Arial"/>
      <w:noProof/>
      <w:sz w:val="20"/>
      <w:szCs w:val="20"/>
    </w:rPr>
  </w:style>
  <w:style w:type="paragraph" w:customStyle="1" w:styleId="OmniPage1028">
    <w:name w:val="OmniPage #1028"/>
    <w:basedOn w:val="Normal"/>
    <w:rsid w:val="007F797B"/>
    <w:pPr>
      <w:tabs>
        <w:tab w:val="left" w:pos="765"/>
        <w:tab w:val="right" w:pos="2025"/>
      </w:tabs>
      <w:ind w:left="2520"/>
    </w:pPr>
    <w:rPr>
      <w:rFonts w:ascii="Arial" w:hAnsi="Arial"/>
      <w:noProof/>
      <w:sz w:val="20"/>
      <w:szCs w:val="20"/>
    </w:rPr>
  </w:style>
  <w:style w:type="paragraph" w:customStyle="1" w:styleId="OmniPage1029">
    <w:name w:val="OmniPage #1029"/>
    <w:basedOn w:val="Normal"/>
    <w:rsid w:val="007F797B"/>
    <w:pPr>
      <w:tabs>
        <w:tab w:val="left" w:pos="1485"/>
        <w:tab w:val="right" w:pos="8760"/>
      </w:tabs>
      <w:ind w:left="3285"/>
    </w:pPr>
    <w:rPr>
      <w:rFonts w:ascii="Arial" w:hAnsi="Arial"/>
      <w:noProof/>
      <w:sz w:val="20"/>
      <w:szCs w:val="20"/>
    </w:rPr>
  </w:style>
  <w:style w:type="paragraph" w:customStyle="1" w:styleId="OmniPage1030">
    <w:name w:val="OmniPage #1030"/>
    <w:basedOn w:val="Normal"/>
    <w:rsid w:val="007F797B"/>
    <w:pPr>
      <w:tabs>
        <w:tab w:val="right" w:pos="6075"/>
      </w:tabs>
      <w:ind w:left="4005"/>
    </w:pPr>
    <w:rPr>
      <w:rFonts w:ascii="Arial" w:hAnsi="Arial"/>
      <w:noProof/>
      <w:sz w:val="20"/>
      <w:szCs w:val="20"/>
    </w:rPr>
  </w:style>
  <w:style w:type="paragraph" w:customStyle="1" w:styleId="OmniPage1031">
    <w:name w:val="OmniPage #1031"/>
    <w:basedOn w:val="Normal"/>
    <w:rsid w:val="007F797B"/>
    <w:pPr>
      <w:tabs>
        <w:tab w:val="left" w:pos="1485"/>
        <w:tab w:val="right" w:pos="7695"/>
      </w:tabs>
      <w:ind w:left="3285"/>
    </w:pPr>
    <w:rPr>
      <w:rFonts w:ascii="Arial" w:hAnsi="Arial"/>
      <w:noProof/>
      <w:sz w:val="20"/>
      <w:szCs w:val="20"/>
    </w:rPr>
  </w:style>
  <w:style w:type="paragraph" w:customStyle="1" w:styleId="OmniPage1032">
    <w:name w:val="OmniPage #1032"/>
    <w:basedOn w:val="Normal"/>
    <w:rsid w:val="00A66DB9"/>
    <w:pPr>
      <w:tabs>
        <w:tab w:val="right" w:pos="4590"/>
      </w:tabs>
      <w:ind w:left="6240"/>
      <w:jc w:val="center"/>
    </w:pPr>
    <w:rPr>
      <w:rFonts w:ascii="Arial" w:hAnsi="Arial"/>
      <w:noProof/>
      <w:sz w:val="20"/>
      <w:szCs w:val="20"/>
    </w:rPr>
  </w:style>
  <w:style w:type="paragraph" w:customStyle="1" w:styleId="OmniPage1281">
    <w:name w:val="OmniPage #1281"/>
    <w:basedOn w:val="Normal"/>
    <w:rsid w:val="007F797B"/>
    <w:pPr>
      <w:tabs>
        <w:tab w:val="left" w:pos="780"/>
        <w:tab w:val="right" w:pos="2603"/>
      </w:tabs>
      <w:ind w:left="2580"/>
    </w:pPr>
    <w:rPr>
      <w:rFonts w:ascii="Arial" w:hAnsi="Arial"/>
      <w:noProof/>
      <w:sz w:val="20"/>
      <w:szCs w:val="20"/>
    </w:rPr>
  </w:style>
  <w:style w:type="paragraph" w:customStyle="1" w:styleId="OmniPage1282">
    <w:name w:val="OmniPage #1282"/>
    <w:basedOn w:val="Normal"/>
    <w:rsid w:val="007F797B"/>
    <w:pPr>
      <w:tabs>
        <w:tab w:val="left" w:pos="1500"/>
        <w:tab w:val="right" w:pos="8873"/>
      </w:tabs>
      <w:ind w:left="3300"/>
    </w:pPr>
    <w:rPr>
      <w:rFonts w:ascii="Arial" w:hAnsi="Arial"/>
      <w:noProof/>
      <w:sz w:val="20"/>
      <w:szCs w:val="20"/>
    </w:rPr>
  </w:style>
  <w:style w:type="paragraph" w:customStyle="1" w:styleId="OmniPage1283">
    <w:name w:val="OmniPage #1283"/>
    <w:basedOn w:val="Normal"/>
    <w:rsid w:val="007F797B"/>
    <w:pPr>
      <w:tabs>
        <w:tab w:val="right" w:pos="8678"/>
      </w:tabs>
      <w:ind w:left="4020"/>
    </w:pPr>
    <w:rPr>
      <w:rFonts w:ascii="Arial" w:hAnsi="Arial"/>
      <w:noProof/>
      <w:sz w:val="20"/>
      <w:szCs w:val="20"/>
    </w:rPr>
  </w:style>
  <w:style w:type="paragraph" w:customStyle="1" w:styleId="OmniPage1284">
    <w:name w:val="OmniPage #1284"/>
    <w:basedOn w:val="Normal"/>
    <w:rsid w:val="007F797B"/>
    <w:pPr>
      <w:tabs>
        <w:tab w:val="left" w:pos="1500"/>
        <w:tab w:val="right" w:pos="8618"/>
      </w:tabs>
      <w:ind w:left="3300"/>
    </w:pPr>
    <w:rPr>
      <w:rFonts w:ascii="Arial" w:hAnsi="Arial"/>
      <w:noProof/>
      <w:sz w:val="20"/>
      <w:szCs w:val="20"/>
    </w:rPr>
  </w:style>
  <w:style w:type="paragraph" w:customStyle="1" w:styleId="OmniPage1285">
    <w:name w:val="OmniPage #1285"/>
    <w:basedOn w:val="Normal"/>
    <w:rsid w:val="007F797B"/>
    <w:pPr>
      <w:tabs>
        <w:tab w:val="right" w:pos="4508"/>
      </w:tabs>
      <w:ind w:left="4020"/>
    </w:pPr>
    <w:rPr>
      <w:rFonts w:ascii="Arial" w:hAnsi="Arial"/>
      <w:noProof/>
      <w:sz w:val="20"/>
      <w:szCs w:val="20"/>
    </w:rPr>
  </w:style>
  <w:style w:type="paragraph" w:customStyle="1" w:styleId="OmniPage1286">
    <w:name w:val="OmniPage #1286"/>
    <w:basedOn w:val="Normal"/>
    <w:rsid w:val="007F797B"/>
    <w:pPr>
      <w:tabs>
        <w:tab w:val="left" w:pos="1500"/>
        <w:tab w:val="right" w:pos="8873"/>
      </w:tabs>
      <w:ind w:left="3300"/>
    </w:pPr>
    <w:rPr>
      <w:rFonts w:ascii="Arial" w:hAnsi="Arial"/>
      <w:noProof/>
      <w:sz w:val="20"/>
      <w:szCs w:val="20"/>
    </w:rPr>
  </w:style>
  <w:style w:type="paragraph" w:customStyle="1" w:styleId="OmniPage1287">
    <w:name w:val="OmniPage #1287"/>
    <w:basedOn w:val="Normal"/>
    <w:rsid w:val="007F797B"/>
    <w:pPr>
      <w:tabs>
        <w:tab w:val="right" w:pos="8453"/>
      </w:tabs>
      <w:ind w:left="4020"/>
    </w:pPr>
    <w:rPr>
      <w:rFonts w:ascii="Arial" w:hAnsi="Arial"/>
      <w:noProof/>
      <w:sz w:val="20"/>
      <w:szCs w:val="20"/>
    </w:rPr>
  </w:style>
  <w:style w:type="paragraph" w:customStyle="1" w:styleId="OmniPage1288">
    <w:name w:val="OmniPage #1288"/>
    <w:basedOn w:val="Normal"/>
    <w:rsid w:val="007F797B"/>
    <w:pPr>
      <w:tabs>
        <w:tab w:val="left" w:pos="765"/>
        <w:tab w:val="right" w:pos="3023"/>
      </w:tabs>
      <w:ind w:left="2580"/>
    </w:pPr>
    <w:rPr>
      <w:rFonts w:ascii="Arial" w:hAnsi="Arial"/>
      <w:noProof/>
      <w:sz w:val="20"/>
      <w:szCs w:val="20"/>
    </w:rPr>
  </w:style>
  <w:style w:type="paragraph" w:customStyle="1" w:styleId="OmniPage1289">
    <w:name w:val="OmniPage #1289"/>
    <w:basedOn w:val="Normal"/>
    <w:rsid w:val="007F797B"/>
    <w:pPr>
      <w:tabs>
        <w:tab w:val="left" w:pos="1550"/>
      </w:tabs>
      <w:ind w:left="4020" w:right="405" w:hanging="720"/>
    </w:pPr>
    <w:rPr>
      <w:rFonts w:ascii="Arial" w:hAnsi="Arial"/>
      <w:noProof/>
      <w:sz w:val="20"/>
      <w:szCs w:val="20"/>
    </w:rPr>
  </w:style>
  <w:style w:type="paragraph" w:customStyle="1" w:styleId="OmniPage1290">
    <w:name w:val="OmniPage #1290"/>
    <w:basedOn w:val="Normal"/>
    <w:rsid w:val="007F797B"/>
    <w:pPr>
      <w:tabs>
        <w:tab w:val="left" w:pos="765"/>
        <w:tab w:val="right" w:pos="2948"/>
      </w:tabs>
      <w:ind w:left="2520"/>
    </w:pPr>
    <w:rPr>
      <w:rFonts w:ascii="Arial" w:hAnsi="Arial"/>
      <w:noProof/>
      <w:sz w:val="20"/>
      <w:szCs w:val="20"/>
    </w:rPr>
  </w:style>
  <w:style w:type="paragraph" w:customStyle="1" w:styleId="OmniPage1291">
    <w:name w:val="OmniPage #1291"/>
    <w:basedOn w:val="Normal"/>
    <w:rsid w:val="007F797B"/>
    <w:pPr>
      <w:tabs>
        <w:tab w:val="left" w:pos="1500"/>
        <w:tab w:val="right" w:pos="8438"/>
      </w:tabs>
      <w:ind w:left="3300"/>
    </w:pPr>
    <w:rPr>
      <w:rFonts w:ascii="Arial" w:hAnsi="Arial"/>
      <w:noProof/>
      <w:sz w:val="20"/>
      <w:szCs w:val="20"/>
    </w:rPr>
  </w:style>
  <w:style w:type="paragraph" w:customStyle="1" w:styleId="OmniPage1292">
    <w:name w:val="OmniPage #1292"/>
    <w:basedOn w:val="Normal"/>
    <w:rsid w:val="007F797B"/>
    <w:pPr>
      <w:tabs>
        <w:tab w:val="right" w:pos="8873"/>
      </w:tabs>
      <w:ind w:left="4020"/>
    </w:pPr>
    <w:rPr>
      <w:rFonts w:ascii="Arial" w:hAnsi="Arial"/>
      <w:noProof/>
      <w:sz w:val="20"/>
      <w:szCs w:val="20"/>
    </w:rPr>
  </w:style>
  <w:style w:type="paragraph" w:customStyle="1" w:styleId="OmniPage1293">
    <w:name w:val="OmniPage #1293"/>
    <w:basedOn w:val="Normal"/>
    <w:rsid w:val="007F797B"/>
    <w:pPr>
      <w:tabs>
        <w:tab w:val="left" w:pos="765"/>
        <w:tab w:val="right" w:pos="8873"/>
      </w:tabs>
      <w:ind w:left="2520"/>
    </w:pPr>
    <w:rPr>
      <w:rFonts w:ascii="Arial" w:hAnsi="Arial"/>
      <w:noProof/>
      <w:sz w:val="20"/>
      <w:szCs w:val="20"/>
    </w:rPr>
  </w:style>
  <w:style w:type="paragraph" w:customStyle="1" w:styleId="OmniPage1294">
    <w:name w:val="OmniPage #1294"/>
    <w:basedOn w:val="Normal"/>
    <w:rsid w:val="007F797B"/>
    <w:pPr>
      <w:tabs>
        <w:tab w:val="right" w:pos="7238"/>
      </w:tabs>
      <w:ind w:left="3285"/>
    </w:pPr>
    <w:rPr>
      <w:rFonts w:ascii="Arial" w:hAnsi="Arial"/>
      <w:noProof/>
      <w:sz w:val="20"/>
      <w:szCs w:val="20"/>
    </w:rPr>
  </w:style>
  <w:style w:type="paragraph" w:customStyle="1" w:styleId="OmniPage1295">
    <w:name w:val="OmniPage #1295"/>
    <w:basedOn w:val="Normal"/>
    <w:rsid w:val="007F797B"/>
    <w:pPr>
      <w:ind w:left="2520"/>
    </w:pPr>
    <w:rPr>
      <w:rFonts w:ascii="Arial" w:hAnsi="Arial"/>
      <w:noProof/>
      <w:sz w:val="20"/>
      <w:szCs w:val="20"/>
    </w:rPr>
  </w:style>
  <w:style w:type="paragraph" w:customStyle="1" w:styleId="OmniPage1296">
    <w:name w:val="OmniPage #1296"/>
    <w:basedOn w:val="Normal"/>
    <w:rsid w:val="007F797B"/>
    <w:pPr>
      <w:ind w:left="2520" w:right="645"/>
    </w:pPr>
    <w:rPr>
      <w:rFonts w:ascii="Arial" w:hAnsi="Arial"/>
      <w:noProof/>
      <w:sz w:val="20"/>
      <w:szCs w:val="20"/>
    </w:rPr>
  </w:style>
  <w:style w:type="paragraph" w:customStyle="1" w:styleId="OmniPage1297">
    <w:name w:val="OmniPage #1297"/>
    <w:basedOn w:val="Normal"/>
    <w:rsid w:val="00A66DB9"/>
    <w:pPr>
      <w:tabs>
        <w:tab w:val="right" w:pos="4568"/>
      </w:tabs>
      <w:ind w:left="6210"/>
      <w:jc w:val="center"/>
    </w:pPr>
    <w:rPr>
      <w:rFonts w:ascii="Arial" w:hAnsi="Arial"/>
      <w:noProof/>
      <w:sz w:val="20"/>
      <w:szCs w:val="20"/>
    </w:rPr>
  </w:style>
  <w:style w:type="paragraph" w:customStyle="1" w:styleId="OmniPage1537">
    <w:name w:val="OmniPage #1537"/>
    <w:basedOn w:val="Normal"/>
    <w:rsid w:val="007F797B"/>
    <w:pPr>
      <w:ind w:left="2565" w:right="180"/>
    </w:pPr>
    <w:rPr>
      <w:rFonts w:ascii="Arial" w:hAnsi="Arial"/>
      <w:noProof/>
      <w:sz w:val="20"/>
      <w:szCs w:val="20"/>
    </w:rPr>
  </w:style>
  <w:style w:type="paragraph" w:customStyle="1" w:styleId="OmniPage1538">
    <w:name w:val="OmniPage #1538"/>
    <w:basedOn w:val="Normal"/>
    <w:rsid w:val="007F797B"/>
    <w:pPr>
      <w:ind w:left="2565"/>
    </w:pPr>
    <w:rPr>
      <w:rFonts w:ascii="Arial" w:hAnsi="Arial"/>
      <w:noProof/>
      <w:sz w:val="20"/>
      <w:szCs w:val="20"/>
    </w:rPr>
  </w:style>
  <w:style w:type="paragraph" w:customStyle="1" w:styleId="OmniPage1541">
    <w:name w:val="OmniPage #1541"/>
    <w:basedOn w:val="Normal"/>
    <w:rsid w:val="007F797B"/>
    <w:pPr>
      <w:ind w:left="2565" w:right="765"/>
    </w:pPr>
    <w:rPr>
      <w:rFonts w:ascii="Arial" w:hAnsi="Arial"/>
      <w:noProof/>
      <w:sz w:val="20"/>
      <w:szCs w:val="20"/>
    </w:rPr>
  </w:style>
  <w:style w:type="paragraph" w:customStyle="1" w:styleId="OmniPage1543">
    <w:name w:val="OmniPage #1543"/>
    <w:basedOn w:val="Normal"/>
    <w:rsid w:val="007F797B"/>
    <w:pPr>
      <w:tabs>
        <w:tab w:val="left" w:pos="1035"/>
        <w:tab w:val="right" w:pos="8945"/>
      </w:tabs>
      <w:ind w:left="2565"/>
    </w:pPr>
    <w:rPr>
      <w:rFonts w:ascii="Arial" w:hAnsi="Arial"/>
      <w:noProof/>
      <w:sz w:val="20"/>
      <w:szCs w:val="20"/>
    </w:rPr>
  </w:style>
  <w:style w:type="paragraph" w:customStyle="1" w:styleId="OmniPage1544">
    <w:name w:val="OmniPage #1544"/>
    <w:basedOn w:val="Normal"/>
    <w:rsid w:val="007F797B"/>
    <w:pPr>
      <w:tabs>
        <w:tab w:val="right" w:pos="8765"/>
      </w:tabs>
      <w:ind w:left="3285"/>
    </w:pPr>
    <w:rPr>
      <w:rFonts w:ascii="Arial" w:hAnsi="Arial"/>
      <w:noProof/>
      <w:sz w:val="20"/>
      <w:szCs w:val="20"/>
    </w:rPr>
  </w:style>
  <w:style w:type="paragraph" w:customStyle="1" w:styleId="OmniPage1545">
    <w:name w:val="OmniPage #1545"/>
    <w:basedOn w:val="Normal"/>
    <w:rsid w:val="007F797B"/>
    <w:pPr>
      <w:ind w:left="2704" w:right="180"/>
    </w:pPr>
    <w:rPr>
      <w:rFonts w:ascii="Arial" w:hAnsi="Arial"/>
      <w:noProof/>
      <w:sz w:val="20"/>
      <w:szCs w:val="20"/>
    </w:rPr>
  </w:style>
  <w:style w:type="paragraph" w:customStyle="1" w:styleId="OmniPage1546">
    <w:name w:val="OmniPage #1546"/>
    <w:basedOn w:val="Normal"/>
    <w:rsid w:val="007F797B"/>
    <w:pPr>
      <w:tabs>
        <w:tab w:val="left" w:pos="1035"/>
        <w:tab w:val="right" w:pos="9110"/>
      </w:tabs>
      <w:ind w:left="2565"/>
    </w:pPr>
    <w:rPr>
      <w:rFonts w:ascii="Arial" w:hAnsi="Arial"/>
      <w:noProof/>
      <w:sz w:val="20"/>
      <w:szCs w:val="20"/>
    </w:rPr>
  </w:style>
  <w:style w:type="paragraph" w:customStyle="1" w:styleId="OmniPage1547">
    <w:name w:val="OmniPage #1547"/>
    <w:basedOn w:val="Normal"/>
    <w:rsid w:val="007F797B"/>
    <w:pPr>
      <w:tabs>
        <w:tab w:val="right" w:pos="2225"/>
      </w:tabs>
      <w:ind w:left="3285"/>
    </w:pPr>
    <w:rPr>
      <w:rFonts w:ascii="Arial" w:hAnsi="Arial"/>
      <w:noProof/>
      <w:sz w:val="20"/>
      <w:szCs w:val="20"/>
    </w:rPr>
  </w:style>
  <w:style w:type="paragraph" w:customStyle="1" w:styleId="OmniPage1549">
    <w:name w:val="OmniPage #1549"/>
    <w:basedOn w:val="Normal"/>
    <w:rsid w:val="007F797B"/>
    <w:pPr>
      <w:tabs>
        <w:tab w:val="left" w:pos="1035"/>
        <w:tab w:val="right" w:pos="9110"/>
      </w:tabs>
      <w:ind w:left="2565"/>
    </w:pPr>
    <w:rPr>
      <w:rFonts w:ascii="Arial" w:hAnsi="Arial"/>
      <w:noProof/>
      <w:sz w:val="20"/>
      <w:szCs w:val="20"/>
    </w:rPr>
  </w:style>
  <w:style w:type="paragraph" w:customStyle="1" w:styleId="OmniPage1550">
    <w:name w:val="OmniPage #1550"/>
    <w:basedOn w:val="Normal"/>
    <w:rsid w:val="007F797B"/>
    <w:pPr>
      <w:tabs>
        <w:tab w:val="left" w:pos="1035"/>
        <w:tab w:val="right" w:pos="6110"/>
      </w:tabs>
      <w:ind w:left="2565"/>
    </w:pPr>
    <w:rPr>
      <w:rFonts w:ascii="Arial" w:hAnsi="Arial"/>
      <w:noProof/>
      <w:sz w:val="20"/>
      <w:szCs w:val="20"/>
    </w:rPr>
  </w:style>
  <w:style w:type="paragraph" w:customStyle="1" w:styleId="OmniPage1551">
    <w:name w:val="OmniPage #1551"/>
    <w:basedOn w:val="Normal"/>
    <w:rsid w:val="007F797B"/>
    <w:pPr>
      <w:tabs>
        <w:tab w:val="right" w:pos="4865"/>
      </w:tabs>
      <w:ind w:left="6300"/>
    </w:pPr>
    <w:rPr>
      <w:rFonts w:ascii="Arial" w:hAnsi="Arial"/>
      <w:noProof/>
      <w:sz w:val="20"/>
      <w:szCs w:val="20"/>
    </w:rPr>
  </w:style>
  <w:style w:type="paragraph" w:customStyle="1" w:styleId="OmniPage1793">
    <w:name w:val="OmniPage #1793"/>
    <w:basedOn w:val="Normal"/>
    <w:rsid w:val="007F797B"/>
    <w:pPr>
      <w:ind w:left="2535"/>
    </w:pPr>
    <w:rPr>
      <w:rFonts w:ascii="Arial" w:hAnsi="Arial"/>
      <w:noProof/>
      <w:sz w:val="20"/>
      <w:szCs w:val="20"/>
    </w:rPr>
  </w:style>
  <w:style w:type="paragraph" w:customStyle="1" w:styleId="OmniPage1794">
    <w:name w:val="OmniPage #1794"/>
    <w:basedOn w:val="Normal"/>
    <w:rsid w:val="007F797B"/>
    <w:pPr>
      <w:tabs>
        <w:tab w:val="left" w:pos="780"/>
        <w:tab w:val="right" w:pos="8825"/>
      </w:tabs>
      <w:ind w:left="2535"/>
    </w:pPr>
    <w:rPr>
      <w:rFonts w:ascii="Arial" w:hAnsi="Arial"/>
      <w:noProof/>
      <w:sz w:val="20"/>
      <w:szCs w:val="20"/>
    </w:rPr>
  </w:style>
  <w:style w:type="paragraph" w:customStyle="1" w:styleId="OmniPage1795">
    <w:name w:val="OmniPage #1795"/>
    <w:basedOn w:val="Normal"/>
    <w:rsid w:val="007F797B"/>
    <w:pPr>
      <w:tabs>
        <w:tab w:val="right" w:pos="5015"/>
      </w:tabs>
      <w:ind w:left="3270"/>
    </w:pPr>
    <w:rPr>
      <w:rFonts w:ascii="Arial" w:hAnsi="Arial"/>
      <w:noProof/>
      <w:sz w:val="20"/>
      <w:szCs w:val="20"/>
    </w:rPr>
  </w:style>
  <w:style w:type="paragraph" w:customStyle="1" w:styleId="OmniPage1797">
    <w:name w:val="OmniPage #1797"/>
    <w:basedOn w:val="Normal"/>
    <w:rsid w:val="007F797B"/>
    <w:pPr>
      <w:tabs>
        <w:tab w:val="left" w:pos="780"/>
        <w:tab w:val="right" w:pos="8825"/>
      </w:tabs>
      <w:ind w:left="2535"/>
    </w:pPr>
    <w:rPr>
      <w:rFonts w:ascii="Arial" w:hAnsi="Arial"/>
      <w:noProof/>
      <w:sz w:val="20"/>
      <w:szCs w:val="20"/>
    </w:rPr>
  </w:style>
  <w:style w:type="paragraph" w:customStyle="1" w:styleId="OmniPage1798">
    <w:name w:val="OmniPage #1798"/>
    <w:basedOn w:val="Normal"/>
    <w:rsid w:val="007F797B"/>
    <w:pPr>
      <w:tabs>
        <w:tab w:val="right" w:pos="4115"/>
      </w:tabs>
      <w:ind w:left="3255"/>
    </w:pPr>
    <w:rPr>
      <w:rFonts w:ascii="Arial" w:hAnsi="Arial"/>
      <w:noProof/>
      <w:sz w:val="20"/>
      <w:szCs w:val="20"/>
    </w:rPr>
  </w:style>
  <w:style w:type="paragraph" w:customStyle="1" w:styleId="OmniPage1799">
    <w:name w:val="OmniPage #1799"/>
    <w:basedOn w:val="Normal"/>
    <w:rsid w:val="007F797B"/>
    <w:pPr>
      <w:tabs>
        <w:tab w:val="left" w:pos="795"/>
        <w:tab w:val="right" w:pos="8690"/>
      </w:tabs>
      <w:ind w:left="2535"/>
    </w:pPr>
    <w:rPr>
      <w:rFonts w:ascii="Arial" w:hAnsi="Arial"/>
      <w:noProof/>
      <w:sz w:val="20"/>
      <w:szCs w:val="20"/>
    </w:rPr>
  </w:style>
  <w:style w:type="paragraph" w:customStyle="1" w:styleId="OmniPage1800">
    <w:name w:val="OmniPage #1800"/>
    <w:basedOn w:val="Normal"/>
    <w:rsid w:val="007F797B"/>
    <w:pPr>
      <w:tabs>
        <w:tab w:val="right" w:pos="4775"/>
      </w:tabs>
      <w:ind w:left="3255"/>
    </w:pPr>
    <w:rPr>
      <w:rFonts w:ascii="Arial" w:hAnsi="Arial"/>
      <w:noProof/>
      <w:sz w:val="20"/>
      <w:szCs w:val="20"/>
    </w:rPr>
  </w:style>
  <w:style w:type="paragraph" w:customStyle="1" w:styleId="OmniPage1801">
    <w:name w:val="OmniPage #1801"/>
    <w:basedOn w:val="Normal"/>
    <w:rsid w:val="007F797B"/>
    <w:pPr>
      <w:tabs>
        <w:tab w:val="left" w:pos="780"/>
        <w:tab w:val="right" w:pos="8630"/>
      </w:tabs>
      <w:ind w:left="2535"/>
    </w:pPr>
    <w:rPr>
      <w:rFonts w:ascii="Arial" w:hAnsi="Arial"/>
      <w:noProof/>
      <w:sz w:val="20"/>
      <w:szCs w:val="20"/>
    </w:rPr>
  </w:style>
  <w:style w:type="paragraph" w:customStyle="1" w:styleId="OmniPage1802">
    <w:name w:val="OmniPage #1802"/>
    <w:basedOn w:val="Normal"/>
    <w:rsid w:val="007F797B"/>
    <w:pPr>
      <w:tabs>
        <w:tab w:val="right" w:pos="8555"/>
      </w:tabs>
      <w:ind w:left="3255"/>
    </w:pPr>
    <w:rPr>
      <w:rFonts w:ascii="Arial" w:hAnsi="Arial"/>
      <w:noProof/>
      <w:sz w:val="20"/>
      <w:szCs w:val="20"/>
    </w:rPr>
  </w:style>
  <w:style w:type="paragraph" w:customStyle="1" w:styleId="OmniPage1803">
    <w:name w:val="OmniPage #1803"/>
    <w:basedOn w:val="Normal"/>
    <w:rsid w:val="007F797B"/>
    <w:pPr>
      <w:tabs>
        <w:tab w:val="left" w:pos="780"/>
        <w:tab w:val="right" w:pos="6305"/>
      </w:tabs>
      <w:ind w:left="2535"/>
    </w:pPr>
    <w:rPr>
      <w:rFonts w:ascii="Arial" w:hAnsi="Arial"/>
      <w:noProof/>
      <w:sz w:val="20"/>
      <w:szCs w:val="20"/>
    </w:rPr>
  </w:style>
  <w:style w:type="paragraph" w:customStyle="1" w:styleId="OmniPage1804">
    <w:name w:val="OmniPage #1804"/>
    <w:basedOn w:val="Normal"/>
    <w:rsid w:val="007F797B"/>
    <w:pPr>
      <w:tabs>
        <w:tab w:val="left" w:pos="1500"/>
        <w:tab w:val="right" w:pos="8420"/>
      </w:tabs>
      <w:ind w:left="3255"/>
    </w:pPr>
    <w:rPr>
      <w:rFonts w:ascii="Arial" w:hAnsi="Arial"/>
      <w:noProof/>
      <w:sz w:val="20"/>
      <w:szCs w:val="20"/>
    </w:rPr>
  </w:style>
  <w:style w:type="paragraph" w:customStyle="1" w:styleId="OmniPage1805">
    <w:name w:val="OmniPage #1805"/>
    <w:basedOn w:val="Normal"/>
    <w:rsid w:val="007F797B"/>
    <w:pPr>
      <w:tabs>
        <w:tab w:val="right" w:pos="8660"/>
      </w:tabs>
      <w:ind w:left="3975"/>
    </w:pPr>
    <w:rPr>
      <w:rFonts w:ascii="Arial" w:hAnsi="Arial"/>
      <w:noProof/>
      <w:sz w:val="20"/>
      <w:szCs w:val="20"/>
    </w:rPr>
  </w:style>
  <w:style w:type="paragraph" w:customStyle="1" w:styleId="OmniPage1806">
    <w:name w:val="OmniPage #1806"/>
    <w:basedOn w:val="Normal"/>
    <w:rsid w:val="007F797B"/>
    <w:pPr>
      <w:tabs>
        <w:tab w:val="left" w:pos="1500"/>
        <w:tab w:val="right" w:pos="8585"/>
      </w:tabs>
      <w:ind w:left="3240"/>
    </w:pPr>
    <w:rPr>
      <w:rFonts w:ascii="Arial" w:hAnsi="Arial"/>
      <w:noProof/>
      <w:sz w:val="20"/>
      <w:szCs w:val="20"/>
    </w:rPr>
  </w:style>
  <w:style w:type="paragraph" w:customStyle="1" w:styleId="OmniPage1807">
    <w:name w:val="OmniPage #1807"/>
    <w:basedOn w:val="Normal"/>
    <w:rsid w:val="007F797B"/>
    <w:pPr>
      <w:tabs>
        <w:tab w:val="left" w:pos="1500"/>
        <w:tab w:val="right" w:pos="3950"/>
      </w:tabs>
      <w:ind w:left="2475"/>
    </w:pPr>
    <w:rPr>
      <w:rFonts w:ascii="Arial" w:hAnsi="Arial"/>
      <w:noProof/>
      <w:sz w:val="20"/>
      <w:szCs w:val="20"/>
    </w:rPr>
  </w:style>
  <w:style w:type="paragraph" w:customStyle="1" w:styleId="OmniPage1808">
    <w:name w:val="OmniPage #1808"/>
    <w:basedOn w:val="Normal"/>
    <w:rsid w:val="007F797B"/>
    <w:pPr>
      <w:tabs>
        <w:tab w:val="left" w:pos="765"/>
        <w:tab w:val="right" w:pos="6140"/>
      </w:tabs>
      <w:ind w:left="2475"/>
    </w:pPr>
    <w:rPr>
      <w:rFonts w:ascii="Arial" w:hAnsi="Arial"/>
      <w:noProof/>
      <w:sz w:val="20"/>
      <w:szCs w:val="20"/>
    </w:rPr>
  </w:style>
  <w:style w:type="paragraph" w:customStyle="1" w:styleId="OmniPage1809">
    <w:name w:val="OmniPage #1809"/>
    <w:basedOn w:val="Normal"/>
    <w:rsid w:val="007F797B"/>
    <w:pPr>
      <w:tabs>
        <w:tab w:val="left" w:pos="1520"/>
      </w:tabs>
      <w:ind w:left="3945" w:right="555" w:hanging="705"/>
    </w:pPr>
    <w:rPr>
      <w:rFonts w:ascii="Arial" w:hAnsi="Arial"/>
      <w:noProof/>
      <w:sz w:val="20"/>
      <w:szCs w:val="20"/>
    </w:rPr>
  </w:style>
  <w:style w:type="paragraph" w:customStyle="1" w:styleId="OmniPage1810">
    <w:name w:val="OmniPage #1810"/>
    <w:basedOn w:val="Normal"/>
    <w:rsid w:val="00A66DB9"/>
    <w:pPr>
      <w:tabs>
        <w:tab w:val="right" w:pos="4565"/>
      </w:tabs>
      <w:ind w:left="6165"/>
      <w:jc w:val="center"/>
    </w:pPr>
    <w:rPr>
      <w:rFonts w:ascii="Arial" w:hAnsi="Arial"/>
      <w:noProof/>
      <w:sz w:val="20"/>
      <w:szCs w:val="20"/>
    </w:rPr>
  </w:style>
  <w:style w:type="paragraph" w:customStyle="1" w:styleId="OmniPage2049">
    <w:name w:val="OmniPage #2049"/>
    <w:basedOn w:val="Normal"/>
    <w:rsid w:val="007F797B"/>
    <w:pPr>
      <w:tabs>
        <w:tab w:val="left" w:pos="780"/>
        <w:tab w:val="right" w:pos="7128"/>
      </w:tabs>
      <w:ind w:left="3255"/>
    </w:pPr>
    <w:rPr>
      <w:rFonts w:ascii="Arial" w:hAnsi="Arial"/>
      <w:noProof/>
      <w:sz w:val="20"/>
      <w:szCs w:val="20"/>
    </w:rPr>
  </w:style>
  <w:style w:type="paragraph" w:customStyle="1" w:styleId="OmniPage2050">
    <w:name w:val="OmniPage #2050"/>
    <w:basedOn w:val="Normal"/>
    <w:rsid w:val="007F797B"/>
    <w:pPr>
      <w:tabs>
        <w:tab w:val="left" w:pos="1500"/>
        <w:tab w:val="right" w:pos="8103"/>
      </w:tabs>
      <w:ind w:left="3960"/>
    </w:pPr>
    <w:rPr>
      <w:rFonts w:ascii="Arial" w:hAnsi="Arial"/>
      <w:noProof/>
      <w:sz w:val="20"/>
      <w:szCs w:val="20"/>
    </w:rPr>
  </w:style>
  <w:style w:type="paragraph" w:customStyle="1" w:styleId="OmniPage2051">
    <w:name w:val="OmniPage #2051"/>
    <w:basedOn w:val="Normal"/>
    <w:rsid w:val="007F797B"/>
    <w:pPr>
      <w:tabs>
        <w:tab w:val="right" w:pos="8088"/>
      </w:tabs>
      <w:ind w:left="4695"/>
    </w:pPr>
    <w:rPr>
      <w:rFonts w:ascii="Arial" w:hAnsi="Arial"/>
      <w:noProof/>
      <w:sz w:val="20"/>
      <w:szCs w:val="20"/>
    </w:rPr>
  </w:style>
  <w:style w:type="paragraph" w:customStyle="1" w:styleId="OmniPage2052">
    <w:name w:val="OmniPage #2052"/>
    <w:basedOn w:val="Normal"/>
    <w:rsid w:val="007F797B"/>
    <w:pPr>
      <w:tabs>
        <w:tab w:val="left" w:pos="765"/>
        <w:tab w:val="right" w:pos="7833"/>
      </w:tabs>
      <w:ind w:left="3195"/>
    </w:pPr>
    <w:rPr>
      <w:rFonts w:ascii="Arial" w:hAnsi="Arial"/>
      <w:noProof/>
      <w:sz w:val="20"/>
      <w:szCs w:val="20"/>
    </w:rPr>
  </w:style>
  <w:style w:type="paragraph" w:customStyle="1" w:styleId="OmniPage2053">
    <w:name w:val="OmniPage #2053"/>
    <w:basedOn w:val="Normal"/>
    <w:rsid w:val="007F797B"/>
    <w:pPr>
      <w:tabs>
        <w:tab w:val="right" w:pos="7893"/>
      </w:tabs>
      <w:ind w:left="3960"/>
    </w:pPr>
    <w:rPr>
      <w:rFonts w:ascii="Arial" w:hAnsi="Arial"/>
      <w:noProof/>
      <w:sz w:val="20"/>
      <w:szCs w:val="20"/>
    </w:rPr>
  </w:style>
  <w:style w:type="paragraph" w:customStyle="1" w:styleId="OmniPage2054">
    <w:name w:val="OmniPage #2054"/>
    <w:basedOn w:val="Normal"/>
    <w:rsid w:val="007F797B"/>
    <w:pPr>
      <w:tabs>
        <w:tab w:val="left" w:pos="765"/>
        <w:tab w:val="right" w:pos="8103"/>
      </w:tabs>
      <w:ind w:left="3195"/>
    </w:pPr>
    <w:rPr>
      <w:rFonts w:ascii="Arial" w:hAnsi="Arial"/>
      <w:noProof/>
      <w:sz w:val="20"/>
      <w:szCs w:val="20"/>
    </w:rPr>
  </w:style>
  <w:style w:type="paragraph" w:customStyle="1" w:styleId="OmniPage2055">
    <w:name w:val="OmniPage #2055"/>
    <w:basedOn w:val="Normal"/>
    <w:rsid w:val="007F797B"/>
    <w:pPr>
      <w:tabs>
        <w:tab w:val="right" w:pos="5388"/>
      </w:tabs>
      <w:ind w:left="3960"/>
    </w:pPr>
    <w:rPr>
      <w:rFonts w:ascii="Arial" w:hAnsi="Arial"/>
      <w:noProof/>
      <w:sz w:val="20"/>
      <w:szCs w:val="20"/>
    </w:rPr>
  </w:style>
  <w:style w:type="paragraph" w:customStyle="1" w:styleId="OmniPage2056">
    <w:name w:val="OmniPage #2056"/>
    <w:basedOn w:val="Normal"/>
    <w:rsid w:val="007F797B"/>
    <w:pPr>
      <w:tabs>
        <w:tab w:val="left" w:pos="765"/>
        <w:tab w:val="right" w:pos="8043"/>
      </w:tabs>
      <w:ind w:left="3195"/>
    </w:pPr>
    <w:rPr>
      <w:rFonts w:ascii="Arial" w:hAnsi="Arial"/>
      <w:noProof/>
      <w:sz w:val="20"/>
      <w:szCs w:val="20"/>
    </w:rPr>
  </w:style>
  <w:style w:type="paragraph" w:customStyle="1" w:styleId="OmniPage2057">
    <w:name w:val="OmniPage #2057"/>
    <w:basedOn w:val="Normal"/>
    <w:rsid w:val="007F797B"/>
    <w:pPr>
      <w:tabs>
        <w:tab w:val="right" w:pos="8103"/>
      </w:tabs>
      <w:ind w:left="3960"/>
    </w:pPr>
    <w:rPr>
      <w:rFonts w:ascii="Arial" w:hAnsi="Arial"/>
      <w:noProof/>
      <w:sz w:val="20"/>
      <w:szCs w:val="20"/>
    </w:rPr>
  </w:style>
  <w:style w:type="paragraph" w:customStyle="1" w:styleId="OmniPage2058">
    <w:name w:val="OmniPage #2058"/>
    <w:basedOn w:val="Normal"/>
    <w:rsid w:val="007F797B"/>
    <w:pPr>
      <w:tabs>
        <w:tab w:val="left" w:pos="765"/>
        <w:tab w:val="right" w:pos="8103"/>
      </w:tabs>
      <w:ind w:left="3195"/>
    </w:pPr>
    <w:rPr>
      <w:rFonts w:ascii="Arial" w:hAnsi="Arial"/>
      <w:noProof/>
      <w:sz w:val="20"/>
      <w:szCs w:val="20"/>
    </w:rPr>
  </w:style>
  <w:style w:type="paragraph" w:customStyle="1" w:styleId="OmniPage2059">
    <w:name w:val="OmniPage #2059"/>
    <w:basedOn w:val="Normal"/>
    <w:rsid w:val="007F797B"/>
    <w:pPr>
      <w:tabs>
        <w:tab w:val="right" w:pos="7833"/>
      </w:tabs>
      <w:ind w:left="3960"/>
    </w:pPr>
    <w:rPr>
      <w:rFonts w:ascii="Arial" w:hAnsi="Arial"/>
      <w:noProof/>
      <w:sz w:val="20"/>
      <w:szCs w:val="20"/>
    </w:rPr>
  </w:style>
  <w:style w:type="paragraph" w:customStyle="1" w:styleId="OmniPage2060">
    <w:name w:val="OmniPage #2060"/>
    <w:basedOn w:val="Normal"/>
    <w:rsid w:val="007F797B"/>
    <w:pPr>
      <w:tabs>
        <w:tab w:val="left" w:pos="765"/>
        <w:tab w:val="right" w:pos="7788"/>
      </w:tabs>
      <w:ind w:left="3195"/>
    </w:pPr>
    <w:rPr>
      <w:rFonts w:ascii="Arial" w:hAnsi="Arial"/>
      <w:noProof/>
      <w:sz w:val="20"/>
      <w:szCs w:val="20"/>
    </w:rPr>
  </w:style>
  <w:style w:type="paragraph" w:customStyle="1" w:styleId="OmniPage2061">
    <w:name w:val="OmniPage #2061"/>
    <w:basedOn w:val="Normal"/>
    <w:rsid w:val="007F797B"/>
    <w:pPr>
      <w:tabs>
        <w:tab w:val="right" w:pos="8043"/>
      </w:tabs>
      <w:ind w:left="3960"/>
    </w:pPr>
    <w:rPr>
      <w:rFonts w:ascii="Arial" w:hAnsi="Arial"/>
      <w:noProof/>
      <w:sz w:val="20"/>
      <w:szCs w:val="20"/>
    </w:rPr>
  </w:style>
  <w:style w:type="paragraph" w:customStyle="1" w:styleId="OmniPage2062">
    <w:name w:val="OmniPage #2062"/>
    <w:basedOn w:val="Normal"/>
    <w:rsid w:val="007F797B"/>
    <w:pPr>
      <w:ind w:left="3960" w:right="285"/>
    </w:pPr>
    <w:rPr>
      <w:rFonts w:ascii="Arial" w:hAnsi="Arial"/>
      <w:noProof/>
      <w:sz w:val="20"/>
      <w:szCs w:val="20"/>
    </w:rPr>
  </w:style>
  <w:style w:type="paragraph" w:customStyle="1" w:styleId="OmniPage2064">
    <w:name w:val="OmniPage #2064"/>
    <w:basedOn w:val="Normal"/>
    <w:rsid w:val="007F797B"/>
    <w:pPr>
      <w:tabs>
        <w:tab w:val="left" w:pos="765"/>
        <w:tab w:val="right" w:pos="4803"/>
      </w:tabs>
      <w:ind w:left="3195"/>
    </w:pPr>
    <w:rPr>
      <w:rFonts w:ascii="Arial" w:hAnsi="Arial"/>
      <w:noProof/>
      <w:sz w:val="20"/>
      <w:szCs w:val="20"/>
    </w:rPr>
  </w:style>
  <w:style w:type="paragraph" w:customStyle="1" w:styleId="OmniPage2065">
    <w:name w:val="OmniPage #2065"/>
    <w:basedOn w:val="Normal"/>
    <w:rsid w:val="007F797B"/>
    <w:pPr>
      <w:tabs>
        <w:tab w:val="right" w:pos="3873"/>
      </w:tabs>
      <w:ind w:left="6255"/>
    </w:pPr>
    <w:rPr>
      <w:rFonts w:ascii="Arial" w:hAnsi="Arial"/>
      <w:noProof/>
      <w:sz w:val="20"/>
      <w:szCs w:val="20"/>
    </w:rPr>
  </w:style>
  <w:style w:type="paragraph" w:customStyle="1" w:styleId="OmniPage2305">
    <w:name w:val="OmniPage #2305"/>
    <w:basedOn w:val="Normal"/>
    <w:rsid w:val="007F797B"/>
    <w:pPr>
      <w:ind w:left="2659"/>
    </w:pPr>
    <w:rPr>
      <w:rFonts w:ascii="Arial" w:hAnsi="Arial"/>
      <w:noProof/>
      <w:sz w:val="20"/>
      <w:szCs w:val="20"/>
    </w:rPr>
  </w:style>
  <w:style w:type="paragraph" w:customStyle="1" w:styleId="OmniPage2306">
    <w:name w:val="OmniPage #2306"/>
    <w:basedOn w:val="Normal"/>
    <w:rsid w:val="007F797B"/>
    <w:pPr>
      <w:tabs>
        <w:tab w:val="left" w:pos="1710"/>
        <w:tab w:val="right" w:pos="8999"/>
      </w:tabs>
      <w:ind w:left="3240"/>
    </w:pPr>
    <w:rPr>
      <w:rFonts w:ascii="Arial" w:hAnsi="Arial"/>
      <w:noProof/>
      <w:sz w:val="20"/>
      <w:szCs w:val="20"/>
    </w:rPr>
  </w:style>
  <w:style w:type="paragraph" w:customStyle="1" w:styleId="OmniPage2307">
    <w:name w:val="OmniPage #2307"/>
    <w:basedOn w:val="Normal"/>
    <w:rsid w:val="007F797B"/>
    <w:pPr>
      <w:tabs>
        <w:tab w:val="right" w:pos="8399"/>
      </w:tabs>
      <w:ind w:left="3960"/>
    </w:pPr>
    <w:rPr>
      <w:rFonts w:ascii="Arial" w:hAnsi="Arial"/>
      <w:noProof/>
      <w:sz w:val="20"/>
      <w:szCs w:val="20"/>
    </w:rPr>
  </w:style>
  <w:style w:type="paragraph" w:customStyle="1" w:styleId="OmniPage2308">
    <w:name w:val="OmniPage #2308"/>
    <w:basedOn w:val="Normal"/>
    <w:rsid w:val="007F797B"/>
    <w:pPr>
      <w:tabs>
        <w:tab w:val="left" w:pos="1710"/>
        <w:tab w:val="right" w:pos="8999"/>
      </w:tabs>
      <w:ind w:left="3240"/>
    </w:pPr>
    <w:rPr>
      <w:rFonts w:ascii="Arial" w:hAnsi="Arial"/>
      <w:noProof/>
      <w:sz w:val="20"/>
      <w:szCs w:val="20"/>
    </w:rPr>
  </w:style>
  <w:style w:type="paragraph" w:customStyle="1" w:styleId="OmniPage2309">
    <w:name w:val="OmniPage #2309"/>
    <w:basedOn w:val="Normal"/>
    <w:rsid w:val="007F797B"/>
    <w:pPr>
      <w:tabs>
        <w:tab w:val="right" w:pos="8564"/>
      </w:tabs>
      <w:ind w:left="3960"/>
    </w:pPr>
    <w:rPr>
      <w:rFonts w:ascii="Arial" w:hAnsi="Arial"/>
      <w:noProof/>
      <w:sz w:val="20"/>
      <w:szCs w:val="20"/>
    </w:rPr>
  </w:style>
  <w:style w:type="paragraph" w:customStyle="1" w:styleId="OmniPage2310">
    <w:name w:val="OmniPage #2310"/>
    <w:basedOn w:val="Normal"/>
    <w:rsid w:val="007F797B"/>
    <w:pPr>
      <w:tabs>
        <w:tab w:val="left" w:pos="1710"/>
        <w:tab w:val="right" w:pos="8879"/>
      </w:tabs>
      <w:ind w:left="3240"/>
    </w:pPr>
    <w:rPr>
      <w:rFonts w:ascii="Arial" w:hAnsi="Arial"/>
      <w:noProof/>
      <w:sz w:val="20"/>
      <w:szCs w:val="20"/>
    </w:rPr>
  </w:style>
  <w:style w:type="paragraph" w:customStyle="1" w:styleId="OmniPage2311">
    <w:name w:val="OmniPage #2311"/>
    <w:basedOn w:val="Normal"/>
    <w:rsid w:val="007F797B"/>
    <w:pPr>
      <w:tabs>
        <w:tab w:val="right" w:pos="5234"/>
      </w:tabs>
      <w:ind w:left="3960"/>
    </w:pPr>
    <w:rPr>
      <w:rFonts w:ascii="Arial" w:hAnsi="Arial"/>
      <w:noProof/>
      <w:sz w:val="20"/>
      <w:szCs w:val="20"/>
    </w:rPr>
  </w:style>
  <w:style w:type="paragraph" w:customStyle="1" w:styleId="OmniPage2312">
    <w:name w:val="OmniPage #2312"/>
    <w:basedOn w:val="Normal"/>
    <w:rsid w:val="007F797B"/>
    <w:pPr>
      <w:tabs>
        <w:tab w:val="left" w:pos="1695"/>
        <w:tab w:val="right" w:pos="8999"/>
      </w:tabs>
      <w:ind w:left="3225"/>
    </w:pPr>
    <w:rPr>
      <w:rFonts w:ascii="Arial" w:hAnsi="Arial"/>
      <w:noProof/>
      <w:sz w:val="20"/>
      <w:szCs w:val="20"/>
    </w:rPr>
  </w:style>
  <w:style w:type="paragraph" w:customStyle="1" w:styleId="OmniPage2313">
    <w:name w:val="OmniPage #2313"/>
    <w:basedOn w:val="Normal"/>
    <w:rsid w:val="007F797B"/>
    <w:pPr>
      <w:tabs>
        <w:tab w:val="right" w:pos="8024"/>
      </w:tabs>
      <w:ind w:left="3960"/>
    </w:pPr>
    <w:rPr>
      <w:rFonts w:ascii="Arial" w:hAnsi="Arial"/>
      <w:noProof/>
      <w:sz w:val="20"/>
      <w:szCs w:val="20"/>
    </w:rPr>
  </w:style>
  <w:style w:type="paragraph" w:customStyle="1" w:styleId="OmniPage2314">
    <w:name w:val="OmniPage #2314"/>
    <w:basedOn w:val="Normal"/>
    <w:rsid w:val="007F797B"/>
    <w:pPr>
      <w:tabs>
        <w:tab w:val="left" w:pos="1695"/>
        <w:tab w:val="right" w:pos="8849"/>
      </w:tabs>
      <w:ind w:left="3225"/>
    </w:pPr>
    <w:rPr>
      <w:rFonts w:ascii="Arial" w:hAnsi="Arial"/>
      <w:noProof/>
      <w:sz w:val="20"/>
      <w:szCs w:val="20"/>
    </w:rPr>
  </w:style>
  <w:style w:type="paragraph" w:customStyle="1" w:styleId="OmniPage2315">
    <w:name w:val="OmniPage #2315"/>
    <w:basedOn w:val="Normal"/>
    <w:rsid w:val="007F797B"/>
    <w:pPr>
      <w:tabs>
        <w:tab w:val="right" w:pos="8999"/>
      </w:tabs>
      <w:ind w:left="3945"/>
    </w:pPr>
    <w:rPr>
      <w:rFonts w:ascii="Arial" w:hAnsi="Arial"/>
      <w:noProof/>
      <w:sz w:val="20"/>
      <w:szCs w:val="20"/>
    </w:rPr>
  </w:style>
  <w:style w:type="paragraph" w:customStyle="1" w:styleId="OmniPage2316">
    <w:name w:val="OmniPage #2316"/>
    <w:basedOn w:val="Normal"/>
    <w:rsid w:val="007F797B"/>
    <w:pPr>
      <w:tabs>
        <w:tab w:val="left" w:pos="1695"/>
        <w:tab w:val="right" w:pos="8999"/>
      </w:tabs>
      <w:ind w:left="3225"/>
    </w:pPr>
    <w:rPr>
      <w:rFonts w:ascii="Arial" w:hAnsi="Arial"/>
      <w:noProof/>
      <w:sz w:val="20"/>
      <w:szCs w:val="20"/>
    </w:rPr>
  </w:style>
  <w:style w:type="paragraph" w:customStyle="1" w:styleId="OmniPage2317">
    <w:name w:val="OmniPage #2317"/>
    <w:basedOn w:val="Normal"/>
    <w:rsid w:val="007F797B"/>
    <w:pPr>
      <w:tabs>
        <w:tab w:val="right" w:pos="8954"/>
      </w:tabs>
      <w:ind w:left="3945"/>
    </w:pPr>
    <w:rPr>
      <w:rFonts w:ascii="Arial" w:hAnsi="Arial"/>
      <w:noProof/>
      <w:sz w:val="20"/>
      <w:szCs w:val="20"/>
    </w:rPr>
  </w:style>
  <w:style w:type="paragraph" w:customStyle="1" w:styleId="OmniPage2318">
    <w:name w:val="OmniPage #2318"/>
    <w:basedOn w:val="Normal"/>
    <w:rsid w:val="007F797B"/>
    <w:pPr>
      <w:tabs>
        <w:tab w:val="left" w:pos="1695"/>
        <w:tab w:val="right" w:pos="8834"/>
      </w:tabs>
      <w:ind w:left="3225"/>
    </w:pPr>
    <w:rPr>
      <w:rFonts w:ascii="Arial" w:hAnsi="Arial"/>
      <w:noProof/>
      <w:sz w:val="20"/>
      <w:szCs w:val="20"/>
    </w:rPr>
  </w:style>
  <w:style w:type="paragraph" w:customStyle="1" w:styleId="OmniPage2319">
    <w:name w:val="OmniPage #2319"/>
    <w:basedOn w:val="Normal"/>
    <w:rsid w:val="007F797B"/>
    <w:pPr>
      <w:tabs>
        <w:tab w:val="right" w:pos="2519"/>
      </w:tabs>
      <w:ind w:left="3945"/>
    </w:pPr>
    <w:rPr>
      <w:rFonts w:ascii="Arial" w:hAnsi="Arial"/>
      <w:noProof/>
      <w:sz w:val="20"/>
      <w:szCs w:val="20"/>
    </w:rPr>
  </w:style>
  <w:style w:type="paragraph" w:customStyle="1" w:styleId="OmniPage2320">
    <w:name w:val="OmniPage #2320"/>
    <w:basedOn w:val="Normal"/>
    <w:rsid w:val="007F797B"/>
    <w:pPr>
      <w:ind w:left="2490"/>
    </w:pPr>
    <w:rPr>
      <w:rFonts w:ascii="Arial" w:hAnsi="Arial"/>
      <w:noProof/>
      <w:sz w:val="20"/>
      <w:szCs w:val="20"/>
    </w:rPr>
  </w:style>
  <w:style w:type="paragraph" w:customStyle="1" w:styleId="OmniPage2321">
    <w:name w:val="OmniPage #2321"/>
    <w:basedOn w:val="Normal"/>
    <w:rsid w:val="007F797B"/>
    <w:pPr>
      <w:tabs>
        <w:tab w:val="left" w:pos="975"/>
        <w:tab w:val="right" w:pos="8909"/>
      </w:tabs>
      <w:ind w:left="2505"/>
    </w:pPr>
    <w:rPr>
      <w:rFonts w:ascii="Arial" w:hAnsi="Arial"/>
      <w:noProof/>
      <w:sz w:val="20"/>
      <w:szCs w:val="20"/>
    </w:rPr>
  </w:style>
  <w:style w:type="paragraph" w:customStyle="1" w:styleId="OmniPage2322">
    <w:name w:val="OmniPage #2322"/>
    <w:basedOn w:val="Normal"/>
    <w:rsid w:val="007F797B"/>
    <w:pPr>
      <w:tabs>
        <w:tab w:val="right" w:pos="8969"/>
      </w:tabs>
      <w:ind w:left="3210"/>
    </w:pPr>
    <w:rPr>
      <w:rFonts w:ascii="Arial" w:hAnsi="Arial"/>
      <w:noProof/>
      <w:sz w:val="20"/>
      <w:szCs w:val="20"/>
    </w:rPr>
  </w:style>
  <w:style w:type="paragraph" w:customStyle="1" w:styleId="OmniPage2323">
    <w:name w:val="OmniPage #2323"/>
    <w:basedOn w:val="Normal"/>
    <w:rsid w:val="007F797B"/>
    <w:pPr>
      <w:tabs>
        <w:tab w:val="left" w:pos="960"/>
        <w:tab w:val="right" w:pos="8894"/>
      </w:tabs>
      <w:ind w:left="2490"/>
    </w:pPr>
    <w:rPr>
      <w:rFonts w:ascii="Arial" w:hAnsi="Arial"/>
      <w:noProof/>
      <w:sz w:val="20"/>
      <w:szCs w:val="20"/>
    </w:rPr>
  </w:style>
  <w:style w:type="paragraph" w:customStyle="1" w:styleId="OmniPage2324">
    <w:name w:val="OmniPage #2324"/>
    <w:basedOn w:val="Normal"/>
    <w:rsid w:val="007F797B"/>
    <w:pPr>
      <w:tabs>
        <w:tab w:val="right" w:pos="8114"/>
      </w:tabs>
      <w:ind w:left="3210"/>
    </w:pPr>
    <w:rPr>
      <w:rFonts w:ascii="Arial" w:hAnsi="Arial"/>
      <w:noProof/>
      <w:sz w:val="20"/>
      <w:szCs w:val="20"/>
    </w:rPr>
  </w:style>
  <w:style w:type="paragraph" w:customStyle="1" w:styleId="OmniPage2325">
    <w:name w:val="OmniPage #2325"/>
    <w:basedOn w:val="Normal"/>
    <w:rsid w:val="007F797B"/>
    <w:pPr>
      <w:tabs>
        <w:tab w:val="left" w:pos="960"/>
        <w:tab w:val="right" w:pos="5429"/>
      </w:tabs>
      <w:ind w:left="2490"/>
    </w:pPr>
    <w:rPr>
      <w:rFonts w:ascii="Arial" w:hAnsi="Arial"/>
      <w:noProof/>
      <w:sz w:val="20"/>
      <w:szCs w:val="20"/>
    </w:rPr>
  </w:style>
  <w:style w:type="paragraph" w:customStyle="1" w:styleId="OmniPage2326">
    <w:name w:val="OmniPage #2326"/>
    <w:basedOn w:val="Normal"/>
    <w:rsid w:val="007F797B"/>
    <w:pPr>
      <w:tabs>
        <w:tab w:val="right" w:pos="4829"/>
      </w:tabs>
      <w:ind w:left="6120"/>
    </w:pPr>
    <w:rPr>
      <w:rFonts w:ascii="Arial" w:hAnsi="Arial"/>
      <w:noProof/>
      <w:sz w:val="20"/>
      <w:szCs w:val="20"/>
    </w:rPr>
  </w:style>
  <w:style w:type="paragraph" w:customStyle="1" w:styleId="OmniPage2561">
    <w:name w:val="OmniPage #2561"/>
    <w:basedOn w:val="Normal"/>
    <w:rsid w:val="007F797B"/>
    <w:pPr>
      <w:tabs>
        <w:tab w:val="left" w:pos="765"/>
        <w:tab w:val="right" w:pos="8682"/>
      </w:tabs>
      <w:ind w:left="2475"/>
    </w:pPr>
    <w:rPr>
      <w:rFonts w:ascii="Arial" w:hAnsi="Arial"/>
      <w:noProof/>
      <w:sz w:val="20"/>
      <w:szCs w:val="20"/>
    </w:rPr>
  </w:style>
  <w:style w:type="paragraph" w:customStyle="1" w:styleId="OmniPage2562">
    <w:name w:val="OmniPage #2562"/>
    <w:basedOn w:val="Normal"/>
    <w:rsid w:val="007F797B"/>
    <w:pPr>
      <w:tabs>
        <w:tab w:val="right" w:pos="8682"/>
      </w:tabs>
      <w:ind w:left="3240"/>
    </w:pPr>
    <w:rPr>
      <w:rFonts w:ascii="Arial" w:hAnsi="Arial"/>
      <w:noProof/>
      <w:sz w:val="20"/>
      <w:szCs w:val="20"/>
    </w:rPr>
  </w:style>
  <w:style w:type="paragraph" w:customStyle="1" w:styleId="OmniPage2563">
    <w:name w:val="OmniPage #2563"/>
    <w:basedOn w:val="Normal"/>
    <w:rsid w:val="007F797B"/>
    <w:pPr>
      <w:tabs>
        <w:tab w:val="left" w:pos="765"/>
        <w:tab w:val="right" w:pos="8772"/>
      </w:tabs>
      <w:ind w:left="2475"/>
    </w:pPr>
    <w:rPr>
      <w:rFonts w:ascii="Arial" w:hAnsi="Arial"/>
      <w:noProof/>
      <w:sz w:val="20"/>
      <w:szCs w:val="20"/>
    </w:rPr>
  </w:style>
  <w:style w:type="paragraph" w:customStyle="1" w:styleId="OmniPage2564">
    <w:name w:val="OmniPage #2564"/>
    <w:basedOn w:val="Normal"/>
    <w:rsid w:val="007F797B"/>
    <w:pPr>
      <w:tabs>
        <w:tab w:val="left" w:pos="1485"/>
        <w:tab w:val="right" w:pos="8772"/>
      </w:tabs>
      <w:ind w:left="3240"/>
    </w:pPr>
    <w:rPr>
      <w:rFonts w:ascii="Arial" w:hAnsi="Arial"/>
      <w:noProof/>
      <w:sz w:val="20"/>
      <w:szCs w:val="20"/>
    </w:rPr>
  </w:style>
  <w:style w:type="paragraph" w:customStyle="1" w:styleId="OmniPage2565">
    <w:name w:val="OmniPage #2565"/>
    <w:basedOn w:val="Normal"/>
    <w:rsid w:val="007F797B"/>
    <w:pPr>
      <w:tabs>
        <w:tab w:val="right" w:pos="8622"/>
      </w:tabs>
      <w:ind w:left="3960"/>
    </w:pPr>
    <w:rPr>
      <w:rFonts w:ascii="Arial" w:hAnsi="Arial"/>
      <w:noProof/>
      <w:sz w:val="20"/>
      <w:szCs w:val="20"/>
    </w:rPr>
  </w:style>
  <w:style w:type="paragraph" w:customStyle="1" w:styleId="OmniPage2566">
    <w:name w:val="OmniPage #2566"/>
    <w:basedOn w:val="Normal"/>
    <w:rsid w:val="007F797B"/>
    <w:pPr>
      <w:tabs>
        <w:tab w:val="right" w:pos="5547"/>
      </w:tabs>
      <w:ind w:left="4680"/>
    </w:pPr>
    <w:rPr>
      <w:rFonts w:ascii="Arial" w:hAnsi="Arial"/>
      <w:noProof/>
      <w:sz w:val="20"/>
      <w:szCs w:val="20"/>
    </w:rPr>
  </w:style>
  <w:style w:type="paragraph" w:customStyle="1" w:styleId="OmniPage2567">
    <w:name w:val="OmniPage #2567"/>
    <w:basedOn w:val="Normal"/>
    <w:rsid w:val="007F797B"/>
    <w:pPr>
      <w:tabs>
        <w:tab w:val="right" w:pos="5427"/>
      </w:tabs>
      <w:ind w:left="4680"/>
    </w:pPr>
    <w:rPr>
      <w:rFonts w:ascii="Arial" w:hAnsi="Arial"/>
      <w:noProof/>
      <w:sz w:val="20"/>
      <w:szCs w:val="20"/>
    </w:rPr>
  </w:style>
  <w:style w:type="paragraph" w:customStyle="1" w:styleId="OmniPage2568">
    <w:name w:val="OmniPage #2568"/>
    <w:basedOn w:val="Normal"/>
    <w:rsid w:val="007F797B"/>
    <w:pPr>
      <w:tabs>
        <w:tab w:val="right" w:pos="4197"/>
      </w:tabs>
      <w:ind w:left="4680"/>
    </w:pPr>
    <w:rPr>
      <w:rFonts w:ascii="Arial" w:hAnsi="Arial"/>
      <w:noProof/>
      <w:sz w:val="20"/>
      <w:szCs w:val="20"/>
    </w:rPr>
  </w:style>
  <w:style w:type="paragraph" w:customStyle="1" w:styleId="OmniPage2569">
    <w:name w:val="OmniPage #2569"/>
    <w:basedOn w:val="Normal"/>
    <w:rsid w:val="007F797B"/>
    <w:pPr>
      <w:tabs>
        <w:tab w:val="right" w:pos="4137"/>
      </w:tabs>
      <w:ind w:left="4680"/>
    </w:pPr>
    <w:rPr>
      <w:rFonts w:ascii="Arial" w:hAnsi="Arial"/>
      <w:noProof/>
      <w:sz w:val="20"/>
      <w:szCs w:val="20"/>
    </w:rPr>
  </w:style>
  <w:style w:type="paragraph" w:customStyle="1" w:styleId="OmniPage2570">
    <w:name w:val="OmniPage #2570"/>
    <w:basedOn w:val="Normal"/>
    <w:rsid w:val="007F797B"/>
    <w:pPr>
      <w:tabs>
        <w:tab w:val="right" w:pos="4227"/>
      </w:tabs>
      <w:ind w:left="4680"/>
    </w:pPr>
    <w:rPr>
      <w:rFonts w:ascii="Arial" w:hAnsi="Arial"/>
      <w:noProof/>
      <w:sz w:val="20"/>
      <w:szCs w:val="20"/>
    </w:rPr>
  </w:style>
  <w:style w:type="paragraph" w:customStyle="1" w:styleId="OmniPage2571">
    <w:name w:val="OmniPage #2571"/>
    <w:basedOn w:val="Normal"/>
    <w:rsid w:val="007F797B"/>
    <w:pPr>
      <w:tabs>
        <w:tab w:val="right" w:pos="3492"/>
      </w:tabs>
      <w:ind w:left="4680"/>
    </w:pPr>
    <w:rPr>
      <w:rFonts w:ascii="Arial" w:hAnsi="Arial"/>
      <w:noProof/>
      <w:sz w:val="20"/>
      <w:szCs w:val="20"/>
    </w:rPr>
  </w:style>
  <w:style w:type="paragraph" w:customStyle="1" w:styleId="OmniPage2572">
    <w:name w:val="OmniPage #2572"/>
    <w:basedOn w:val="Normal"/>
    <w:rsid w:val="007F797B"/>
    <w:pPr>
      <w:tabs>
        <w:tab w:val="right" w:pos="4242"/>
      </w:tabs>
      <w:ind w:left="4680"/>
    </w:pPr>
    <w:rPr>
      <w:rFonts w:ascii="Arial" w:hAnsi="Arial"/>
      <w:noProof/>
      <w:sz w:val="20"/>
      <w:szCs w:val="20"/>
    </w:rPr>
  </w:style>
  <w:style w:type="paragraph" w:customStyle="1" w:styleId="OmniPage2573">
    <w:name w:val="OmniPage #2573"/>
    <w:basedOn w:val="Normal"/>
    <w:rsid w:val="007F797B"/>
    <w:pPr>
      <w:tabs>
        <w:tab w:val="right" w:pos="6447"/>
      </w:tabs>
      <w:ind w:left="4680"/>
    </w:pPr>
    <w:rPr>
      <w:rFonts w:ascii="Arial" w:hAnsi="Arial"/>
      <w:noProof/>
      <w:sz w:val="20"/>
      <w:szCs w:val="20"/>
    </w:rPr>
  </w:style>
  <w:style w:type="paragraph" w:customStyle="1" w:styleId="OmniPage2574">
    <w:name w:val="OmniPage #2574"/>
    <w:basedOn w:val="Normal"/>
    <w:rsid w:val="007F797B"/>
    <w:pPr>
      <w:tabs>
        <w:tab w:val="right" w:pos="7257"/>
      </w:tabs>
      <w:ind w:left="4680"/>
    </w:pPr>
    <w:rPr>
      <w:rFonts w:ascii="Arial" w:hAnsi="Arial"/>
      <w:noProof/>
      <w:sz w:val="20"/>
      <w:szCs w:val="20"/>
    </w:rPr>
  </w:style>
  <w:style w:type="paragraph" w:customStyle="1" w:styleId="OmniPage2575">
    <w:name w:val="OmniPage #2575"/>
    <w:basedOn w:val="Normal"/>
    <w:rsid w:val="007F797B"/>
    <w:pPr>
      <w:tabs>
        <w:tab w:val="right" w:pos="7377"/>
      </w:tabs>
      <w:ind w:left="4680"/>
    </w:pPr>
    <w:rPr>
      <w:rFonts w:ascii="Arial" w:hAnsi="Arial"/>
      <w:noProof/>
      <w:sz w:val="20"/>
      <w:szCs w:val="20"/>
    </w:rPr>
  </w:style>
  <w:style w:type="paragraph" w:customStyle="1" w:styleId="OmniPage2576">
    <w:name w:val="OmniPage #2576"/>
    <w:basedOn w:val="Normal"/>
    <w:rsid w:val="007F797B"/>
    <w:pPr>
      <w:tabs>
        <w:tab w:val="right" w:pos="4647"/>
      </w:tabs>
      <w:ind w:left="4680"/>
    </w:pPr>
    <w:rPr>
      <w:rFonts w:ascii="Arial" w:hAnsi="Arial"/>
      <w:noProof/>
      <w:sz w:val="20"/>
      <w:szCs w:val="20"/>
    </w:rPr>
  </w:style>
  <w:style w:type="paragraph" w:customStyle="1" w:styleId="OmniPage2577">
    <w:name w:val="OmniPage #2577"/>
    <w:basedOn w:val="Normal"/>
    <w:rsid w:val="007F797B"/>
    <w:pPr>
      <w:tabs>
        <w:tab w:val="left" w:pos="1485"/>
        <w:tab w:val="right" w:pos="8082"/>
      </w:tabs>
      <w:ind w:left="3315"/>
    </w:pPr>
    <w:rPr>
      <w:rFonts w:ascii="Arial" w:hAnsi="Arial"/>
      <w:noProof/>
      <w:sz w:val="20"/>
      <w:szCs w:val="20"/>
    </w:rPr>
  </w:style>
  <w:style w:type="paragraph" w:customStyle="1" w:styleId="OmniPage2578">
    <w:name w:val="OmniPage #2578"/>
    <w:basedOn w:val="Normal"/>
    <w:rsid w:val="007F797B"/>
    <w:pPr>
      <w:tabs>
        <w:tab w:val="left" w:pos="2205"/>
        <w:tab w:val="right" w:pos="8772"/>
      </w:tabs>
      <w:ind w:left="3960"/>
    </w:pPr>
    <w:rPr>
      <w:rFonts w:ascii="Arial" w:hAnsi="Arial"/>
      <w:noProof/>
      <w:sz w:val="20"/>
      <w:szCs w:val="20"/>
    </w:rPr>
  </w:style>
  <w:style w:type="paragraph" w:customStyle="1" w:styleId="OmniPage2579">
    <w:name w:val="OmniPage #2579"/>
    <w:basedOn w:val="Normal"/>
    <w:rsid w:val="007F797B"/>
    <w:pPr>
      <w:ind w:left="3240" w:right="495"/>
    </w:pPr>
    <w:rPr>
      <w:rFonts w:ascii="Arial" w:hAnsi="Arial"/>
      <w:noProof/>
      <w:sz w:val="20"/>
      <w:szCs w:val="20"/>
    </w:rPr>
  </w:style>
  <w:style w:type="paragraph" w:customStyle="1" w:styleId="OmniPage2580">
    <w:name w:val="OmniPage #2580"/>
    <w:basedOn w:val="Normal"/>
    <w:rsid w:val="007F797B"/>
    <w:pPr>
      <w:tabs>
        <w:tab w:val="right" w:pos="4632"/>
      </w:tabs>
      <w:ind w:left="6195"/>
    </w:pPr>
    <w:rPr>
      <w:rFonts w:ascii="Arial" w:hAnsi="Arial"/>
      <w:noProof/>
      <w:sz w:val="20"/>
      <w:szCs w:val="20"/>
    </w:rPr>
  </w:style>
  <w:style w:type="paragraph" w:customStyle="1" w:styleId="OmniPage2817">
    <w:name w:val="OmniPage #2817"/>
    <w:basedOn w:val="Normal"/>
    <w:rsid w:val="007F797B"/>
    <w:pPr>
      <w:ind w:left="2520"/>
    </w:pPr>
    <w:rPr>
      <w:rFonts w:ascii="Arial" w:hAnsi="Arial"/>
      <w:noProof/>
      <w:sz w:val="20"/>
      <w:szCs w:val="20"/>
    </w:rPr>
  </w:style>
  <w:style w:type="paragraph" w:customStyle="1" w:styleId="OmniPage2818">
    <w:name w:val="OmniPage #2818"/>
    <w:basedOn w:val="Normal"/>
    <w:rsid w:val="007F797B"/>
    <w:pPr>
      <w:tabs>
        <w:tab w:val="left" w:pos="780"/>
        <w:tab w:val="right" w:pos="4458"/>
      </w:tabs>
      <w:ind w:left="2520"/>
    </w:pPr>
    <w:rPr>
      <w:rFonts w:ascii="Arial" w:hAnsi="Arial"/>
      <w:noProof/>
      <w:sz w:val="20"/>
      <w:szCs w:val="20"/>
    </w:rPr>
  </w:style>
  <w:style w:type="paragraph" w:customStyle="1" w:styleId="OmniPage2819">
    <w:name w:val="OmniPage #2819"/>
    <w:basedOn w:val="Normal"/>
    <w:rsid w:val="007F797B"/>
    <w:pPr>
      <w:tabs>
        <w:tab w:val="left" w:pos="780"/>
        <w:tab w:val="right" w:pos="7113"/>
      </w:tabs>
      <w:ind w:left="2520"/>
    </w:pPr>
    <w:rPr>
      <w:rFonts w:ascii="Arial" w:hAnsi="Arial"/>
      <w:noProof/>
      <w:sz w:val="20"/>
      <w:szCs w:val="20"/>
    </w:rPr>
  </w:style>
  <w:style w:type="paragraph" w:customStyle="1" w:styleId="OmniPage2820">
    <w:name w:val="OmniPage #2820"/>
    <w:basedOn w:val="Normal"/>
    <w:rsid w:val="007F797B"/>
    <w:pPr>
      <w:tabs>
        <w:tab w:val="left" w:pos="780"/>
        <w:tab w:val="right" w:pos="5058"/>
      </w:tabs>
      <w:ind w:left="2520"/>
    </w:pPr>
    <w:rPr>
      <w:rFonts w:ascii="Arial" w:hAnsi="Arial"/>
      <w:noProof/>
      <w:sz w:val="20"/>
      <w:szCs w:val="20"/>
    </w:rPr>
  </w:style>
  <w:style w:type="paragraph" w:customStyle="1" w:styleId="OmniPage2821">
    <w:name w:val="OmniPage #2821"/>
    <w:basedOn w:val="Normal"/>
    <w:rsid w:val="007F797B"/>
    <w:pPr>
      <w:tabs>
        <w:tab w:val="left" w:pos="780"/>
        <w:tab w:val="right" w:pos="4728"/>
      </w:tabs>
      <w:ind w:left="2520"/>
    </w:pPr>
    <w:rPr>
      <w:rFonts w:ascii="Arial" w:hAnsi="Arial"/>
      <w:noProof/>
      <w:sz w:val="20"/>
      <w:szCs w:val="20"/>
    </w:rPr>
  </w:style>
  <w:style w:type="paragraph" w:customStyle="1" w:styleId="OmniPage2822">
    <w:name w:val="OmniPage #2822"/>
    <w:basedOn w:val="Normal"/>
    <w:rsid w:val="007F797B"/>
    <w:pPr>
      <w:ind w:left="2460"/>
    </w:pPr>
    <w:rPr>
      <w:rFonts w:ascii="Arial" w:hAnsi="Arial"/>
      <w:noProof/>
      <w:sz w:val="20"/>
      <w:szCs w:val="20"/>
    </w:rPr>
  </w:style>
  <w:style w:type="paragraph" w:customStyle="1" w:styleId="OmniPage2823">
    <w:name w:val="OmniPage #2823"/>
    <w:basedOn w:val="Normal"/>
    <w:rsid w:val="007F797B"/>
    <w:pPr>
      <w:tabs>
        <w:tab w:val="left" w:pos="780"/>
        <w:tab w:val="right" w:pos="8463"/>
      </w:tabs>
      <w:ind w:left="2520"/>
    </w:pPr>
    <w:rPr>
      <w:rFonts w:ascii="Arial" w:hAnsi="Arial"/>
      <w:noProof/>
      <w:sz w:val="20"/>
      <w:szCs w:val="20"/>
    </w:rPr>
  </w:style>
  <w:style w:type="paragraph" w:customStyle="1" w:styleId="OmniPage2824">
    <w:name w:val="OmniPage #2824"/>
    <w:basedOn w:val="Normal"/>
    <w:rsid w:val="007F797B"/>
    <w:pPr>
      <w:tabs>
        <w:tab w:val="right" w:pos="4368"/>
      </w:tabs>
      <w:ind w:left="3240"/>
    </w:pPr>
    <w:rPr>
      <w:rFonts w:ascii="Arial" w:hAnsi="Arial"/>
      <w:noProof/>
      <w:sz w:val="20"/>
      <w:szCs w:val="20"/>
    </w:rPr>
  </w:style>
  <w:style w:type="paragraph" w:customStyle="1" w:styleId="OmniPage2825">
    <w:name w:val="OmniPage #2825"/>
    <w:basedOn w:val="Normal"/>
    <w:rsid w:val="007F797B"/>
    <w:pPr>
      <w:tabs>
        <w:tab w:val="left" w:pos="780"/>
        <w:tab w:val="right" w:pos="7938"/>
      </w:tabs>
      <w:ind w:left="2520"/>
    </w:pPr>
    <w:rPr>
      <w:rFonts w:ascii="Arial" w:hAnsi="Arial"/>
      <w:noProof/>
      <w:sz w:val="20"/>
      <w:szCs w:val="20"/>
    </w:rPr>
  </w:style>
  <w:style w:type="paragraph" w:customStyle="1" w:styleId="OmniPage2827">
    <w:name w:val="OmniPage #2827"/>
    <w:basedOn w:val="Normal"/>
    <w:rsid w:val="007F797B"/>
    <w:pPr>
      <w:tabs>
        <w:tab w:val="left" w:pos="780"/>
        <w:tab w:val="right" w:pos="8868"/>
      </w:tabs>
      <w:ind w:left="2460"/>
    </w:pPr>
    <w:rPr>
      <w:rFonts w:ascii="Arial" w:hAnsi="Arial"/>
      <w:noProof/>
      <w:sz w:val="20"/>
      <w:szCs w:val="20"/>
    </w:rPr>
  </w:style>
  <w:style w:type="paragraph" w:customStyle="1" w:styleId="OmniPage2828">
    <w:name w:val="OmniPage #2828"/>
    <w:basedOn w:val="Normal"/>
    <w:rsid w:val="007F797B"/>
    <w:pPr>
      <w:tabs>
        <w:tab w:val="right" w:pos="5223"/>
      </w:tabs>
      <w:ind w:left="3225"/>
    </w:pPr>
    <w:rPr>
      <w:rFonts w:ascii="Arial" w:hAnsi="Arial"/>
      <w:noProof/>
      <w:sz w:val="20"/>
      <w:szCs w:val="20"/>
    </w:rPr>
  </w:style>
  <w:style w:type="paragraph" w:customStyle="1" w:styleId="OmniPage2829">
    <w:name w:val="OmniPage #2829"/>
    <w:basedOn w:val="Normal"/>
    <w:rsid w:val="007F797B"/>
    <w:pPr>
      <w:tabs>
        <w:tab w:val="left" w:pos="765"/>
        <w:tab w:val="right" w:pos="8868"/>
      </w:tabs>
      <w:ind w:left="2460"/>
    </w:pPr>
    <w:rPr>
      <w:rFonts w:ascii="Arial" w:hAnsi="Arial"/>
      <w:noProof/>
      <w:sz w:val="20"/>
      <w:szCs w:val="20"/>
    </w:rPr>
  </w:style>
  <w:style w:type="paragraph" w:customStyle="1" w:styleId="OmniPage2830">
    <w:name w:val="OmniPage #2830"/>
    <w:basedOn w:val="Normal"/>
    <w:rsid w:val="007F797B"/>
    <w:pPr>
      <w:tabs>
        <w:tab w:val="right" w:pos="8673"/>
      </w:tabs>
      <w:ind w:left="3225"/>
    </w:pPr>
    <w:rPr>
      <w:rFonts w:ascii="Arial" w:hAnsi="Arial"/>
      <w:noProof/>
      <w:sz w:val="20"/>
      <w:szCs w:val="20"/>
    </w:rPr>
  </w:style>
  <w:style w:type="paragraph" w:customStyle="1" w:styleId="OmniPage2831">
    <w:name w:val="OmniPage #2831"/>
    <w:basedOn w:val="Normal"/>
    <w:rsid w:val="007F797B"/>
    <w:pPr>
      <w:tabs>
        <w:tab w:val="left" w:pos="765"/>
        <w:tab w:val="right" w:pos="8868"/>
      </w:tabs>
      <w:ind w:left="2460"/>
    </w:pPr>
    <w:rPr>
      <w:rFonts w:ascii="Arial" w:hAnsi="Arial"/>
      <w:noProof/>
      <w:sz w:val="20"/>
      <w:szCs w:val="20"/>
    </w:rPr>
  </w:style>
  <w:style w:type="paragraph" w:customStyle="1" w:styleId="OmniPage2832">
    <w:name w:val="OmniPage #2832"/>
    <w:basedOn w:val="Normal"/>
    <w:rsid w:val="007F797B"/>
    <w:pPr>
      <w:tabs>
        <w:tab w:val="right" w:pos="8718"/>
      </w:tabs>
      <w:ind w:left="3225"/>
    </w:pPr>
    <w:rPr>
      <w:rFonts w:ascii="Arial" w:hAnsi="Arial"/>
      <w:noProof/>
      <w:sz w:val="20"/>
      <w:szCs w:val="20"/>
    </w:rPr>
  </w:style>
  <w:style w:type="paragraph" w:customStyle="1" w:styleId="OmniPage2833">
    <w:name w:val="OmniPage #2833"/>
    <w:basedOn w:val="Normal"/>
    <w:rsid w:val="00A66DB9"/>
    <w:pPr>
      <w:tabs>
        <w:tab w:val="right" w:pos="4638"/>
      </w:tabs>
      <w:ind w:left="6090"/>
      <w:jc w:val="center"/>
    </w:pPr>
    <w:rPr>
      <w:rFonts w:ascii="Arial" w:hAnsi="Arial"/>
      <w:noProof/>
      <w:sz w:val="20"/>
      <w:szCs w:val="20"/>
    </w:rPr>
  </w:style>
  <w:style w:type="paragraph" w:customStyle="1" w:styleId="OmniPage3073">
    <w:name w:val="OmniPage #3073"/>
    <w:basedOn w:val="Normal"/>
    <w:rsid w:val="007F797B"/>
    <w:pPr>
      <w:ind w:left="2520"/>
    </w:pPr>
    <w:rPr>
      <w:rFonts w:ascii="Arial" w:hAnsi="Arial"/>
      <w:noProof/>
      <w:sz w:val="20"/>
      <w:szCs w:val="20"/>
    </w:rPr>
  </w:style>
  <w:style w:type="paragraph" w:customStyle="1" w:styleId="OmniPage3074">
    <w:name w:val="OmniPage #3074"/>
    <w:basedOn w:val="Normal"/>
    <w:rsid w:val="007F797B"/>
    <w:pPr>
      <w:tabs>
        <w:tab w:val="left" w:pos="765"/>
        <w:tab w:val="right" w:pos="8758"/>
      </w:tabs>
      <w:ind w:left="2520"/>
    </w:pPr>
    <w:rPr>
      <w:rFonts w:ascii="Arial" w:hAnsi="Arial"/>
      <w:noProof/>
      <w:sz w:val="20"/>
      <w:szCs w:val="20"/>
    </w:rPr>
  </w:style>
  <w:style w:type="paragraph" w:customStyle="1" w:styleId="OmniPage3075">
    <w:name w:val="OmniPage #3075"/>
    <w:basedOn w:val="Normal"/>
    <w:rsid w:val="007F797B"/>
    <w:pPr>
      <w:tabs>
        <w:tab w:val="right" w:pos="4033"/>
      </w:tabs>
      <w:ind w:left="3285"/>
    </w:pPr>
    <w:rPr>
      <w:rFonts w:ascii="Arial" w:hAnsi="Arial"/>
      <w:noProof/>
      <w:sz w:val="20"/>
      <w:szCs w:val="20"/>
    </w:rPr>
  </w:style>
  <w:style w:type="paragraph" w:customStyle="1" w:styleId="OmniPage3076">
    <w:name w:val="OmniPage #3076"/>
    <w:basedOn w:val="Normal"/>
    <w:rsid w:val="007F797B"/>
    <w:pPr>
      <w:tabs>
        <w:tab w:val="left" w:pos="780"/>
        <w:tab w:val="right" w:pos="8758"/>
      </w:tabs>
      <w:ind w:left="2580"/>
    </w:pPr>
    <w:rPr>
      <w:rFonts w:ascii="Arial" w:hAnsi="Arial"/>
      <w:noProof/>
      <w:sz w:val="20"/>
      <w:szCs w:val="20"/>
    </w:rPr>
  </w:style>
  <w:style w:type="paragraph" w:customStyle="1" w:styleId="OmniPage3077">
    <w:name w:val="OmniPage #3077"/>
    <w:basedOn w:val="Normal"/>
    <w:rsid w:val="007F797B"/>
    <w:pPr>
      <w:tabs>
        <w:tab w:val="right" w:pos="8713"/>
      </w:tabs>
      <w:ind w:left="3285"/>
    </w:pPr>
    <w:rPr>
      <w:rFonts w:ascii="Arial" w:hAnsi="Arial"/>
      <w:noProof/>
      <w:sz w:val="20"/>
      <w:szCs w:val="20"/>
    </w:rPr>
  </w:style>
  <w:style w:type="paragraph" w:customStyle="1" w:styleId="OmniPage3078">
    <w:name w:val="OmniPage #3078"/>
    <w:basedOn w:val="Normal"/>
    <w:rsid w:val="007F797B"/>
    <w:pPr>
      <w:tabs>
        <w:tab w:val="left" w:pos="765"/>
        <w:tab w:val="right" w:pos="8758"/>
      </w:tabs>
      <w:ind w:left="2520"/>
    </w:pPr>
    <w:rPr>
      <w:rFonts w:ascii="Arial" w:hAnsi="Arial"/>
      <w:noProof/>
      <w:sz w:val="20"/>
      <w:szCs w:val="20"/>
    </w:rPr>
  </w:style>
  <w:style w:type="paragraph" w:customStyle="1" w:styleId="OmniPage3079">
    <w:name w:val="OmniPage #3079"/>
    <w:basedOn w:val="Normal"/>
    <w:rsid w:val="007F797B"/>
    <w:pPr>
      <w:tabs>
        <w:tab w:val="right" w:pos="8683"/>
      </w:tabs>
      <w:ind w:left="3285"/>
    </w:pPr>
    <w:rPr>
      <w:rFonts w:ascii="Arial" w:hAnsi="Arial"/>
      <w:noProof/>
      <w:sz w:val="20"/>
      <w:szCs w:val="20"/>
    </w:rPr>
  </w:style>
  <w:style w:type="paragraph" w:customStyle="1" w:styleId="OmniPage3081">
    <w:name w:val="OmniPage #3081"/>
    <w:basedOn w:val="Normal"/>
    <w:rsid w:val="007F797B"/>
    <w:pPr>
      <w:tabs>
        <w:tab w:val="left" w:pos="780"/>
        <w:tab w:val="right" w:pos="8473"/>
      </w:tabs>
      <w:ind w:left="2580"/>
    </w:pPr>
    <w:rPr>
      <w:rFonts w:ascii="Arial" w:hAnsi="Arial"/>
      <w:noProof/>
      <w:sz w:val="20"/>
      <w:szCs w:val="20"/>
    </w:rPr>
  </w:style>
  <w:style w:type="paragraph" w:customStyle="1" w:styleId="OmniPage3082">
    <w:name w:val="OmniPage #3082"/>
    <w:basedOn w:val="Normal"/>
    <w:rsid w:val="007F797B"/>
    <w:pPr>
      <w:tabs>
        <w:tab w:val="right" w:pos="8398"/>
      </w:tabs>
      <w:ind w:left="3285"/>
    </w:pPr>
    <w:rPr>
      <w:rFonts w:ascii="Arial" w:hAnsi="Arial"/>
      <w:noProof/>
      <w:sz w:val="20"/>
      <w:szCs w:val="20"/>
    </w:rPr>
  </w:style>
  <w:style w:type="paragraph" w:customStyle="1" w:styleId="OmniPage3083">
    <w:name w:val="OmniPage #3083"/>
    <w:basedOn w:val="Normal"/>
    <w:rsid w:val="007F797B"/>
    <w:pPr>
      <w:tabs>
        <w:tab w:val="left" w:pos="765"/>
        <w:tab w:val="right" w:pos="8758"/>
      </w:tabs>
      <w:ind w:left="2520"/>
    </w:pPr>
    <w:rPr>
      <w:rFonts w:ascii="Arial" w:hAnsi="Arial"/>
      <w:noProof/>
      <w:sz w:val="20"/>
      <w:szCs w:val="20"/>
    </w:rPr>
  </w:style>
  <w:style w:type="paragraph" w:customStyle="1" w:styleId="OmniPage3084">
    <w:name w:val="OmniPage #3084"/>
    <w:basedOn w:val="Normal"/>
    <w:rsid w:val="007F797B"/>
    <w:pPr>
      <w:tabs>
        <w:tab w:val="right" w:pos="8758"/>
      </w:tabs>
      <w:ind w:left="3285"/>
    </w:pPr>
    <w:rPr>
      <w:rFonts w:ascii="Arial" w:hAnsi="Arial"/>
      <w:noProof/>
      <w:sz w:val="20"/>
      <w:szCs w:val="20"/>
    </w:rPr>
  </w:style>
  <w:style w:type="paragraph" w:customStyle="1" w:styleId="OmniPage3086">
    <w:name w:val="OmniPage #3086"/>
    <w:basedOn w:val="Normal"/>
    <w:rsid w:val="007F797B"/>
    <w:pPr>
      <w:ind w:left="2520" w:right="165"/>
    </w:pPr>
    <w:rPr>
      <w:rFonts w:ascii="Arial" w:hAnsi="Arial"/>
      <w:noProof/>
      <w:sz w:val="20"/>
      <w:szCs w:val="20"/>
    </w:rPr>
  </w:style>
  <w:style w:type="paragraph" w:customStyle="1" w:styleId="OmniPage3090">
    <w:name w:val="OmniPage #3090"/>
    <w:basedOn w:val="Normal"/>
    <w:rsid w:val="00A66DB9"/>
    <w:pPr>
      <w:tabs>
        <w:tab w:val="right" w:pos="4678"/>
      </w:tabs>
      <w:ind w:left="6195"/>
      <w:jc w:val="center"/>
    </w:pPr>
    <w:rPr>
      <w:rFonts w:ascii="Arial" w:hAnsi="Arial"/>
      <w:noProof/>
      <w:sz w:val="20"/>
      <w:szCs w:val="20"/>
    </w:rPr>
  </w:style>
  <w:style w:type="paragraph" w:customStyle="1" w:styleId="OmniPage3329">
    <w:name w:val="OmniPage #3329"/>
    <w:basedOn w:val="Normal"/>
    <w:rsid w:val="00A66DB9"/>
    <w:pPr>
      <w:tabs>
        <w:tab w:val="right" w:pos="7812"/>
      </w:tabs>
      <w:ind w:left="3780"/>
      <w:jc w:val="center"/>
    </w:pPr>
    <w:rPr>
      <w:rFonts w:ascii="Arial" w:hAnsi="Arial"/>
      <w:noProof/>
      <w:sz w:val="20"/>
      <w:szCs w:val="20"/>
    </w:rPr>
  </w:style>
  <w:style w:type="paragraph" w:customStyle="1" w:styleId="OmniPage3330">
    <w:name w:val="OmniPage #3330"/>
    <w:basedOn w:val="Normal"/>
    <w:rsid w:val="007F797B"/>
    <w:pPr>
      <w:ind w:left="1815" w:right="45"/>
    </w:pPr>
    <w:rPr>
      <w:rFonts w:ascii="Arial" w:hAnsi="Arial"/>
      <w:noProof/>
      <w:sz w:val="20"/>
      <w:szCs w:val="20"/>
    </w:rPr>
  </w:style>
  <w:style w:type="paragraph" w:customStyle="1" w:styleId="OmniPage3331">
    <w:name w:val="OmniPage #3331"/>
    <w:basedOn w:val="Normal"/>
    <w:rsid w:val="007F797B"/>
    <w:pPr>
      <w:tabs>
        <w:tab w:val="right" w:pos="1872"/>
      </w:tabs>
      <w:ind w:left="1815"/>
    </w:pPr>
    <w:rPr>
      <w:rFonts w:ascii="Arial" w:hAnsi="Arial"/>
      <w:noProof/>
      <w:sz w:val="20"/>
      <w:szCs w:val="20"/>
    </w:rPr>
  </w:style>
  <w:style w:type="paragraph" w:customStyle="1" w:styleId="OmniPage3332">
    <w:name w:val="OmniPage #3332"/>
    <w:basedOn w:val="Normal"/>
    <w:rsid w:val="007F797B"/>
    <w:pPr>
      <w:tabs>
        <w:tab w:val="left" w:pos="765"/>
        <w:tab w:val="left" w:pos="3645"/>
        <w:tab w:val="left" w:pos="4365"/>
        <w:tab w:val="left" w:pos="6900"/>
        <w:tab w:val="left" w:pos="7635"/>
        <w:tab w:val="right" w:pos="9087"/>
      </w:tabs>
      <w:ind w:left="1815"/>
    </w:pPr>
    <w:rPr>
      <w:rFonts w:ascii="Arial" w:hAnsi="Arial"/>
      <w:noProof/>
      <w:sz w:val="20"/>
      <w:szCs w:val="20"/>
    </w:rPr>
  </w:style>
  <w:style w:type="paragraph" w:customStyle="1" w:styleId="OmniPage3333">
    <w:name w:val="OmniPage #3333"/>
    <w:basedOn w:val="Normal"/>
    <w:rsid w:val="007F797B"/>
    <w:pPr>
      <w:tabs>
        <w:tab w:val="left" w:pos="765"/>
        <w:tab w:val="left" w:pos="3660"/>
        <w:tab w:val="left" w:pos="4380"/>
        <w:tab w:val="left" w:pos="6900"/>
        <w:tab w:val="right" w:pos="8757"/>
      </w:tabs>
      <w:ind w:left="1815"/>
    </w:pPr>
    <w:rPr>
      <w:rFonts w:ascii="Arial" w:hAnsi="Arial"/>
      <w:noProof/>
      <w:sz w:val="20"/>
      <w:szCs w:val="20"/>
    </w:rPr>
  </w:style>
  <w:style w:type="paragraph" w:customStyle="1" w:styleId="OmniPage3334">
    <w:name w:val="OmniPage #3334"/>
    <w:basedOn w:val="Normal"/>
    <w:rsid w:val="007F797B"/>
    <w:pPr>
      <w:tabs>
        <w:tab w:val="left" w:pos="765"/>
        <w:tab w:val="left" w:pos="4365"/>
        <w:tab w:val="left" w:pos="7635"/>
        <w:tab w:val="right" w:pos="9192"/>
      </w:tabs>
      <w:ind w:left="1815"/>
    </w:pPr>
    <w:rPr>
      <w:rFonts w:ascii="Arial" w:hAnsi="Arial"/>
      <w:noProof/>
      <w:sz w:val="20"/>
      <w:szCs w:val="20"/>
    </w:rPr>
  </w:style>
  <w:style w:type="paragraph" w:customStyle="1" w:styleId="OmniPage3335">
    <w:name w:val="OmniPage #3335"/>
    <w:basedOn w:val="Normal"/>
    <w:rsid w:val="007F797B"/>
    <w:pPr>
      <w:tabs>
        <w:tab w:val="right" w:pos="2832"/>
      </w:tabs>
      <w:ind w:left="1815"/>
    </w:pPr>
    <w:rPr>
      <w:rFonts w:ascii="Arial" w:hAnsi="Arial"/>
      <w:noProof/>
      <w:sz w:val="20"/>
      <w:szCs w:val="20"/>
    </w:rPr>
  </w:style>
  <w:style w:type="paragraph" w:customStyle="1" w:styleId="OmniPage3336">
    <w:name w:val="OmniPage #3336"/>
    <w:basedOn w:val="Normal"/>
    <w:rsid w:val="007F797B"/>
    <w:pPr>
      <w:tabs>
        <w:tab w:val="left" w:pos="3645"/>
        <w:tab w:val="left" w:pos="4365"/>
        <w:tab w:val="left" w:pos="6900"/>
        <w:tab w:val="left" w:pos="7620"/>
        <w:tab w:val="right" w:pos="9132"/>
      </w:tabs>
      <w:ind w:left="2580"/>
    </w:pPr>
    <w:rPr>
      <w:rFonts w:ascii="Arial" w:hAnsi="Arial"/>
      <w:noProof/>
      <w:sz w:val="20"/>
      <w:szCs w:val="20"/>
    </w:rPr>
  </w:style>
  <w:style w:type="paragraph" w:customStyle="1" w:styleId="OmniPage3337">
    <w:name w:val="OmniPage #3337"/>
    <w:basedOn w:val="Normal"/>
    <w:rsid w:val="007F797B"/>
    <w:pPr>
      <w:tabs>
        <w:tab w:val="left" w:pos="750"/>
        <w:tab w:val="left" w:pos="4365"/>
        <w:tab w:val="left" w:pos="6885"/>
        <w:tab w:val="left" w:pos="7620"/>
        <w:tab w:val="right" w:pos="9192"/>
      </w:tabs>
      <w:ind w:left="1815"/>
    </w:pPr>
    <w:rPr>
      <w:rFonts w:ascii="Arial" w:hAnsi="Arial"/>
      <w:noProof/>
      <w:sz w:val="20"/>
      <w:szCs w:val="20"/>
    </w:rPr>
  </w:style>
  <w:style w:type="paragraph" w:customStyle="1" w:styleId="OmniPage3338">
    <w:name w:val="OmniPage #3338"/>
    <w:basedOn w:val="Normal"/>
    <w:rsid w:val="007F797B"/>
    <w:pPr>
      <w:tabs>
        <w:tab w:val="right" w:pos="2952"/>
      </w:tabs>
      <w:ind w:left="2580"/>
    </w:pPr>
    <w:rPr>
      <w:rFonts w:ascii="Arial" w:hAnsi="Arial"/>
      <w:noProof/>
      <w:sz w:val="20"/>
      <w:szCs w:val="20"/>
    </w:rPr>
  </w:style>
  <w:style w:type="paragraph" w:customStyle="1" w:styleId="OmniPage3585">
    <w:name w:val="OmniPage #3585"/>
    <w:basedOn w:val="Normal"/>
    <w:rsid w:val="007F797B"/>
    <w:pPr>
      <w:tabs>
        <w:tab w:val="left" w:pos="750"/>
        <w:tab w:val="left" w:pos="3675"/>
        <w:tab w:val="left" w:pos="4365"/>
        <w:tab w:val="left" w:pos="7635"/>
        <w:tab w:val="right" w:pos="8846"/>
      </w:tabs>
      <w:ind w:left="1785"/>
    </w:pPr>
    <w:rPr>
      <w:rFonts w:ascii="Arial" w:hAnsi="Arial"/>
      <w:noProof/>
      <w:sz w:val="20"/>
      <w:szCs w:val="20"/>
    </w:rPr>
  </w:style>
  <w:style w:type="paragraph" w:customStyle="1" w:styleId="OmniPage3841">
    <w:name w:val="OmniPage #3841"/>
    <w:basedOn w:val="Normal"/>
    <w:rsid w:val="007F797B"/>
    <w:pPr>
      <w:ind w:left="1875"/>
    </w:pPr>
    <w:rPr>
      <w:rFonts w:ascii="Arial" w:hAnsi="Arial"/>
      <w:noProof/>
      <w:sz w:val="20"/>
      <w:szCs w:val="20"/>
    </w:rPr>
  </w:style>
  <w:style w:type="paragraph" w:customStyle="1" w:styleId="OmniPage3842">
    <w:name w:val="OmniPage #3842"/>
    <w:basedOn w:val="Normal"/>
    <w:rsid w:val="007F797B"/>
    <w:pPr>
      <w:tabs>
        <w:tab w:val="left" w:pos="765"/>
        <w:tab w:val="left" w:pos="3105"/>
        <w:tab w:val="left" w:pos="4380"/>
        <w:tab w:val="left" w:pos="5820"/>
        <w:tab w:val="left" w:pos="8355"/>
        <w:tab w:val="right" w:pos="9495"/>
      </w:tabs>
      <w:ind w:left="1875"/>
    </w:pPr>
    <w:rPr>
      <w:rFonts w:ascii="Arial" w:hAnsi="Arial"/>
      <w:noProof/>
      <w:sz w:val="20"/>
      <w:szCs w:val="20"/>
    </w:rPr>
  </w:style>
  <w:style w:type="paragraph" w:customStyle="1" w:styleId="OmniPage3843">
    <w:name w:val="OmniPage #3843"/>
    <w:basedOn w:val="Normal"/>
    <w:rsid w:val="007F797B"/>
    <w:pPr>
      <w:tabs>
        <w:tab w:val="left" w:pos="750"/>
        <w:tab w:val="left" w:pos="3645"/>
        <w:tab w:val="left" w:pos="3825"/>
        <w:tab w:val="left" w:pos="4365"/>
        <w:tab w:val="left" w:pos="6540"/>
        <w:tab w:val="left" w:pos="7635"/>
        <w:tab w:val="left" w:pos="8685"/>
        <w:tab w:val="right" w:pos="9495"/>
      </w:tabs>
      <w:ind w:left="1875"/>
    </w:pPr>
    <w:rPr>
      <w:rFonts w:ascii="Arial" w:hAnsi="Arial"/>
      <w:noProof/>
      <w:sz w:val="20"/>
      <w:szCs w:val="20"/>
    </w:rPr>
  </w:style>
  <w:style w:type="paragraph" w:customStyle="1" w:styleId="OmniPage3844">
    <w:name w:val="OmniPage #3844"/>
    <w:basedOn w:val="Normal"/>
    <w:rsid w:val="007F797B"/>
    <w:pPr>
      <w:tabs>
        <w:tab w:val="left" w:pos="3645"/>
        <w:tab w:val="left" w:pos="7485"/>
        <w:tab w:val="right" w:pos="8580"/>
      </w:tabs>
      <w:ind w:left="1875"/>
    </w:pPr>
    <w:rPr>
      <w:rFonts w:ascii="Arial" w:hAnsi="Arial"/>
      <w:noProof/>
      <w:sz w:val="20"/>
      <w:szCs w:val="20"/>
    </w:rPr>
  </w:style>
  <w:style w:type="paragraph" w:customStyle="1" w:styleId="OmniPage3845">
    <w:name w:val="OmniPage #3845"/>
    <w:basedOn w:val="Normal"/>
    <w:rsid w:val="007F797B"/>
    <w:pPr>
      <w:tabs>
        <w:tab w:val="left" w:pos="4365"/>
        <w:tab w:val="left" w:pos="7620"/>
        <w:tab w:val="right" w:pos="9150"/>
      </w:tabs>
      <w:ind w:left="2625"/>
    </w:pPr>
    <w:rPr>
      <w:rFonts w:ascii="Arial" w:hAnsi="Arial"/>
      <w:noProof/>
      <w:sz w:val="20"/>
      <w:szCs w:val="20"/>
    </w:rPr>
  </w:style>
  <w:style w:type="paragraph" w:customStyle="1" w:styleId="OmniPage3846">
    <w:name w:val="OmniPage #3846"/>
    <w:basedOn w:val="Normal"/>
    <w:rsid w:val="007F797B"/>
    <w:pPr>
      <w:tabs>
        <w:tab w:val="left" w:pos="4380"/>
        <w:tab w:val="right" w:pos="6765"/>
      </w:tabs>
      <w:ind w:left="1875"/>
    </w:pPr>
    <w:rPr>
      <w:rFonts w:ascii="Arial" w:hAnsi="Arial"/>
      <w:noProof/>
      <w:sz w:val="20"/>
      <w:szCs w:val="20"/>
    </w:rPr>
  </w:style>
  <w:style w:type="paragraph" w:customStyle="1" w:styleId="OmniPage3847">
    <w:name w:val="OmniPage #3847"/>
    <w:basedOn w:val="Normal"/>
    <w:rsid w:val="007F797B"/>
    <w:pPr>
      <w:tabs>
        <w:tab w:val="left" w:pos="4380"/>
        <w:tab w:val="right" w:pos="7380"/>
      </w:tabs>
      <w:ind w:left="2625"/>
    </w:pPr>
    <w:rPr>
      <w:rFonts w:ascii="Arial" w:hAnsi="Arial"/>
      <w:noProof/>
      <w:sz w:val="20"/>
      <w:szCs w:val="20"/>
    </w:rPr>
  </w:style>
  <w:style w:type="paragraph" w:customStyle="1" w:styleId="OmniPage3848">
    <w:name w:val="OmniPage #3848"/>
    <w:basedOn w:val="Normal"/>
    <w:rsid w:val="007F797B"/>
    <w:pPr>
      <w:tabs>
        <w:tab w:val="right" w:pos="5130"/>
      </w:tabs>
      <w:ind w:left="6570"/>
    </w:pPr>
    <w:rPr>
      <w:rFonts w:ascii="Arial" w:hAnsi="Arial"/>
      <w:noProof/>
      <w:sz w:val="20"/>
      <w:szCs w:val="20"/>
    </w:rPr>
  </w:style>
  <w:style w:type="paragraph" w:customStyle="1" w:styleId="OmniPage4097">
    <w:name w:val="OmniPage #4097"/>
    <w:basedOn w:val="Normal"/>
    <w:rsid w:val="007F797B"/>
    <w:pPr>
      <w:tabs>
        <w:tab w:val="left" w:pos="765"/>
        <w:tab w:val="left" w:pos="4395"/>
        <w:tab w:val="left" w:pos="7650"/>
        <w:tab w:val="right" w:pos="9310"/>
      </w:tabs>
      <w:ind w:left="1860"/>
    </w:pPr>
    <w:rPr>
      <w:rFonts w:ascii="Arial" w:hAnsi="Arial"/>
      <w:noProof/>
      <w:sz w:val="20"/>
      <w:szCs w:val="20"/>
    </w:rPr>
  </w:style>
  <w:style w:type="paragraph" w:customStyle="1" w:styleId="OmniPage4098">
    <w:name w:val="OmniPage #4098"/>
    <w:basedOn w:val="Normal"/>
    <w:rsid w:val="007F797B"/>
    <w:pPr>
      <w:tabs>
        <w:tab w:val="left" w:pos="4395"/>
        <w:tab w:val="left" w:pos="7665"/>
        <w:tab w:val="right" w:pos="8755"/>
      </w:tabs>
      <w:ind w:left="2565"/>
    </w:pPr>
    <w:rPr>
      <w:rFonts w:ascii="Arial" w:hAnsi="Arial"/>
      <w:noProof/>
      <w:sz w:val="20"/>
      <w:szCs w:val="20"/>
    </w:rPr>
  </w:style>
  <w:style w:type="paragraph" w:customStyle="1" w:styleId="OmniPage4099">
    <w:name w:val="OmniPage #4099"/>
    <w:basedOn w:val="Normal"/>
    <w:rsid w:val="007F797B"/>
    <w:pPr>
      <w:tabs>
        <w:tab w:val="left" w:pos="765"/>
        <w:tab w:val="left" w:pos="3660"/>
        <w:tab w:val="left" w:pos="4380"/>
        <w:tab w:val="left" w:pos="6915"/>
        <w:tab w:val="left" w:pos="7650"/>
        <w:tab w:val="right" w:pos="9415"/>
      </w:tabs>
      <w:ind w:left="1800"/>
    </w:pPr>
    <w:rPr>
      <w:rFonts w:ascii="Arial" w:hAnsi="Arial"/>
      <w:noProof/>
      <w:sz w:val="20"/>
      <w:szCs w:val="20"/>
    </w:rPr>
  </w:style>
  <w:style w:type="paragraph" w:customStyle="1" w:styleId="OmniPage4100">
    <w:name w:val="OmniPage #4100"/>
    <w:basedOn w:val="Normal"/>
    <w:rsid w:val="007F797B"/>
    <w:pPr>
      <w:tabs>
        <w:tab w:val="left" w:pos="750"/>
        <w:tab w:val="left" w:pos="4365"/>
        <w:tab w:val="left" w:pos="6915"/>
        <w:tab w:val="left" w:pos="7635"/>
        <w:tab w:val="right" w:pos="9415"/>
      </w:tabs>
      <w:ind w:left="1800"/>
    </w:pPr>
    <w:rPr>
      <w:rFonts w:ascii="Arial" w:hAnsi="Arial"/>
      <w:noProof/>
      <w:sz w:val="20"/>
      <w:szCs w:val="20"/>
    </w:rPr>
  </w:style>
  <w:style w:type="paragraph" w:customStyle="1" w:styleId="OmniPage4101">
    <w:name w:val="OmniPage #4101"/>
    <w:basedOn w:val="Normal"/>
    <w:rsid w:val="007F797B"/>
    <w:pPr>
      <w:tabs>
        <w:tab w:val="right" w:pos="5026"/>
      </w:tabs>
      <w:ind w:left="6480"/>
    </w:pPr>
    <w:rPr>
      <w:rFonts w:ascii="Arial" w:hAnsi="Arial"/>
      <w:noProof/>
      <w:sz w:val="20"/>
      <w:szCs w:val="20"/>
    </w:rPr>
  </w:style>
  <w:style w:type="paragraph" w:customStyle="1" w:styleId="OmniPage4353">
    <w:name w:val="OmniPage #4353"/>
    <w:basedOn w:val="Normal"/>
    <w:rsid w:val="007F797B"/>
    <w:pPr>
      <w:tabs>
        <w:tab w:val="left" w:pos="750"/>
        <w:tab w:val="left" w:pos="4365"/>
        <w:tab w:val="right" w:pos="6589"/>
      </w:tabs>
      <w:ind w:left="1815"/>
    </w:pPr>
    <w:rPr>
      <w:rFonts w:ascii="Arial" w:hAnsi="Arial"/>
      <w:noProof/>
      <w:sz w:val="20"/>
      <w:szCs w:val="20"/>
    </w:rPr>
  </w:style>
  <w:style w:type="paragraph" w:customStyle="1" w:styleId="OmniPage4354">
    <w:name w:val="OmniPage #4354"/>
    <w:basedOn w:val="Normal"/>
    <w:rsid w:val="007F797B"/>
    <w:pPr>
      <w:tabs>
        <w:tab w:val="left" w:pos="4365"/>
        <w:tab w:val="right" w:pos="7354"/>
      </w:tabs>
      <w:ind w:left="2580"/>
    </w:pPr>
    <w:rPr>
      <w:rFonts w:ascii="Arial" w:hAnsi="Arial"/>
      <w:noProof/>
      <w:sz w:val="20"/>
      <w:szCs w:val="20"/>
    </w:rPr>
  </w:style>
  <w:style w:type="paragraph" w:customStyle="1" w:styleId="OmniPage4355">
    <w:name w:val="OmniPage #4355"/>
    <w:basedOn w:val="Normal"/>
    <w:rsid w:val="007F797B"/>
    <w:pPr>
      <w:tabs>
        <w:tab w:val="right" w:pos="4639"/>
      </w:tabs>
      <w:ind w:left="1815"/>
    </w:pPr>
    <w:rPr>
      <w:rFonts w:ascii="Arial" w:hAnsi="Arial"/>
      <w:noProof/>
      <w:sz w:val="20"/>
      <w:szCs w:val="20"/>
    </w:rPr>
  </w:style>
  <w:style w:type="paragraph" w:customStyle="1" w:styleId="OmniPage4356">
    <w:name w:val="OmniPage #4356"/>
    <w:basedOn w:val="Normal"/>
    <w:rsid w:val="007F797B"/>
    <w:pPr>
      <w:tabs>
        <w:tab w:val="left" w:pos="4365"/>
        <w:tab w:val="right" w:pos="6904"/>
      </w:tabs>
      <w:ind w:left="1815"/>
    </w:pPr>
    <w:rPr>
      <w:rFonts w:ascii="Arial" w:hAnsi="Arial"/>
      <w:noProof/>
      <w:sz w:val="20"/>
      <w:szCs w:val="20"/>
    </w:rPr>
  </w:style>
  <w:style w:type="paragraph" w:customStyle="1" w:styleId="OmniPage4357">
    <w:name w:val="OmniPage #4357"/>
    <w:basedOn w:val="Normal"/>
    <w:rsid w:val="007F797B"/>
    <w:pPr>
      <w:tabs>
        <w:tab w:val="left" w:pos="750"/>
        <w:tab w:val="left" w:pos="4365"/>
        <w:tab w:val="left" w:pos="7560"/>
        <w:tab w:val="right" w:pos="9154"/>
      </w:tabs>
      <w:ind w:left="2385"/>
    </w:pPr>
    <w:rPr>
      <w:rFonts w:ascii="Arial" w:hAnsi="Arial"/>
      <w:noProof/>
      <w:sz w:val="20"/>
      <w:szCs w:val="20"/>
    </w:rPr>
  </w:style>
  <w:style w:type="paragraph" w:customStyle="1" w:styleId="OmniPage4358">
    <w:name w:val="OmniPage #4358"/>
    <w:basedOn w:val="Normal"/>
    <w:rsid w:val="007F797B"/>
    <w:pPr>
      <w:tabs>
        <w:tab w:val="left" w:pos="3645"/>
        <w:tab w:val="left" w:pos="4365"/>
        <w:tab w:val="left" w:pos="7560"/>
        <w:tab w:val="right" w:pos="8929"/>
      </w:tabs>
      <w:ind w:left="2400"/>
    </w:pPr>
    <w:rPr>
      <w:rFonts w:ascii="Arial" w:hAnsi="Arial"/>
      <w:noProof/>
      <w:sz w:val="20"/>
      <w:szCs w:val="20"/>
    </w:rPr>
  </w:style>
  <w:style w:type="paragraph" w:customStyle="1" w:styleId="OmniPage4359">
    <w:name w:val="OmniPage #4359"/>
    <w:basedOn w:val="Normal"/>
    <w:rsid w:val="007F797B"/>
    <w:pPr>
      <w:tabs>
        <w:tab w:val="left" w:pos="3630"/>
        <w:tab w:val="left" w:pos="4365"/>
        <w:tab w:val="left" w:pos="7560"/>
        <w:tab w:val="right" w:pos="9514"/>
      </w:tabs>
      <w:ind w:left="2385"/>
    </w:pPr>
    <w:rPr>
      <w:rFonts w:ascii="Arial" w:hAnsi="Arial"/>
      <w:noProof/>
      <w:sz w:val="20"/>
      <w:szCs w:val="20"/>
    </w:rPr>
  </w:style>
  <w:style w:type="paragraph" w:customStyle="1" w:styleId="OmniPage4360">
    <w:name w:val="OmniPage #4360"/>
    <w:basedOn w:val="Normal"/>
    <w:rsid w:val="007F797B"/>
    <w:pPr>
      <w:tabs>
        <w:tab w:val="right" w:pos="5040"/>
      </w:tabs>
      <w:ind w:left="6495"/>
    </w:pPr>
    <w:rPr>
      <w:rFonts w:ascii="Arial" w:hAnsi="Arial"/>
      <w:noProof/>
      <w:sz w:val="20"/>
      <w:szCs w:val="20"/>
    </w:rPr>
  </w:style>
  <w:style w:type="paragraph" w:customStyle="1" w:styleId="OmniPage4609">
    <w:name w:val="OmniPage #4609"/>
    <w:basedOn w:val="Normal"/>
    <w:rsid w:val="007F797B"/>
    <w:pPr>
      <w:tabs>
        <w:tab w:val="right" w:pos="2654"/>
      </w:tabs>
      <w:ind w:left="1770"/>
    </w:pPr>
    <w:rPr>
      <w:rFonts w:ascii="Arial" w:hAnsi="Arial"/>
      <w:noProof/>
      <w:sz w:val="20"/>
      <w:szCs w:val="20"/>
    </w:rPr>
  </w:style>
  <w:style w:type="paragraph" w:customStyle="1" w:styleId="OmniPage4610">
    <w:name w:val="OmniPage #4610"/>
    <w:basedOn w:val="Normal"/>
    <w:rsid w:val="007F797B"/>
    <w:pPr>
      <w:tabs>
        <w:tab w:val="left" w:pos="765"/>
        <w:tab w:val="left" w:pos="2955"/>
        <w:tab w:val="left" w:pos="4935"/>
        <w:tab w:val="left" w:pos="5655"/>
        <w:tab w:val="left" w:pos="7890"/>
        <w:tab w:val="right" w:pos="8624"/>
      </w:tabs>
      <w:ind w:left="1770"/>
    </w:pPr>
    <w:rPr>
      <w:rFonts w:ascii="Arial" w:hAnsi="Arial"/>
      <w:noProof/>
      <w:sz w:val="20"/>
      <w:szCs w:val="20"/>
    </w:rPr>
  </w:style>
  <w:style w:type="paragraph" w:customStyle="1" w:styleId="OmniPage4611">
    <w:name w:val="OmniPage #4611"/>
    <w:basedOn w:val="Normal"/>
    <w:rsid w:val="007F797B"/>
    <w:pPr>
      <w:tabs>
        <w:tab w:val="left" w:pos="765"/>
        <w:tab w:val="left" w:pos="5655"/>
        <w:tab w:val="right" w:pos="8804"/>
      </w:tabs>
      <w:ind w:left="1770"/>
    </w:pPr>
    <w:rPr>
      <w:rFonts w:ascii="Arial" w:hAnsi="Arial"/>
      <w:noProof/>
      <w:sz w:val="20"/>
      <w:szCs w:val="20"/>
    </w:rPr>
  </w:style>
  <w:style w:type="paragraph" w:customStyle="1" w:styleId="OmniPage4865">
    <w:name w:val="OmniPage #4865"/>
    <w:basedOn w:val="Normal"/>
    <w:rsid w:val="007F797B"/>
    <w:pPr>
      <w:tabs>
        <w:tab w:val="right" w:pos="3333"/>
      </w:tabs>
      <w:ind w:left="1875"/>
    </w:pPr>
    <w:rPr>
      <w:rFonts w:ascii="Arial" w:hAnsi="Arial"/>
      <w:noProof/>
      <w:sz w:val="20"/>
      <w:szCs w:val="20"/>
    </w:rPr>
  </w:style>
  <w:style w:type="paragraph" w:customStyle="1" w:styleId="OmniPage4866">
    <w:name w:val="OmniPage #4866"/>
    <w:basedOn w:val="Normal"/>
    <w:rsid w:val="007F797B"/>
    <w:pPr>
      <w:tabs>
        <w:tab w:val="left" w:pos="780"/>
        <w:tab w:val="left" w:pos="3165"/>
        <w:tab w:val="left" w:pos="4935"/>
        <w:tab w:val="left" w:pos="5655"/>
        <w:tab w:val="left" w:pos="8265"/>
        <w:tab w:val="right" w:pos="8868"/>
      </w:tabs>
      <w:ind w:left="1875"/>
    </w:pPr>
    <w:rPr>
      <w:rFonts w:ascii="Arial" w:hAnsi="Arial"/>
      <w:noProof/>
      <w:sz w:val="20"/>
      <w:szCs w:val="20"/>
    </w:rPr>
  </w:style>
  <w:style w:type="paragraph" w:customStyle="1" w:styleId="OmniPage4867">
    <w:name w:val="OmniPage #4867"/>
    <w:basedOn w:val="Normal"/>
    <w:rsid w:val="007F797B"/>
    <w:pPr>
      <w:tabs>
        <w:tab w:val="left" w:pos="765"/>
        <w:tab w:val="left" w:pos="4365"/>
        <w:tab w:val="left" w:pos="5655"/>
        <w:tab w:val="right" w:pos="8613"/>
      </w:tabs>
      <w:ind w:left="1800"/>
    </w:pPr>
    <w:rPr>
      <w:rFonts w:ascii="Arial" w:hAnsi="Arial"/>
      <w:noProof/>
      <w:sz w:val="20"/>
      <w:szCs w:val="20"/>
    </w:rPr>
  </w:style>
  <w:style w:type="paragraph" w:customStyle="1" w:styleId="OmniPage5121">
    <w:name w:val="OmniPage #5121"/>
    <w:basedOn w:val="Normal"/>
    <w:rsid w:val="007F797B"/>
    <w:pPr>
      <w:ind w:left="1815"/>
    </w:pPr>
    <w:rPr>
      <w:rFonts w:ascii="Arial" w:hAnsi="Arial"/>
      <w:noProof/>
      <w:sz w:val="20"/>
      <w:szCs w:val="20"/>
    </w:rPr>
  </w:style>
  <w:style w:type="paragraph" w:customStyle="1" w:styleId="OmniPage5122">
    <w:name w:val="OmniPage #5122"/>
    <w:basedOn w:val="Normal"/>
    <w:rsid w:val="007F797B"/>
    <w:pPr>
      <w:tabs>
        <w:tab w:val="left" w:pos="4320"/>
        <w:tab w:val="right" w:pos="7992"/>
      </w:tabs>
      <w:ind w:left="1815"/>
    </w:pPr>
    <w:rPr>
      <w:rFonts w:ascii="Arial" w:hAnsi="Arial"/>
      <w:noProof/>
      <w:sz w:val="20"/>
      <w:szCs w:val="20"/>
    </w:rPr>
  </w:style>
  <w:style w:type="paragraph" w:customStyle="1" w:styleId="OmniPage5123">
    <w:name w:val="OmniPage #5123"/>
    <w:basedOn w:val="Normal"/>
    <w:rsid w:val="007F797B"/>
    <w:pPr>
      <w:tabs>
        <w:tab w:val="left" w:pos="6915"/>
        <w:tab w:val="right" w:pos="8412"/>
      </w:tabs>
      <w:ind w:left="5490"/>
    </w:pPr>
    <w:rPr>
      <w:rFonts w:ascii="Arial" w:hAnsi="Arial"/>
      <w:noProof/>
      <w:sz w:val="20"/>
      <w:szCs w:val="20"/>
    </w:rPr>
  </w:style>
  <w:style w:type="paragraph" w:customStyle="1" w:styleId="OmniPage5124">
    <w:name w:val="OmniPage #5124"/>
    <w:basedOn w:val="Normal"/>
    <w:rsid w:val="007F797B"/>
    <w:pPr>
      <w:tabs>
        <w:tab w:val="left" w:pos="765"/>
        <w:tab w:val="left" w:pos="3990"/>
        <w:tab w:val="left" w:pos="4395"/>
        <w:tab w:val="left" w:pos="4725"/>
        <w:tab w:val="left" w:pos="6915"/>
        <w:tab w:val="center" w:pos="8430"/>
        <w:tab w:val="right" w:pos="8922"/>
      </w:tabs>
      <w:ind w:left="1815"/>
    </w:pPr>
    <w:rPr>
      <w:rFonts w:ascii="Arial" w:hAnsi="Arial"/>
      <w:noProof/>
      <w:sz w:val="20"/>
      <w:szCs w:val="20"/>
    </w:rPr>
  </w:style>
  <w:style w:type="paragraph" w:customStyle="1" w:styleId="OmniPage5125">
    <w:name w:val="OmniPage #5125"/>
    <w:basedOn w:val="Normal"/>
    <w:rsid w:val="007F797B"/>
    <w:pPr>
      <w:tabs>
        <w:tab w:val="right" w:pos="5472"/>
      </w:tabs>
      <w:ind w:left="2580"/>
    </w:pPr>
    <w:rPr>
      <w:rFonts w:ascii="Arial" w:hAnsi="Arial"/>
      <w:noProof/>
      <w:sz w:val="20"/>
      <w:szCs w:val="20"/>
    </w:rPr>
  </w:style>
  <w:style w:type="paragraph" w:customStyle="1" w:styleId="OmniPage5126">
    <w:name w:val="OmniPage #5126"/>
    <w:basedOn w:val="Normal"/>
    <w:rsid w:val="007F797B"/>
    <w:pPr>
      <w:tabs>
        <w:tab w:val="left" w:pos="4380"/>
        <w:tab w:val="right" w:pos="6957"/>
      </w:tabs>
      <w:ind w:left="1815"/>
    </w:pPr>
    <w:rPr>
      <w:rFonts w:ascii="Arial" w:hAnsi="Arial"/>
      <w:noProof/>
      <w:sz w:val="20"/>
      <w:szCs w:val="20"/>
    </w:rPr>
  </w:style>
  <w:style w:type="paragraph" w:customStyle="1" w:styleId="OmniPage5127">
    <w:name w:val="OmniPage #5127"/>
    <w:basedOn w:val="Normal"/>
    <w:rsid w:val="007F797B"/>
    <w:pPr>
      <w:tabs>
        <w:tab w:val="right" w:pos="4212"/>
      </w:tabs>
      <w:ind w:left="2580"/>
    </w:pPr>
    <w:rPr>
      <w:rFonts w:ascii="Arial" w:hAnsi="Arial"/>
      <w:noProof/>
      <w:sz w:val="20"/>
      <w:szCs w:val="20"/>
    </w:rPr>
  </w:style>
  <w:style w:type="paragraph" w:customStyle="1" w:styleId="OmniPage5128">
    <w:name w:val="OmniPage #5128"/>
    <w:basedOn w:val="Normal"/>
    <w:rsid w:val="007F797B"/>
    <w:pPr>
      <w:tabs>
        <w:tab w:val="left" w:pos="4380"/>
        <w:tab w:val="right" w:pos="8472"/>
      </w:tabs>
      <w:ind w:left="1815"/>
    </w:pPr>
    <w:rPr>
      <w:rFonts w:ascii="Arial" w:hAnsi="Arial"/>
      <w:noProof/>
      <w:sz w:val="20"/>
      <w:szCs w:val="20"/>
    </w:rPr>
  </w:style>
  <w:style w:type="paragraph" w:customStyle="1" w:styleId="OmniPage5129">
    <w:name w:val="OmniPage #5129"/>
    <w:basedOn w:val="Normal"/>
    <w:rsid w:val="007F797B"/>
    <w:pPr>
      <w:tabs>
        <w:tab w:val="left" w:pos="765"/>
        <w:tab w:val="left" w:pos="3660"/>
        <w:tab w:val="left" w:pos="4380"/>
        <w:tab w:val="left" w:pos="8010"/>
        <w:tab w:val="right" w:pos="9147"/>
      </w:tabs>
      <w:ind w:left="1815"/>
    </w:pPr>
    <w:rPr>
      <w:rFonts w:ascii="Arial" w:hAnsi="Arial"/>
      <w:noProof/>
      <w:sz w:val="20"/>
      <w:szCs w:val="20"/>
    </w:rPr>
  </w:style>
  <w:style w:type="paragraph" w:customStyle="1" w:styleId="OmniPage5377">
    <w:name w:val="OmniPage #5377"/>
    <w:basedOn w:val="Normal"/>
    <w:rsid w:val="007F797B"/>
    <w:pPr>
      <w:tabs>
        <w:tab w:val="right" w:pos="4721"/>
      </w:tabs>
      <w:ind w:left="1800"/>
    </w:pPr>
    <w:rPr>
      <w:rFonts w:ascii="Arial" w:hAnsi="Arial"/>
      <w:noProof/>
      <w:sz w:val="20"/>
      <w:szCs w:val="20"/>
    </w:rPr>
  </w:style>
  <w:style w:type="paragraph" w:customStyle="1" w:styleId="OmniPage5378">
    <w:name w:val="OmniPage #5378"/>
    <w:basedOn w:val="Normal"/>
    <w:rsid w:val="007F797B"/>
    <w:pPr>
      <w:tabs>
        <w:tab w:val="left" w:pos="765"/>
        <w:tab w:val="left" w:pos="4380"/>
        <w:tab w:val="right" w:pos="7586"/>
      </w:tabs>
      <w:ind w:left="1800"/>
    </w:pPr>
    <w:rPr>
      <w:rFonts w:ascii="Arial" w:hAnsi="Arial"/>
      <w:noProof/>
      <w:sz w:val="20"/>
      <w:szCs w:val="20"/>
    </w:rPr>
  </w:style>
  <w:style w:type="paragraph" w:customStyle="1" w:styleId="OmniPage5379">
    <w:name w:val="OmniPage #5379"/>
    <w:basedOn w:val="Normal"/>
    <w:rsid w:val="007F797B"/>
    <w:pPr>
      <w:tabs>
        <w:tab w:val="left" w:pos="750"/>
        <w:tab w:val="left" w:pos="3660"/>
        <w:tab w:val="left" w:pos="4380"/>
        <w:tab w:val="left" w:pos="5100"/>
        <w:tab w:val="right" w:pos="7226"/>
      </w:tabs>
      <w:ind w:left="1800"/>
    </w:pPr>
    <w:rPr>
      <w:rFonts w:ascii="Arial" w:hAnsi="Arial"/>
      <w:noProof/>
      <w:sz w:val="20"/>
      <w:szCs w:val="20"/>
    </w:rPr>
  </w:style>
  <w:style w:type="paragraph" w:customStyle="1" w:styleId="OmniPage5633">
    <w:name w:val="OmniPage #5633"/>
    <w:basedOn w:val="Normal"/>
    <w:rsid w:val="007F797B"/>
    <w:pPr>
      <w:tabs>
        <w:tab w:val="left" w:pos="765"/>
        <w:tab w:val="left" w:pos="4395"/>
        <w:tab w:val="left" w:pos="7665"/>
        <w:tab w:val="right" w:pos="9159"/>
      </w:tabs>
      <w:ind w:left="1815"/>
    </w:pPr>
    <w:rPr>
      <w:rFonts w:ascii="Arial" w:hAnsi="Arial"/>
      <w:noProof/>
      <w:sz w:val="20"/>
      <w:szCs w:val="20"/>
    </w:rPr>
  </w:style>
  <w:style w:type="paragraph" w:customStyle="1" w:styleId="OmniPage5634">
    <w:name w:val="OmniPage #5634"/>
    <w:basedOn w:val="Normal"/>
    <w:rsid w:val="007F797B"/>
    <w:pPr>
      <w:tabs>
        <w:tab w:val="left" w:pos="765"/>
        <w:tab w:val="right" w:pos="2229"/>
      </w:tabs>
      <w:ind w:left="1815"/>
    </w:pPr>
    <w:rPr>
      <w:rFonts w:ascii="Arial" w:hAnsi="Arial"/>
      <w:noProof/>
      <w:sz w:val="20"/>
      <w:szCs w:val="20"/>
    </w:rPr>
  </w:style>
  <w:style w:type="paragraph" w:customStyle="1" w:styleId="OmniPage5635">
    <w:name w:val="OmniPage #5635"/>
    <w:basedOn w:val="Normal"/>
    <w:rsid w:val="007F797B"/>
    <w:pPr>
      <w:tabs>
        <w:tab w:val="left" w:pos="765"/>
        <w:tab w:val="right" w:pos="2724"/>
      </w:tabs>
      <w:ind w:left="1815"/>
    </w:pPr>
    <w:rPr>
      <w:rFonts w:ascii="Arial" w:hAnsi="Arial"/>
      <w:noProof/>
      <w:sz w:val="20"/>
      <w:szCs w:val="20"/>
    </w:rPr>
  </w:style>
  <w:style w:type="paragraph" w:customStyle="1" w:styleId="OmniPage5636">
    <w:name w:val="OmniPage #5636"/>
    <w:basedOn w:val="Normal"/>
    <w:rsid w:val="007F797B"/>
    <w:pPr>
      <w:tabs>
        <w:tab w:val="left" w:pos="750"/>
        <w:tab w:val="left" w:pos="3660"/>
        <w:tab w:val="left" w:pos="4380"/>
        <w:tab w:val="left" w:pos="4635"/>
        <w:tab w:val="right" w:pos="9204"/>
      </w:tabs>
      <w:ind w:left="1815"/>
    </w:pPr>
    <w:rPr>
      <w:rFonts w:ascii="Arial" w:hAnsi="Arial"/>
      <w:noProof/>
      <w:sz w:val="20"/>
      <w:szCs w:val="20"/>
    </w:rPr>
  </w:style>
  <w:style w:type="paragraph" w:customStyle="1" w:styleId="OmniPage5889">
    <w:name w:val="OmniPage #5889"/>
    <w:basedOn w:val="Normal"/>
    <w:rsid w:val="007F797B"/>
    <w:pPr>
      <w:tabs>
        <w:tab w:val="right" w:pos="4720"/>
      </w:tabs>
      <w:ind w:left="1800"/>
    </w:pPr>
    <w:rPr>
      <w:rFonts w:ascii="Arial" w:hAnsi="Arial"/>
      <w:noProof/>
      <w:sz w:val="20"/>
      <w:szCs w:val="20"/>
    </w:rPr>
  </w:style>
  <w:style w:type="paragraph" w:customStyle="1" w:styleId="OmniPage5890">
    <w:name w:val="OmniPage #5890"/>
    <w:basedOn w:val="Normal"/>
    <w:rsid w:val="007F797B"/>
    <w:pPr>
      <w:tabs>
        <w:tab w:val="left" w:pos="765"/>
        <w:tab w:val="left" w:pos="4380"/>
        <w:tab w:val="right" w:pos="7585"/>
      </w:tabs>
      <w:ind w:left="1800"/>
    </w:pPr>
    <w:rPr>
      <w:rFonts w:ascii="Arial" w:hAnsi="Arial"/>
      <w:noProof/>
      <w:sz w:val="20"/>
      <w:szCs w:val="20"/>
    </w:rPr>
  </w:style>
  <w:style w:type="paragraph" w:customStyle="1" w:styleId="OmniPage5891">
    <w:name w:val="OmniPage #5891"/>
    <w:basedOn w:val="Normal"/>
    <w:rsid w:val="007F797B"/>
    <w:pPr>
      <w:tabs>
        <w:tab w:val="left" w:pos="750"/>
        <w:tab w:val="left" w:pos="3660"/>
        <w:tab w:val="left" w:pos="4380"/>
        <w:tab w:val="left" w:pos="5100"/>
        <w:tab w:val="right" w:pos="7225"/>
      </w:tabs>
      <w:ind w:left="1800"/>
    </w:pPr>
    <w:rPr>
      <w:rFonts w:ascii="Arial" w:hAnsi="Arial"/>
      <w:noProof/>
      <w:sz w:val="20"/>
      <w:szCs w:val="20"/>
    </w:rPr>
  </w:style>
  <w:style w:type="paragraph" w:customStyle="1" w:styleId="OmniPage6145">
    <w:name w:val="OmniPage #6145"/>
    <w:basedOn w:val="Normal"/>
    <w:rsid w:val="007F797B"/>
    <w:pPr>
      <w:tabs>
        <w:tab w:val="right" w:pos="3612"/>
      </w:tabs>
      <w:ind w:left="2535"/>
    </w:pPr>
    <w:rPr>
      <w:rFonts w:ascii="Arial" w:hAnsi="Arial"/>
      <w:noProof/>
      <w:sz w:val="20"/>
      <w:szCs w:val="20"/>
    </w:rPr>
  </w:style>
  <w:style w:type="paragraph" w:customStyle="1" w:styleId="OmniPage6146">
    <w:name w:val="OmniPage #6146"/>
    <w:basedOn w:val="Normal"/>
    <w:rsid w:val="007F797B"/>
    <w:pPr>
      <w:tabs>
        <w:tab w:val="left" w:pos="4395"/>
        <w:tab w:val="right" w:pos="6972"/>
      </w:tabs>
      <w:ind w:left="1815"/>
    </w:pPr>
    <w:rPr>
      <w:rFonts w:ascii="Arial" w:hAnsi="Arial"/>
      <w:noProof/>
      <w:sz w:val="20"/>
      <w:szCs w:val="20"/>
    </w:rPr>
  </w:style>
  <w:style w:type="paragraph" w:customStyle="1" w:styleId="OmniPage6147">
    <w:name w:val="OmniPage #6147"/>
    <w:basedOn w:val="Normal"/>
    <w:rsid w:val="007F797B"/>
    <w:pPr>
      <w:tabs>
        <w:tab w:val="left" w:pos="780"/>
        <w:tab w:val="right" w:pos="3747"/>
      </w:tabs>
      <w:ind w:left="1815"/>
    </w:pPr>
    <w:rPr>
      <w:rFonts w:ascii="Arial" w:hAnsi="Arial"/>
      <w:noProof/>
      <w:sz w:val="20"/>
      <w:szCs w:val="20"/>
    </w:rPr>
  </w:style>
  <w:style w:type="paragraph" w:customStyle="1" w:styleId="OmniPage6148">
    <w:name w:val="OmniPage #6148"/>
    <w:basedOn w:val="Normal"/>
    <w:rsid w:val="007F797B"/>
    <w:pPr>
      <w:tabs>
        <w:tab w:val="left" w:pos="4395"/>
        <w:tab w:val="right" w:pos="6807"/>
      </w:tabs>
      <w:ind w:left="1815"/>
    </w:pPr>
    <w:rPr>
      <w:rFonts w:ascii="Arial" w:hAnsi="Arial"/>
      <w:noProof/>
      <w:sz w:val="20"/>
      <w:szCs w:val="20"/>
    </w:rPr>
  </w:style>
  <w:style w:type="paragraph" w:customStyle="1" w:styleId="OmniPage6149">
    <w:name w:val="OmniPage #6149"/>
    <w:basedOn w:val="Normal"/>
    <w:rsid w:val="007F797B"/>
    <w:pPr>
      <w:tabs>
        <w:tab w:val="right" w:pos="4797"/>
      </w:tabs>
      <w:ind w:left="2520"/>
    </w:pPr>
    <w:rPr>
      <w:rFonts w:ascii="Arial" w:hAnsi="Arial"/>
      <w:noProof/>
      <w:sz w:val="20"/>
      <w:szCs w:val="20"/>
    </w:rPr>
  </w:style>
  <w:style w:type="paragraph" w:customStyle="1" w:styleId="OmniPage6150">
    <w:name w:val="OmniPage #6150"/>
    <w:basedOn w:val="Normal"/>
    <w:rsid w:val="007F797B"/>
    <w:pPr>
      <w:tabs>
        <w:tab w:val="left" w:pos="4380"/>
        <w:tab w:val="right" w:pos="6792"/>
      </w:tabs>
      <w:ind w:left="1815"/>
    </w:pPr>
    <w:rPr>
      <w:rFonts w:ascii="Arial" w:hAnsi="Arial"/>
      <w:noProof/>
      <w:sz w:val="20"/>
      <w:szCs w:val="20"/>
    </w:rPr>
  </w:style>
  <w:style w:type="paragraph" w:customStyle="1" w:styleId="OmniPage6151">
    <w:name w:val="OmniPage #6151"/>
    <w:basedOn w:val="Normal"/>
    <w:rsid w:val="007F797B"/>
    <w:pPr>
      <w:tabs>
        <w:tab w:val="right" w:pos="5922"/>
      </w:tabs>
      <w:ind w:left="2520"/>
    </w:pPr>
    <w:rPr>
      <w:rFonts w:ascii="Arial" w:hAnsi="Arial"/>
      <w:noProof/>
      <w:sz w:val="20"/>
      <w:szCs w:val="20"/>
    </w:rPr>
  </w:style>
  <w:style w:type="paragraph" w:customStyle="1" w:styleId="OmniPage6152">
    <w:name w:val="OmniPage #6152"/>
    <w:basedOn w:val="Normal"/>
    <w:rsid w:val="007F797B"/>
    <w:pPr>
      <w:tabs>
        <w:tab w:val="right" w:pos="7167"/>
      </w:tabs>
      <w:ind w:left="1755"/>
    </w:pPr>
    <w:rPr>
      <w:rFonts w:ascii="Arial" w:hAnsi="Arial"/>
      <w:noProof/>
      <w:sz w:val="20"/>
      <w:szCs w:val="20"/>
    </w:rPr>
  </w:style>
  <w:style w:type="paragraph" w:customStyle="1" w:styleId="OmniPage6153">
    <w:name w:val="OmniPage #6153"/>
    <w:basedOn w:val="Normal"/>
    <w:rsid w:val="007F797B"/>
    <w:pPr>
      <w:tabs>
        <w:tab w:val="left" w:pos="4380"/>
        <w:tab w:val="right" w:pos="6432"/>
      </w:tabs>
      <w:ind w:left="1755"/>
    </w:pPr>
    <w:rPr>
      <w:rFonts w:ascii="Arial" w:hAnsi="Arial"/>
      <w:noProof/>
      <w:sz w:val="20"/>
      <w:szCs w:val="20"/>
    </w:rPr>
  </w:style>
  <w:style w:type="paragraph" w:customStyle="1" w:styleId="OmniPage6154">
    <w:name w:val="OmniPage #6154"/>
    <w:basedOn w:val="Normal"/>
    <w:rsid w:val="007F797B"/>
    <w:pPr>
      <w:tabs>
        <w:tab w:val="left" w:pos="4395"/>
        <w:tab w:val="left" w:pos="5595"/>
        <w:tab w:val="right" w:pos="6177"/>
      </w:tabs>
      <w:ind w:left="2520"/>
    </w:pPr>
    <w:rPr>
      <w:rFonts w:ascii="Arial" w:hAnsi="Arial"/>
      <w:noProof/>
      <w:sz w:val="20"/>
      <w:szCs w:val="20"/>
    </w:rPr>
  </w:style>
  <w:style w:type="paragraph" w:customStyle="1" w:styleId="OmniPage6155">
    <w:name w:val="OmniPage #6155"/>
    <w:basedOn w:val="Normal"/>
    <w:rsid w:val="007F797B"/>
    <w:pPr>
      <w:tabs>
        <w:tab w:val="left" w:pos="4020"/>
        <w:tab w:val="right" w:pos="5262"/>
      </w:tabs>
      <w:ind w:left="2520"/>
    </w:pPr>
    <w:rPr>
      <w:rFonts w:ascii="Arial" w:hAnsi="Arial"/>
      <w:noProof/>
      <w:sz w:val="20"/>
      <w:szCs w:val="20"/>
    </w:rPr>
  </w:style>
  <w:style w:type="paragraph" w:customStyle="1" w:styleId="OmniPage6401">
    <w:name w:val="OmniPage #6401"/>
    <w:basedOn w:val="Normal"/>
    <w:rsid w:val="007F797B"/>
    <w:pPr>
      <w:tabs>
        <w:tab w:val="left" w:pos="4410"/>
        <w:tab w:val="right" w:pos="6462"/>
      </w:tabs>
      <w:ind w:left="1785"/>
    </w:pPr>
    <w:rPr>
      <w:rFonts w:ascii="Arial" w:hAnsi="Arial"/>
      <w:noProof/>
      <w:sz w:val="20"/>
      <w:szCs w:val="20"/>
    </w:rPr>
  </w:style>
  <w:style w:type="paragraph" w:customStyle="1" w:styleId="OmniPage6402">
    <w:name w:val="OmniPage #6402"/>
    <w:basedOn w:val="Normal"/>
    <w:rsid w:val="007F797B"/>
    <w:pPr>
      <w:tabs>
        <w:tab w:val="right" w:pos="4482"/>
      </w:tabs>
      <w:ind w:left="2505"/>
    </w:pPr>
    <w:rPr>
      <w:rFonts w:ascii="Arial" w:hAnsi="Arial"/>
      <w:noProof/>
      <w:sz w:val="20"/>
      <w:szCs w:val="20"/>
    </w:rPr>
  </w:style>
  <w:style w:type="paragraph" w:customStyle="1" w:styleId="OmniPage6403">
    <w:name w:val="OmniPage #6403"/>
    <w:basedOn w:val="Normal"/>
    <w:rsid w:val="007F797B"/>
    <w:pPr>
      <w:tabs>
        <w:tab w:val="left" w:pos="780"/>
        <w:tab w:val="left" w:pos="2955"/>
        <w:tab w:val="right" w:pos="6660"/>
        <w:tab w:val="right" w:pos="6972"/>
      </w:tabs>
      <w:ind w:left="1785"/>
    </w:pPr>
    <w:rPr>
      <w:rFonts w:ascii="Arial" w:hAnsi="Arial"/>
      <w:noProof/>
      <w:sz w:val="20"/>
      <w:szCs w:val="20"/>
    </w:rPr>
  </w:style>
  <w:style w:type="paragraph" w:customStyle="1" w:styleId="OmniPage6404">
    <w:name w:val="OmniPage #6404"/>
    <w:basedOn w:val="Normal"/>
    <w:rsid w:val="007F797B"/>
    <w:pPr>
      <w:tabs>
        <w:tab w:val="right" w:pos="4602"/>
      </w:tabs>
      <w:ind w:left="2490"/>
    </w:pPr>
    <w:rPr>
      <w:rFonts w:ascii="Arial" w:hAnsi="Arial"/>
      <w:noProof/>
      <w:sz w:val="20"/>
      <w:szCs w:val="20"/>
    </w:rPr>
  </w:style>
  <w:style w:type="paragraph" w:customStyle="1" w:styleId="OmniPage6405">
    <w:name w:val="OmniPage #6405"/>
    <w:basedOn w:val="Normal"/>
    <w:rsid w:val="007F797B"/>
    <w:pPr>
      <w:ind w:left="1785"/>
    </w:pPr>
    <w:rPr>
      <w:rFonts w:ascii="Arial" w:hAnsi="Arial"/>
      <w:noProof/>
      <w:sz w:val="20"/>
      <w:szCs w:val="20"/>
    </w:rPr>
  </w:style>
  <w:style w:type="paragraph" w:customStyle="1" w:styleId="OmniPage6406">
    <w:name w:val="OmniPage #6406"/>
    <w:basedOn w:val="Normal"/>
    <w:rsid w:val="007F797B"/>
    <w:pPr>
      <w:ind w:left="2490" w:right="6885"/>
    </w:pPr>
    <w:rPr>
      <w:rFonts w:ascii="Arial" w:hAnsi="Arial"/>
      <w:noProof/>
      <w:sz w:val="20"/>
      <w:szCs w:val="20"/>
    </w:rPr>
  </w:style>
  <w:style w:type="paragraph" w:customStyle="1" w:styleId="OmniPage6407">
    <w:name w:val="OmniPage #6407"/>
    <w:basedOn w:val="Normal"/>
    <w:rsid w:val="007F797B"/>
    <w:pPr>
      <w:tabs>
        <w:tab w:val="left" w:pos="5130"/>
        <w:tab w:val="right" w:pos="7182"/>
      </w:tabs>
      <w:ind w:left="1725"/>
    </w:pPr>
    <w:rPr>
      <w:rFonts w:ascii="Arial" w:hAnsi="Arial"/>
      <w:noProof/>
      <w:sz w:val="20"/>
      <w:szCs w:val="20"/>
    </w:rPr>
  </w:style>
  <w:style w:type="paragraph" w:customStyle="1" w:styleId="OmniPage6408">
    <w:name w:val="OmniPage #6408"/>
    <w:basedOn w:val="Normal"/>
    <w:rsid w:val="007F797B"/>
    <w:pPr>
      <w:tabs>
        <w:tab w:val="right" w:pos="4587"/>
      </w:tabs>
      <w:ind w:left="2490"/>
    </w:pPr>
    <w:rPr>
      <w:rFonts w:ascii="Arial" w:hAnsi="Arial"/>
      <w:noProof/>
      <w:sz w:val="20"/>
      <w:szCs w:val="20"/>
    </w:rPr>
  </w:style>
  <w:style w:type="paragraph" w:customStyle="1" w:styleId="OmniPage6409">
    <w:name w:val="OmniPage #6409"/>
    <w:basedOn w:val="Normal"/>
    <w:rsid w:val="007F797B"/>
    <w:pPr>
      <w:tabs>
        <w:tab w:val="left" w:pos="5835"/>
        <w:tab w:val="right" w:pos="9282"/>
      </w:tabs>
      <w:ind w:left="1725"/>
    </w:pPr>
    <w:rPr>
      <w:rFonts w:ascii="Arial" w:hAnsi="Arial"/>
      <w:noProof/>
      <w:sz w:val="20"/>
      <w:szCs w:val="20"/>
    </w:rPr>
  </w:style>
  <w:style w:type="paragraph" w:customStyle="1" w:styleId="OmniPage6410">
    <w:name w:val="OmniPage #6410"/>
    <w:basedOn w:val="Normal"/>
    <w:rsid w:val="007F797B"/>
    <w:pPr>
      <w:tabs>
        <w:tab w:val="right" w:pos="3897"/>
      </w:tabs>
      <w:ind w:left="2475"/>
    </w:pPr>
    <w:rPr>
      <w:rFonts w:ascii="Arial" w:hAnsi="Arial"/>
      <w:noProof/>
      <w:sz w:val="20"/>
      <w:szCs w:val="20"/>
    </w:rPr>
  </w:style>
  <w:style w:type="paragraph" w:customStyle="1" w:styleId="OmniPage6411">
    <w:name w:val="OmniPage #6411"/>
    <w:basedOn w:val="Normal"/>
    <w:rsid w:val="007F797B"/>
    <w:pPr>
      <w:tabs>
        <w:tab w:val="right" w:pos="5202"/>
      </w:tabs>
      <w:ind w:left="6360"/>
    </w:pPr>
    <w:rPr>
      <w:rFonts w:ascii="Arial" w:hAnsi="Arial"/>
      <w:noProof/>
      <w:sz w:val="20"/>
      <w:szCs w:val="20"/>
    </w:rPr>
  </w:style>
  <w:style w:type="paragraph" w:customStyle="1" w:styleId="OmniPage6657">
    <w:name w:val="OmniPage #6657"/>
    <w:basedOn w:val="Normal"/>
    <w:rsid w:val="007F797B"/>
    <w:pPr>
      <w:ind w:left="1710"/>
    </w:pPr>
    <w:rPr>
      <w:rFonts w:ascii="Arial" w:hAnsi="Arial"/>
      <w:noProof/>
      <w:sz w:val="20"/>
      <w:szCs w:val="20"/>
    </w:rPr>
  </w:style>
  <w:style w:type="paragraph" w:customStyle="1" w:styleId="OmniPage6658">
    <w:name w:val="OmniPage #6658"/>
    <w:basedOn w:val="Normal"/>
    <w:rsid w:val="007F797B"/>
    <w:pPr>
      <w:tabs>
        <w:tab w:val="right" w:pos="3425"/>
      </w:tabs>
      <w:ind w:left="2475"/>
    </w:pPr>
    <w:rPr>
      <w:rFonts w:ascii="Arial" w:hAnsi="Arial"/>
      <w:noProof/>
      <w:sz w:val="20"/>
      <w:szCs w:val="20"/>
    </w:rPr>
  </w:style>
  <w:style w:type="paragraph" w:customStyle="1" w:styleId="OmniPage6659">
    <w:name w:val="OmniPage #6659"/>
    <w:basedOn w:val="Normal"/>
    <w:rsid w:val="007F797B"/>
    <w:pPr>
      <w:tabs>
        <w:tab w:val="left" w:pos="5100"/>
        <w:tab w:val="right" w:pos="7160"/>
      </w:tabs>
      <w:ind w:left="1710"/>
    </w:pPr>
    <w:rPr>
      <w:rFonts w:ascii="Arial" w:hAnsi="Arial"/>
      <w:noProof/>
      <w:sz w:val="20"/>
      <w:szCs w:val="20"/>
    </w:rPr>
  </w:style>
  <w:style w:type="paragraph" w:customStyle="1" w:styleId="OmniPage6660">
    <w:name w:val="OmniPage #6660"/>
    <w:basedOn w:val="Normal"/>
    <w:rsid w:val="007F797B"/>
    <w:pPr>
      <w:tabs>
        <w:tab w:val="right" w:pos="3845"/>
      </w:tabs>
      <w:ind w:left="2460"/>
    </w:pPr>
    <w:rPr>
      <w:rFonts w:ascii="Arial" w:hAnsi="Arial"/>
      <w:noProof/>
      <w:sz w:val="20"/>
      <w:szCs w:val="20"/>
    </w:rPr>
  </w:style>
  <w:style w:type="paragraph" w:customStyle="1" w:styleId="OmniPage6661">
    <w:name w:val="OmniPage #6661"/>
    <w:basedOn w:val="Normal"/>
    <w:rsid w:val="007F797B"/>
    <w:pPr>
      <w:tabs>
        <w:tab w:val="left" w:pos="5100"/>
        <w:tab w:val="right" w:pos="7850"/>
      </w:tabs>
      <w:ind w:left="1710"/>
    </w:pPr>
    <w:rPr>
      <w:rFonts w:ascii="Arial" w:hAnsi="Arial"/>
      <w:noProof/>
      <w:sz w:val="20"/>
      <w:szCs w:val="20"/>
    </w:rPr>
  </w:style>
  <w:style w:type="paragraph" w:customStyle="1" w:styleId="OmniPage6662">
    <w:name w:val="OmniPage #6662"/>
    <w:basedOn w:val="Normal"/>
    <w:rsid w:val="007F797B"/>
    <w:pPr>
      <w:tabs>
        <w:tab w:val="right" w:pos="5540"/>
      </w:tabs>
      <w:ind w:left="2475"/>
    </w:pPr>
    <w:rPr>
      <w:rFonts w:ascii="Arial" w:hAnsi="Arial"/>
      <w:noProof/>
      <w:sz w:val="20"/>
      <w:szCs w:val="20"/>
    </w:rPr>
  </w:style>
  <w:style w:type="paragraph" w:customStyle="1" w:styleId="OmniPage6663">
    <w:name w:val="OmniPage #6663"/>
    <w:basedOn w:val="Normal"/>
    <w:rsid w:val="007F797B"/>
    <w:pPr>
      <w:tabs>
        <w:tab w:val="left" w:pos="765"/>
        <w:tab w:val="left" w:pos="5100"/>
        <w:tab w:val="right" w:pos="8015"/>
      </w:tabs>
      <w:ind w:left="1710"/>
    </w:pPr>
    <w:rPr>
      <w:rFonts w:ascii="Arial" w:hAnsi="Arial"/>
      <w:noProof/>
      <w:sz w:val="20"/>
      <w:szCs w:val="20"/>
    </w:rPr>
  </w:style>
  <w:style w:type="paragraph" w:customStyle="1" w:styleId="OmniPage6664">
    <w:name w:val="OmniPage #6664"/>
    <w:basedOn w:val="Normal"/>
    <w:rsid w:val="007F797B"/>
    <w:pPr>
      <w:tabs>
        <w:tab w:val="right" w:pos="5103"/>
      </w:tabs>
      <w:ind w:left="6360"/>
    </w:pPr>
    <w:rPr>
      <w:rFonts w:ascii="Arial" w:hAnsi="Arial"/>
      <w:noProof/>
      <w:sz w:val="20"/>
      <w:szCs w:val="20"/>
    </w:rPr>
  </w:style>
  <w:style w:type="paragraph" w:customStyle="1" w:styleId="OmniPage6913">
    <w:name w:val="OmniPage #6913"/>
    <w:basedOn w:val="Normal"/>
    <w:rsid w:val="007F797B"/>
    <w:pPr>
      <w:tabs>
        <w:tab w:val="left" w:pos="765"/>
        <w:tab w:val="left" w:pos="4395"/>
        <w:tab w:val="left" w:pos="5115"/>
        <w:tab w:val="left" w:pos="5835"/>
        <w:tab w:val="right" w:pos="8555"/>
      </w:tabs>
      <w:ind w:left="1740"/>
    </w:pPr>
    <w:rPr>
      <w:rFonts w:ascii="Arial" w:hAnsi="Arial"/>
      <w:noProof/>
      <w:sz w:val="20"/>
      <w:szCs w:val="20"/>
    </w:rPr>
  </w:style>
  <w:style w:type="paragraph" w:customStyle="1" w:styleId="OmniPage6914">
    <w:name w:val="OmniPage #6914"/>
    <w:basedOn w:val="Normal"/>
    <w:rsid w:val="007F797B"/>
    <w:pPr>
      <w:ind w:left="1740"/>
    </w:pPr>
    <w:rPr>
      <w:rFonts w:ascii="Arial" w:hAnsi="Arial"/>
      <w:noProof/>
      <w:sz w:val="20"/>
      <w:szCs w:val="20"/>
    </w:rPr>
  </w:style>
  <w:style w:type="paragraph" w:customStyle="1" w:styleId="OmniPage6915">
    <w:name w:val="OmniPage #6915"/>
    <w:basedOn w:val="Normal"/>
    <w:rsid w:val="007F797B"/>
    <w:pPr>
      <w:tabs>
        <w:tab w:val="left" w:pos="1605"/>
        <w:tab w:val="left" w:pos="3540"/>
        <w:tab w:val="left" w:pos="5835"/>
        <w:tab w:val="right" w:pos="8555"/>
      </w:tabs>
      <w:ind w:left="2505"/>
    </w:pPr>
    <w:rPr>
      <w:rFonts w:ascii="Arial" w:hAnsi="Arial"/>
      <w:noProof/>
      <w:sz w:val="20"/>
      <w:szCs w:val="20"/>
    </w:rPr>
  </w:style>
  <w:style w:type="paragraph" w:customStyle="1" w:styleId="OmniPage6916">
    <w:name w:val="OmniPage #6916"/>
    <w:basedOn w:val="Normal"/>
    <w:rsid w:val="007F797B"/>
    <w:pPr>
      <w:tabs>
        <w:tab w:val="left" w:pos="5115"/>
        <w:tab w:val="right" w:pos="6905"/>
      </w:tabs>
      <w:ind w:left="1740"/>
    </w:pPr>
    <w:rPr>
      <w:rFonts w:ascii="Arial" w:hAnsi="Arial"/>
      <w:noProof/>
      <w:sz w:val="20"/>
      <w:szCs w:val="20"/>
    </w:rPr>
  </w:style>
  <w:style w:type="paragraph" w:customStyle="1" w:styleId="OmniPage6917">
    <w:name w:val="OmniPage #6917"/>
    <w:basedOn w:val="Normal"/>
    <w:rsid w:val="007F797B"/>
    <w:pPr>
      <w:tabs>
        <w:tab w:val="left" w:pos="5850"/>
        <w:tab w:val="right" w:pos="8285"/>
      </w:tabs>
      <w:ind w:left="2505"/>
    </w:pPr>
    <w:rPr>
      <w:rFonts w:ascii="Arial" w:hAnsi="Arial"/>
      <w:noProof/>
      <w:sz w:val="20"/>
      <w:szCs w:val="20"/>
    </w:rPr>
  </w:style>
  <w:style w:type="paragraph" w:customStyle="1" w:styleId="OmniPage6918">
    <w:name w:val="OmniPage #6918"/>
    <w:basedOn w:val="Normal"/>
    <w:rsid w:val="007F797B"/>
    <w:pPr>
      <w:tabs>
        <w:tab w:val="left" w:pos="5850"/>
        <w:tab w:val="right" w:pos="8555"/>
      </w:tabs>
      <w:ind w:left="2505"/>
    </w:pPr>
    <w:rPr>
      <w:rFonts w:ascii="Arial" w:hAnsi="Arial"/>
      <w:noProof/>
      <w:sz w:val="20"/>
      <w:szCs w:val="20"/>
    </w:rPr>
  </w:style>
  <w:style w:type="paragraph" w:customStyle="1" w:styleId="OmniPage6919">
    <w:name w:val="OmniPage #6919"/>
    <w:basedOn w:val="Normal"/>
    <w:rsid w:val="007F797B"/>
    <w:pPr>
      <w:tabs>
        <w:tab w:val="right" w:pos="5210"/>
      </w:tabs>
      <w:ind w:left="6375"/>
    </w:pPr>
    <w:rPr>
      <w:rFonts w:ascii="Arial" w:hAnsi="Arial"/>
      <w:noProof/>
      <w:sz w:val="20"/>
      <w:szCs w:val="20"/>
    </w:rPr>
  </w:style>
  <w:style w:type="paragraph" w:customStyle="1" w:styleId="OmniPage7169">
    <w:name w:val="OmniPage #7169"/>
    <w:basedOn w:val="Normal"/>
    <w:rsid w:val="007F797B"/>
    <w:pPr>
      <w:tabs>
        <w:tab w:val="left" w:pos="780"/>
        <w:tab w:val="left" w:pos="5115"/>
        <w:tab w:val="left" w:pos="5835"/>
        <w:tab w:val="right" w:pos="8675"/>
      </w:tabs>
      <w:ind w:left="1845"/>
    </w:pPr>
    <w:rPr>
      <w:rFonts w:ascii="Arial" w:hAnsi="Arial"/>
      <w:noProof/>
      <w:sz w:val="20"/>
      <w:szCs w:val="20"/>
    </w:rPr>
  </w:style>
  <w:style w:type="paragraph" w:customStyle="1" w:styleId="OmniPage7170">
    <w:name w:val="OmniPage #7170"/>
    <w:basedOn w:val="Normal"/>
    <w:rsid w:val="007F797B"/>
    <w:pPr>
      <w:tabs>
        <w:tab w:val="left" w:pos="780"/>
        <w:tab w:val="left" w:pos="3660"/>
        <w:tab w:val="left" w:pos="6915"/>
        <w:tab w:val="right" w:pos="8675"/>
      </w:tabs>
      <w:ind w:left="1845"/>
    </w:pPr>
    <w:rPr>
      <w:rFonts w:ascii="Arial" w:hAnsi="Arial"/>
      <w:noProof/>
      <w:sz w:val="20"/>
      <w:szCs w:val="20"/>
    </w:rPr>
  </w:style>
  <w:style w:type="paragraph" w:customStyle="1" w:styleId="OmniPage7171">
    <w:name w:val="OmniPage #7171"/>
    <w:basedOn w:val="Normal"/>
    <w:rsid w:val="007F797B"/>
    <w:pPr>
      <w:tabs>
        <w:tab w:val="left" w:pos="765"/>
        <w:tab w:val="left" w:pos="4050"/>
        <w:tab w:val="left" w:pos="4380"/>
        <w:tab w:val="left" w:pos="7650"/>
        <w:tab w:val="left" w:pos="8040"/>
        <w:tab w:val="right" w:pos="8675"/>
      </w:tabs>
      <w:ind w:left="1845"/>
    </w:pPr>
    <w:rPr>
      <w:rFonts w:ascii="Arial" w:hAnsi="Arial"/>
      <w:noProof/>
      <w:sz w:val="20"/>
      <w:szCs w:val="20"/>
    </w:rPr>
  </w:style>
  <w:style w:type="paragraph" w:customStyle="1" w:styleId="OmniPage7172">
    <w:name w:val="OmniPage #7172"/>
    <w:basedOn w:val="Normal"/>
    <w:rsid w:val="007F797B"/>
    <w:pPr>
      <w:tabs>
        <w:tab w:val="right" w:pos="6170"/>
      </w:tabs>
      <w:ind w:left="1785"/>
    </w:pPr>
    <w:rPr>
      <w:rFonts w:ascii="Arial" w:hAnsi="Arial"/>
      <w:noProof/>
      <w:sz w:val="20"/>
      <w:szCs w:val="20"/>
    </w:rPr>
  </w:style>
  <w:style w:type="paragraph" w:customStyle="1" w:styleId="OmniPage7173">
    <w:name w:val="OmniPage #7173"/>
    <w:basedOn w:val="Normal"/>
    <w:rsid w:val="007F797B"/>
    <w:pPr>
      <w:tabs>
        <w:tab w:val="left" w:pos="5100"/>
        <w:tab w:val="right" w:pos="6845"/>
      </w:tabs>
      <w:ind w:left="1785"/>
    </w:pPr>
    <w:rPr>
      <w:rFonts w:ascii="Arial" w:hAnsi="Arial"/>
      <w:noProof/>
      <w:sz w:val="20"/>
      <w:szCs w:val="20"/>
    </w:rPr>
  </w:style>
  <w:style w:type="paragraph" w:customStyle="1" w:styleId="OmniPage7174">
    <w:name w:val="OmniPage #7174"/>
    <w:basedOn w:val="Normal"/>
    <w:rsid w:val="007F797B"/>
    <w:pPr>
      <w:tabs>
        <w:tab w:val="right" w:pos="4445"/>
      </w:tabs>
      <w:ind w:left="2535"/>
    </w:pPr>
    <w:rPr>
      <w:rFonts w:ascii="Arial" w:hAnsi="Arial"/>
      <w:noProof/>
      <w:sz w:val="20"/>
      <w:szCs w:val="20"/>
    </w:rPr>
  </w:style>
  <w:style w:type="paragraph" w:customStyle="1" w:styleId="OmniPage7175">
    <w:name w:val="OmniPage #7175"/>
    <w:basedOn w:val="Normal"/>
    <w:rsid w:val="007F797B"/>
    <w:pPr>
      <w:tabs>
        <w:tab w:val="right" w:pos="5089"/>
      </w:tabs>
      <w:ind w:left="6420"/>
    </w:pPr>
    <w:rPr>
      <w:rFonts w:ascii="Arial" w:hAnsi="Arial"/>
      <w:noProof/>
      <w:sz w:val="20"/>
      <w:szCs w:val="20"/>
    </w:rPr>
  </w:style>
  <w:style w:type="paragraph" w:customStyle="1" w:styleId="OmniPage514">
    <w:name w:val="OmniPage #514"/>
    <w:basedOn w:val="Normal"/>
    <w:rsid w:val="007F797B"/>
    <w:pPr>
      <w:tabs>
        <w:tab w:val="right" w:pos="3144"/>
      </w:tabs>
      <w:ind w:left="1785"/>
    </w:pPr>
    <w:rPr>
      <w:rFonts w:ascii="Arial" w:hAnsi="Arial"/>
      <w:noProof/>
      <w:sz w:val="20"/>
      <w:szCs w:val="20"/>
    </w:rPr>
  </w:style>
  <w:style w:type="paragraph" w:customStyle="1" w:styleId="OmniPage515">
    <w:name w:val="OmniPage #515"/>
    <w:basedOn w:val="Normal"/>
    <w:rsid w:val="007F797B"/>
    <w:pPr>
      <w:ind w:left="1770" w:right="660"/>
    </w:pPr>
    <w:rPr>
      <w:rFonts w:ascii="Arial" w:hAnsi="Arial"/>
      <w:noProof/>
      <w:sz w:val="20"/>
      <w:szCs w:val="20"/>
    </w:rPr>
  </w:style>
  <w:style w:type="paragraph" w:customStyle="1" w:styleId="OmniPage780">
    <w:name w:val="OmniPage #780"/>
    <w:basedOn w:val="Normal"/>
    <w:rsid w:val="007F797B"/>
    <w:pPr>
      <w:tabs>
        <w:tab w:val="right" w:pos="9495"/>
      </w:tabs>
      <w:ind w:left="1740"/>
    </w:pPr>
    <w:rPr>
      <w:rFonts w:ascii="Arial" w:hAnsi="Arial"/>
      <w:noProof/>
      <w:sz w:val="20"/>
      <w:szCs w:val="20"/>
    </w:rPr>
  </w:style>
  <w:style w:type="paragraph" w:customStyle="1" w:styleId="OmniPage781">
    <w:name w:val="OmniPage #781"/>
    <w:basedOn w:val="Normal"/>
    <w:rsid w:val="007F797B"/>
    <w:pPr>
      <w:tabs>
        <w:tab w:val="left" w:pos="2940"/>
        <w:tab w:val="left" w:pos="6570"/>
        <w:tab w:val="right" w:pos="7320"/>
      </w:tabs>
      <w:ind w:left="1740"/>
    </w:pPr>
    <w:rPr>
      <w:rFonts w:ascii="Arial" w:hAnsi="Arial"/>
      <w:noProof/>
      <w:sz w:val="20"/>
      <w:szCs w:val="20"/>
    </w:rPr>
  </w:style>
  <w:style w:type="paragraph" w:customStyle="1" w:styleId="OmniPage782">
    <w:name w:val="OmniPage #782"/>
    <w:basedOn w:val="Normal"/>
    <w:rsid w:val="007F797B"/>
    <w:pPr>
      <w:tabs>
        <w:tab w:val="right" w:pos="9495"/>
      </w:tabs>
      <w:ind w:left="1740"/>
    </w:pPr>
    <w:rPr>
      <w:rFonts w:ascii="Arial" w:hAnsi="Arial"/>
      <w:noProof/>
      <w:sz w:val="20"/>
      <w:szCs w:val="20"/>
    </w:rPr>
  </w:style>
  <w:style w:type="paragraph" w:customStyle="1" w:styleId="OmniPage1539">
    <w:name w:val="OmniPage #1539"/>
    <w:basedOn w:val="Normal"/>
    <w:rsid w:val="007F797B"/>
    <w:pPr>
      <w:tabs>
        <w:tab w:val="right" w:pos="9502"/>
      </w:tabs>
      <w:ind w:left="1815"/>
    </w:pPr>
    <w:rPr>
      <w:rFonts w:ascii="Arial" w:hAnsi="Arial"/>
      <w:noProof/>
      <w:sz w:val="20"/>
      <w:szCs w:val="20"/>
    </w:rPr>
  </w:style>
  <w:style w:type="paragraph" w:customStyle="1" w:styleId="OmniPage1540">
    <w:name w:val="OmniPage #1540"/>
    <w:basedOn w:val="Normal"/>
    <w:rsid w:val="007F797B"/>
    <w:pPr>
      <w:tabs>
        <w:tab w:val="left" w:pos="2955"/>
        <w:tab w:val="left" w:pos="5850"/>
        <w:tab w:val="right" w:pos="8122"/>
      </w:tabs>
      <w:ind w:left="1815"/>
    </w:pPr>
    <w:rPr>
      <w:rFonts w:ascii="Arial" w:hAnsi="Arial"/>
      <w:noProof/>
      <w:sz w:val="20"/>
      <w:szCs w:val="20"/>
    </w:rPr>
  </w:style>
  <w:style w:type="paragraph" w:customStyle="1" w:styleId="OmniPage1542">
    <w:name w:val="OmniPage #1542"/>
    <w:basedOn w:val="Normal"/>
    <w:rsid w:val="007F797B"/>
    <w:pPr>
      <w:tabs>
        <w:tab w:val="right" w:pos="9502"/>
      </w:tabs>
      <w:ind w:left="1755"/>
    </w:pPr>
    <w:rPr>
      <w:rFonts w:ascii="Arial" w:hAnsi="Arial"/>
      <w:noProof/>
      <w:sz w:val="20"/>
      <w:szCs w:val="20"/>
    </w:rPr>
  </w:style>
  <w:style w:type="paragraph" w:customStyle="1" w:styleId="OmniPage1548">
    <w:name w:val="OmniPage #1548"/>
    <w:basedOn w:val="Normal"/>
    <w:rsid w:val="007F797B"/>
    <w:pPr>
      <w:tabs>
        <w:tab w:val="right" w:pos="9502"/>
      </w:tabs>
      <w:ind w:left="1755"/>
    </w:pPr>
    <w:rPr>
      <w:rFonts w:ascii="Arial" w:hAnsi="Arial"/>
      <w:noProof/>
      <w:sz w:val="20"/>
      <w:szCs w:val="20"/>
    </w:rPr>
  </w:style>
  <w:style w:type="paragraph" w:customStyle="1" w:styleId="OmniPage1796">
    <w:name w:val="OmniPage #1796"/>
    <w:basedOn w:val="Normal"/>
    <w:rsid w:val="007F797B"/>
    <w:pPr>
      <w:tabs>
        <w:tab w:val="right" w:pos="9461"/>
      </w:tabs>
      <w:ind w:left="1770"/>
    </w:pPr>
    <w:rPr>
      <w:rFonts w:ascii="Arial" w:hAnsi="Arial"/>
      <w:noProof/>
      <w:sz w:val="20"/>
      <w:szCs w:val="20"/>
    </w:rPr>
  </w:style>
  <w:style w:type="paragraph" w:styleId="BodyText">
    <w:name w:val="Body Text"/>
    <w:basedOn w:val="Normal"/>
    <w:rsid w:val="00EA08A7"/>
    <w:rPr>
      <w:sz w:val="36"/>
      <w:szCs w:val="20"/>
    </w:rPr>
  </w:style>
  <w:style w:type="paragraph" w:customStyle="1" w:styleId="OmniPage11">
    <w:name w:val="OmniPage #11"/>
    <w:basedOn w:val="Normal"/>
    <w:rsid w:val="007F797B"/>
    <w:pPr>
      <w:tabs>
        <w:tab w:val="left" w:pos="590"/>
      </w:tabs>
      <w:ind w:left="2175" w:right="160" w:hanging="345"/>
    </w:pPr>
    <w:rPr>
      <w:rFonts w:ascii="Arial" w:hAnsi="Arial"/>
      <w:noProof/>
      <w:sz w:val="20"/>
      <w:szCs w:val="20"/>
    </w:rPr>
  </w:style>
  <w:style w:type="paragraph" w:customStyle="1" w:styleId="OmniPage13">
    <w:name w:val="OmniPage #13"/>
    <w:basedOn w:val="Normal"/>
    <w:rsid w:val="007F797B"/>
    <w:pPr>
      <w:tabs>
        <w:tab w:val="left" w:pos="555"/>
        <w:tab w:val="left" w:pos="4620"/>
        <w:tab w:val="right" w:pos="9645"/>
      </w:tabs>
      <w:ind w:left="1830"/>
    </w:pPr>
    <w:rPr>
      <w:rFonts w:ascii="Arial" w:hAnsi="Arial"/>
      <w:noProof/>
      <w:sz w:val="20"/>
      <w:szCs w:val="20"/>
    </w:rPr>
  </w:style>
  <w:style w:type="paragraph" w:styleId="Subtitle">
    <w:name w:val="Subtitle"/>
    <w:basedOn w:val="Normal"/>
    <w:qFormat/>
    <w:rsid w:val="00A66DB9"/>
    <w:pPr>
      <w:jc w:val="center"/>
    </w:pPr>
    <w:rPr>
      <w:b/>
      <w:sz w:val="28"/>
      <w:szCs w:val="20"/>
      <w:u w:val="single"/>
    </w:rPr>
  </w:style>
  <w:style w:type="paragraph" w:styleId="FootnoteText">
    <w:name w:val="footnote text"/>
    <w:basedOn w:val="Normal"/>
    <w:link w:val="FootnoteTextChar"/>
    <w:uiPriority w:val="99"/>
    <w:rsid w:val="009E0D5B"/>
    <w:rPr>
      <w:sz w:val="20"/>
      <w:szCs w:val="20"/>
    </w:rPr>
  </w:style>
  <w:style w:type="character" w:customStyle="1" w:styleId="FootnoteTextChar">
    <w:name w:val="Footnote Text Char"/>
    <w:basedOn w:val="DefaultParagraphFont"/>
    <w:link w:val="FootnoteText"/>
    <w:uiPriority w:val="99"/>
    <w:rsid w:val="009E0D5B"/>
  </w:style>
  <w:style w:type="character" w:styleId="FootnoteReference">
    <w:name w:val="footnote reference"/>
    <w:basedOn w:val="DefaultParagraphFont"/>
    <w:uiPriority w:val="99"/>
    <w:rsid w:val="009E0D5B"/>
    <w:rPr>
      <w:vertAlign w:val="superscript"/>
    </w:rPr>
  </w:style>
  <w:style w:type="table" w:styleId="TableClassic1">
    <w:name w:val="Table Classic 1"/>
    <w:basedOn w:val="TableNormal"/>
    <w:rsid w:val="00E929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96735"/>
    <w:pPr>
      <w:keepLines/>
      <w:spacing w:before="480" w:line="276" w:lineRule="auto"/>
      <w:outlineLvl w:val="9"/>
    </w:pPr>
    <w:rPr>
      <w:rFonts w:ascii="Cambria" w:hAnsi="Cambria"/>
      <w:color w:val="365F91"/>
      <w:szCs w:val="28"/>
    </w:rPr>
  </w:style>
  <w:style w:type="paragraph" w:styleId="TOC1">
    <w:name w:val="toc 1"/>
    <w:basedOn w:val="Normal"/>
    <w:next w:val="Normal"/>
    <w:autoRedefine/>
    <w:uiPriority w:val="39"/>
    <w:rsid w:val="00392080"/>
    <w:pPr>
      <w:tabs>
        <w:tab w:val="right" w:leader="dot" w:pos="9350"/>
      </w:tabs>
      <w:ind w:right="288"/>
      <w:jc w:val="left"/>
    </w:pPr>
    <w:rPr>
      <w:noProof/>
      <w:color w:val="0070C0"/>
      <w:sz w:val="22"/>
      <w:szCs w:val="22"/>
    </w:rPr>
  </w:style>
  <w:style w:type="paragraph" w:styleId="ListParagraph">
    <w:name w:val="List Paragraph"/>
    <w:basedOn w:val="Normal"/>
    <w:uiPriority w:val="34"/>
    <w:qFormat/>
    <w:rsid w:val="00043068"/>
    <w:pPr>
      <w:ind w:left="720"/>
    </w:pPr>
  </w:style>
  <w:style w:type="paragraph" w:styleId="TOC2">
    <w:name w:val="toc 2"/>
    <w:basedOn w:val="Normal"/>
    <w:next w:val="Normal"/>
    <w:autoRedefine/>
    <w:uiPriority w:val="39"/>
    <w:rsid w:val="003204CE"/>
    <w:pPr>
      <w:tabs>
        <w:tab w:val="left" w:pos="660"/>
        <w:tab w:val="right" w:leader="dot" w:pos="9350"/>
      </w:tabs>
      <w:ind w:right="288"/>
      <w:jc w:val="left"/>
    </w:pPr>
    <w:rPr>
      <w:sz w:val="22"/>
    </w:rPr>
  </w:style>
  <w:style w:type="paragraph" w:styleId="EndnoteText">
    <w:name w:val="endnote text"/>
    <w:basedOn w:val="Normal"/>
    <w:link w:val="EndnoteTextChar"/>
    <w:rsid w:val="00EA08A7"/>
    <w:rPr>
      <w:sz w:val="20"/>
      <w:szCs w:val="20"/>
    </w:rPr>
  </w:style>
  <w:style w:type="character" w:customStyle="1" w:styleId="EndnoteTextChar">
    <w:name w:val="Endnote Text Char"/>
    <w:basedOn w:val="DefaultParagraphFont"/>
    <w:link w:val="EndnoteText"/>
    <w:rsid w:val="0040287A"/>
  </w:style>
  <w:style w:type="character" w:styleId="EndnoteReference">
    <w:name w:val="endnote reference"/>
    <w:basedOn w:val="DefaultParagraphFont"/>
    <w:rsid w:val="0040287A"/>
    <w:rPr>
      <w:vertAlign w:val="superscript"/>
    </w:rPr>
  </w:style>
  <w:style w:type="paragraph" w:styleId="TOC3">
    <w:name w:val="toc 3"/>
    <w:basedOn w:val="Normal"/>
    <w:next w:val="Normal"/>
    <w:autoRedefine/>
    <w:uiPriority w:val="39"/>
    <w:unhideWhenUsed/>
    <w:rsid w:val="001C6617"/>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C6617"/>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6617"/>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6617"/>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6617"/>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6617"/>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6617"/>
    <w:pPr>
      <w:spacing w:after="100" w:line="276" w:lineRule="auto"/>
      <w:ind w:left="1760"/>
    </w:pPr>
    <w:rPr>
      <w:rFonts w:asciiTheme="minorHAnsi" w:eastAsiaTheme="minorEastAsia" w:hAnsiTheme="minorHAnsi" w:cstheme="minorBidi"/>
      <w:sz w:val="22"/>
      <w:szCs w:val="22"/>
    </w:rPr>
  </w:style>
  <w:style w:type="character" w:styleId="Emphasis">
    <w:name w:val="Emphasis"/>
    <w:basedOn w:val="DefaultParagraphFont"/>
    <w:uiPriority w:val="20"/>
    <w:qFormat/>
    <w:rsid w:val="0047283F"/>
    <w:rPr>
      <w:i/>
      <w:iCs/>
    </w:rPr>
  </w:style>
  <w:style w:type="paragraph" w:styleId="NormalWeb">
    <w:name w:val="Normal (Web)"/>
    <w:basedOn w:val="Normal"/>
    <w:uiPriority w:val="99"/>
    <w:unhideWhenUsed/>
    <w:rsid w:val="00D23B35"/>
    <w:pPr>
      <w:spacing w:before="100" w:beforeAutospacing="1" w:after="100" w:afterAutospacing="1"/>
      <w:jc w:val="left"/>
    </w:pPr>
    <w:rPr>
      <w:sz w:val="24"/>
    </w:rPr>
  </w:style>
  <w:style w:type="character" w:customStyle="1" w:styleId="verdana1">
    <w:name w:val="verdana1"/>
    <w:basedOn w:val="DefaultParagraphFont"/>
    <w:rsid w:val="00C634D2"/>
    <w:rPr>
      <w:rFonts w:ascii="Verdana" w:hAnsi="Verdana" w:hint="default"/>
    </w:rPr>
  </w:style>
  <w:style w:type="character" w:customStyle="1" w:styleId="hit1">
    <w:name w:val="hit1"/>
    <w:basedOn w:val="DefaultParagraphFont"/>
    <w:rsid w:val="00C634D2"/>
    <w:rPr>
      <w:b/>
      <w:bCs/>
      <w:color w:val="CC0033"/>
    </w:rPr>
  </w:style>
  <w:style w:type="paragraph" w:customStyle="1" w:styleId="loose">
    <w:name w:val="loose"/>
    <w:basedOn w:val="Normal"/>
    <w:rsid w:val="00C634D2"/>
    <w:pPr>
      <w:spacing w:before="210"/>
      <w:jc w:val="left"/>
    </w:pPr>
    <w:rPr>
      <w:sz w:val="24"/>
    </w:rPr>
  </w:style>
  <w:style w:type="paragraph" w:styleId="BodyTextIndent3">
    <w:name w:val="Body Text Indent 3"/>
    <w:basedOn w:val="Normal"/>
    <w:link w:val="BodyTextIndent3Char"/>
    <w:rsid w:val="00EA08A7"/>
    <w:pPr>
      <w:spacing w:after="120"/>
      <w:ind w:left="360"/>
    </w:pPr>
    <w:rPr>
      <w:sz w:val="16"/>
      <w:szCs w:val="16"/>
    </w:rPr>
  </w:style>
  <w:style w:type="character" w:customStyle="1" w:styleId="BodyTextIndent3Char">
    <w:name w:val="Body Text Indent 3 Char"/>
    <w:basedOn w:val="DefaultParagraphFont"/>
    <w:link w:val="BodyTextIndent3"/>
    <w:rsid w:val="00867BCC"/>
    <w:rPr>
      <w:sz w:val="16"/>
      <w:szCs w:val="16"/>
    </w:rPr>
  </w:style>
  <w:style w:type="paragraph" w:styleId="BodyText3">
    <w:name w:val="Body Text 3"/>
    <w:basedOn w:val="Normal"/>
    <w:link w:val="BodyText3Char"/>
    <w:rsid w:val="00EA08A7"/>
    <w:pPr>
      <w:spacing w:after="120"/>
    </w:pPr>
    <w:rPr>
      <w:sz w:val="16"/>
      <w:szCs w:val="16"/>
    </w:rPr>
  </w:style>
  <w:style w:type="character" w:customStyle="1" w:styleId="BodyText3Char">
    <w:name w:val="Body Text 3 Char"/>
    <w:basedOn w:val="DefaultParagraphFont"/>
    <w:link w:val="BodyText3"/>
    <w:rsid w:val="00867BCC"/>
    <w:rPr>
      <w:sz w:val="16"/>
      <w:szCs w:val="16"/>
    </w:rPr>
  </w:style>
  <w:style w:type="paragraph" w:customStyle="1" w:styleId="Certificates">
    <w:name w:val="Certificates"/>
    <w:basedOn w:val="Normal"/>
    <w:rsid w:val="00867BCC"/>
    <w:pPr>
      <w:overflowPunct w:val="0"/>
      <w:autoSpaceDE w:val="0"/>
      <w:autoSpaceDN w:val="0"/>
      <w:adjustRightInd w:val="0"/>
      <w:jc w:val="center"/>
      <w:textAlignment w:val="baseline"/>
    </w:pPr>
    <w:rPr>
      <w:sz w:val="24"/>
      <w:szCs w:val="20"/>
    </w:rPr>
  </w:style>
  <w:style w:type="paragraph" w:customStyle="1" w:styleId="ART">
    <w:name w:val="ART"/>
    <w:basedOn w:val="Normal"/>
    <w:rsid w:val="00EA08A7"/>
    <w:pPr>
      <w:widowControl w:val="0"/>
      <w:numPr>
        <w:ilvl w:val="1"/>
        <w:numId w:val="1"/>
      </w:numPr>
      <w:tabs>
        <w:tab w:val="left" w:pos="648"/>
      </w:tabs>
      <w:overflowPunct w:val="0"/>
      <w:autoSpaceDE w:val="0"/>
      <w:autoSpaceDN w:val="0"/>
      <w:adjustRightInd w:val="0"/>
      <w:spacing w:before="200"/>
      <w:textAlignment w:val="baseline"/>
    </w:pPr>
    <w:rPr>
      <w:rFonts w:ascii="GillSans" w:hAnsi="GillSans"/>
      <w:b/>
      <w:caps/>
      <w:sz w:val="21"/>
      <w:szCs w:val="20"/>
    </w:rPr>
  </w:style>
  <w:style w:type="paragraph" w:customStyle="1" w:styleId="PR1">
    <w:name w:val="PR1"/>
    <w:basedOn w:val="Normal"/>
    <w:rsid w:val="00867BCC"/>
    <w:pPr>
      <w:keepLines/>
      <w:numPr>
        <w:ilvl w:val="2"/>
        <w:numId w:val="1"/>
      </w:numPr>
      <w:tabs>
        <w:tab w:val="left" w:pos="648"/>
      </w:tabs>
      <w:suppressAutoHyphens/>
      <w:overflowPunct w:val="0"/>
      <w:autoSpaceDE w:val="0"/>
      <w:autoSpaceDN w:val="0"/>
      <w:adjustRightInd w:val="0"/>
      <w:spacing w:before="60"/>
      <w:textAlignment w:val="baseline"/>
    </w:pPr>
    <w:rPr>
      <w:rFonts w:ascii="GillSans" w:hAnsi="GillSans"/>
      <w:sz w:val="21"/>
      <w:szCs w:val="20"/>
    </w:rPr>
  </w:style>
  <w:style w:type="paragraph" w:customStyle="1" w:styleId="PR2">
    <w:name w:val="PR2"/>
    <w:basedOn w:val="Normal"/>
    <w:rsid w:val="00867BCC"/>
    <w:pPr>
      <w:keepLines/>
      <w:numPr>
        <w:ilvl w:val="3"/>
        <w:numId w:val="1"/>
      </w:numPr>
      <w:tabs>
        <w:tab w:val="left" w:pos="1152"/>
      </w:tabs>
      <w:suppressAutoHyphens/>
      <w:overflowPunct w:val="0"/>
      <w:autoSpaceDE w:val="0"/>
      <w:autoSpaceDN w:val="0"/>
      <w:adjustRightInd w:val="0"/>
      <w:textAlignment w:val="baseline"/>
    </w:pPr>
    <w:rPr>
      <w:rFonts w:ascii="GillSans" w:hAnsi="GillSans"/>
      <w:sz w:val="21"/>
      <w:szCs w:val="20"/>
    </w:rPr>
  </w:style>
  <w:style w:type="paragraph" w:customStyle="1" w:styleId="PR3">
    <w:name w:val="PR3"/>
    <w:basedOn w:val="Normal"/>
    <w:rsid w:val="00867BCC"/>
    <w:pPr>
      <w:keepLines/>
      <w:numPr>
        <w:ilvl w:val="4"/>
        <w:numId w:val="1"/>
      </w:numPr>
      <w:tabs>
        <w:tab w:val="left" w:pos="1656"/>
      </w:tabs>
      <w:suppressAutoHyphens/>
      <w:overflowPunct w:val="0"/>
      <w:autoSpaceDE w:val="0"/>
      <w:autoSpaceDN w:val="0"/>
      <w:adjustRightInd w:val="0"/>
      <w:textAlignment w:val="baseline"/>
    </w:pPr>
    <w:rPr>
      <w:rFonts w:ascii="GillSans" w:hAnsi="GillSans"/>
      <w:sz w:val="21"/>
      <w:szCs w:val="20"/>
    </w:rPr>
  </w:style>
  <w:style w:type="paragraph" w:customStyle="1" w:styleId="PRT">
    <w:name w:val="PRT"/>
    <w:basedOn w:val="Normal"/>
    <w:rsid w:val="00EA08A7"/>
    <w:pPr>
      <w:tabs>
        <w:tab w:val="num" w:pos="360"/>
      </w:tabs>
      <w:overflowPunct w:val="0"/>
      <w:autoSpaceDE w:val="0"/>
      <w:autoSpaceDN w:val="0"/>
      <w:adjustRightInd w:val="0"/>
      <w:spacing w:before="200"/>
      <w:ind w:left="360" w:hanging="360"/>
      <w:jc w:val="left"/>
      <w:textAlignment w:val="baseline"/>
    </w:pPr>
    <w:rPr>
      <w:rFonts w:ascii="GillSans" w:hAnsi="GillSans"/>
      <w:b/>
      <w:caps/>
      <w:sz w:val="21"/>
      <w:szCs w:val="20"/>
    </w:rPr>
  </w:style>
  <w:style w:type="paragraph" w:styleId="Title">
    <w:name w:val="Title"/>
    <w:basedOn w:val="Normal"/>
    <w:link w:val="TitleChar"/>
    <w:qFormat/>
    <w:rsid w:val="00867BCC"/>
    <w:pPr>
      <w:widowControl w:val="0"/>
      <w:overflowPunct w:val="0"/>
      <w:autoSpaceDE w:val="0"/>
      <w:autoSpaceDN w:val="0"/>
      <w:adjustRightInd w:val="0"/>
      <w:spacing w:before="120"/>
      <w:jc w:val="center"/>
      <w:textAlignment w:val="baseline"/>
    </w:pPr>
    <w:rPr>
      <w:rFonts w:ascii="GillSans" w:hAnsi="GillSans"/>
      <w:b/>
      <w:caps/>
      <w:sz w:val="21"/>
      <w:szCs w:val="20"/>
    </w:rPr>
  </w:style>
  <w:style w:type="character" w:customStyle="1" w:styleId="TitleChar">
    <w:name w:val="Title Char"/>
    <w:basedOn w:val="DefaultParagraphFont"/>
    <w:link w:val="Title"/>
    <w:rsid w:val="00867BCC"/>
    <w:rPr>
      <w:rFonts w:ascii="GillSans" w:hAnsi="GillSans"/>
      <w:b/>
      <w:caps/>
      <w:sz w:val="21"/>
    </w:rPr>
  </w:style>
  <w:style w:type="paragraph" w:customStyle="1" w:styleId="SCT">
    <w:name w:val="SCT"/>
    <w:basedOn w:val="Normal"/>
    <w:rsid w:val="00867BCC"/>
    <w:pPr>
      <w:overflowPunct w:val="0"/>
      <w:autoSpaceDE w:val="0"/>
      <w:autoSpaceDN w:val="0"/>
      <w:adjustRightInd w:val="0"/>
      <w:spacing w:before="120"/>
      <w:jc w:val="center"/>
      <w:textAlignment w:val="baseline"/>
    </w:pPr>
    <w:rPr>
      <w:rFonts w:ascii="GillSans" w:hAnsi="GillSans"/>
      <w:b/>
      <w:caps/>
      <w:sz w:val="21"/>
      <w:szCs w:val="20"/>
    </w:rPr>
  </w:style>
  <w:style w:type="character" w:customStyle="1" w:styleId="BK">
    <w:name w:val="BK"/>
    <w:basedOn w:val="DefaultParagraphFont"/>
    <w:rsid w:val="00867BCC"/>
    <w:rPr>
      <w:rFonts w:ascii="GillSans" w:hAnsi="GillSans"/>
      <w:color w:val="000080"/>
      <w:bdr w:val="none" w:sz="0" w:space="0" w:color="auto"/>
      <w:shd w:val="clear" w:color="auto" w:fill="auto"/>
    </w:rPr>
  </w:style>
  <w:style w:type="paragraph" w:customStyle="1" w:styleId="PR4">
    <w:name w:val="PR4"/>
    <w:basedOn w:val="Normal"/>
    <w:rsid w:val="00867BCC"/>
    <w:pPr>
      <w:keepLines/>
      <w:tabs>
        <w:tab w:val="left" w:pos="2160"/>
      </w:tabs>
      <w:suppressAutoHyphens/>
      <w:ind w:left="2160" w:hanging="504"/>
    </w:pPr>
    <w:rPr>
      <w:rFonts w:ascii="GillSans" w:hAnsi="GillSans"/>
      <w:sz w:val="21"/>
      <w:szCs w:val="20"/>
    </w:rPr>
  </w:style>
  <w:style w:type="paragraph" w:customStyle="1" w:styleId="PR5">
    <w:name w:val="PR5"/>
    <w:basedOn w:val="Normal"/>
    <w:rsid w:val="00867BCC"/>
    <w:pPr>
      <w:keepLines/>
      <w:tabs>
        <w:tab w:val="left" w:pos="2664"/>
      </w:tabs>
      <w:suppressAutoHyphens/>
      <w:ind w:left="2664" w:hanging="504"/>
    </w:pPr>
    <w:rPr>
      <w:rFonts w:ascii="GillSans" w:hAnsi="GillSans"/>
      <w:sz w:val="21"/>
      <w:szCs w:val="20"/>
    </w:rPr>
  </w:style>
  <w:style w:type="paragraph" w:customStyle="1" w:styleId="EOS">
    <w:name w:val="EOS"/>
    <w:basedOn w:val="Normal"/>
    <w:rsid w:val="00867BCC"/>
    <w:pPr>
      <w:widowControl w:val="0"/>
      <w:spacing w:before="200"/>
      <w:jc w:val="center"/>
    </w:pPr>
    <w:rPr>
      <w:rFonts w:ascii="GillSans" w:hAnsi="GillSans"/>
      <w:b/>
      <w:caps/>
      <w:sz w:val="21"/>
      <w:szCs w:val="20"/>
    </w:rPr>
  </w:style>
  <w:style w:type="character" w:customStyle="1" w:styleId="PR">
    <w:name w:val="PR"/>
    <w:basedOn w:val="DefaultParagraphFont"/>
    <w:rsid w:val="00867BCC"/>
    <w:rPr>
      <w:rFonts w:ascii="GillSans" w:hAnsi="GillSans"/>
      <w:color w:val="800080"/>
      <w:bdr w:val="none" w:sz="0" w:space="0" w:color="auto"/>
      <w:shd w:val="clear" w:color="auto" w:fill="auto"/>
    </w:rPr>
  </w:style>
  <w:style w:type="character" w:customStyle="1" w:styleId="DC">
    <w:name w:val="DC"/>
    <w:basedOn w:val="DefaultParagraphFont"/>
    <w:rsid w:val="00867BCC"/>
    <w:rPr>
      <w:rFonts w:ascii="GillSans" w:hAnsi="GillSans"/>
      <w:color w:val="008000"/>
      <w:bdr w:val="none" w:sz="0" w:space="0" w:color="auto"/>
      <w:shd w:val="clear" w:color="auto" w:fill="auto"/>
    </w:rPr>
  </w:style>
  <w:style w:type="paragraph" w:styleId="BodyTextIndent">
    <w:name w:val="Body Text Indent"/>
    <w:basedOn w:val="Normal"/>
    <w:link w:val="BodyTextIndentChar"/>
    <w:rsid w:val="00867BCC"/>
    <w:pPr>
      <w:tabs>
        <w:tab w:val="left" w:pos="288"/>
        <w:tab w:val="left" w:pos="630"/>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ind w:left="630" w:hanging="630"/>
      <w:jc w:val="left"/>
    </w:pPr>
    <w:rPr>
      <w:rFonts w:ascii="Arial Narrow" w:hAnsi="Arial Narrow"/>
      <w:sz w:val="21"/>
      <w:szCs w:val="20"/>
    </w:rPr>
  </w:style>
  <w:style w:type="character" w:customStyle="1" w:styleId="BodyTextIndentChar">
    <w:name w:val="Body Text Indent Char"/>
    <w:basedOn w:val="DefaultParagraphFont"/>
    <w:link w:val="BodyTextIndent"/>
    <w:rsid w:val="00867BCC"/>
    <w:rPr>
      <w:rFonts w:ascii="Arial Narrow" w:hAnsi="Arial Narrow"/>
      <w:sz w:val="21"/>
    </w:rPr>
  </w:style>
  <w:style w:type="character" w:customStyle="1" w:styleId="SI">
    <w:name w:val="SI"/>
    <w:basedOn w:val="DefaultParagraphFont"/>
    <w:rsid w:val="00553AB1"/>
    <w:rPr>
      <w:rFonts w:ascii="Courier New" w:hAnsi="Courier New" w:cs="Courier New"/>
      <w:sz w:val="20"/>
      <w:szCs w:val="20"/>
      <w:lang w:val="en-US"/>
    </w:rPr>
  </w:style>
  <w:style w:type="paragraph" w:styleId="Revision">
    <w:name w:val="Revision"/>
    <w:hidden/>
    <w:uiPriority w:val="99"/>
    <w:semiHidden/>
    <w:rsid w:val="00D2453E"/>
    <w:rPr>
      <w:sz w:val="23"/>
      <w:szCs w:val="24"/>
    </w:rPr>
  </w:style>
  <w:style w:type="character" w:styleId="CommentReference">
    <w:name w:val="annotation reference"/>
    <w:basedOn w:val="DefaultParagraphFont"/>
    <w:rsid w:val="00D2453E"/>
    <w:rPr>
      <w:sz w:val="16"/>
      <w:szCs w:val="16"/>
    </w:rPr>
  </w:style>
  <w:style w:type="paragraph" w:styleId="CommentText">
    <w:name w:val="annotation text"/>
    <w:basedOn w:val="Normal"/>
    <w:link w:val="CommentTextChar"/>
    <w:rsid w:val="00D2453E"/>
    <w:rPr>
      <w:sz w:val="20"/>
      <w:szCs w:val="20"/>
    </w:rPr>
  </w:style>
  <w:style w:type="character" w:customStyle="1" w:styleId="CommentTextChar">
    <w:name w:val="Comment Text Char"/>
    <w:basedOn w:val="DefaultParagraphFont"/>
    <w:link w:val="CommentText"/>
    <w:rsid w:val="00D2453E"/>
  </w:style>
  <w:style w:type="paragraph" w:styleId="CommentSubject">
    <w:name w:val="annotation subject"/>
    <w:basedOn w:val="CommentText"/>
    <w:next w:val="CommentText"/>
    <w:link w:val="CommentSubjectChar"/>
    <w:rsid w:val="00D2453E"/>
    <w:rPr>
      <w:b/>
      <w:bCs/>
    </w:rPr>
  </w:style>
  <w:style w:type="character" w:customStyle="1" w:styleId="CommentSubjectChar">
    <w:name w:val="Comment Subject Char"/>
    <w:basedOn w:val="CommentTextChar"/>
    <w:link w:val="CommentSubject"/>
    <w:rsid w:val="00D2453E"/>
    <w:rPr>
      <w:b/>
      <w:bCs/>
    </w:rPr>
  </w:style>
  <w:style w:type="paragraph" w:styleId="NoSpacing">
    <w:name w:val="No Spacing"/>
    <w:uiPriority w:val="1"/>
    <w:qFormat/>
    <w:rsid w:val="002402A0"/>
    <w:rPr>
      <w:rFonts w:ascii="Calibri" w:eastAsiaTheme="minorHAnsi" w:hAnsi="Calibri"/>
      <w:sz w:val="22"/>
      <w:szCs w:val="22"/>
    </w:rPr>
  </w:style>
  <w:style w:type="character" w:customStyle="1" w:styleId="UnresolvedMention1">
    <w:name w:val="Unresolved Mention1"/>
    <w:basedOn w:val="DefaultParagraphFont"/>
    <w:uiPriority w:val="99"/>
    <w:semiHidden/>
    <w:unhideWhenUsed/>
    <w:rsid w:val="005B1BAB"/>
    <w:rPr>
      <w:color w:val="808080"/>
      <w:shd w:val="clear" w:color="auto" w:fill="E6E6E6"/>
    </w:rPr>
  </w:style>
  <w:style w:type="character" w:customStyle="1" w:styleId="UnresolvedMention2">
    <w:name w:val="Unresolved Mention2"/>
    <w:basedOn w:val="DefaultParagraphFont"/>
    <w:uiPriority w:val="99"/>
    <w:semiHidden/>
    <w:unhideWhenUsed/>
    <w:rsid w:val="0047721A"/>
    <w:rPr>
      <w:color w:val="808080"/>
      <w:shd w:val="clear" w:color="auto" w:fill="E6E6E6"/>
    </w:rPr>
  </w:style>
  <w:style w:type="character" w:customStyle="1" w:styleId="UnresolvedMention3">
    <w:name w:val="Unresolved Mention3"/>
    <w:basedOn w:val="DefaultParagraphFont"/>
    <w:uiPriority w:val="99"/>
    <w:semiHidden/>
    <w:unhideWhenUsed/>
    <w:rsid w:val="00294009"/>
    <w:rPr>
      <w:color w:val="808080"/>
      <w:shd w:val="clear" w:color="auto" w:fill="E6E6E6"/>
    </w:rPr>
  </w:style>
  <w:style w:type="character" w:styleId="Strong">
    <w:name w:val="Strong"/>
    <w:basedOn w:val="DefaultParagraphFont"/>
    <w:qFormat/>
    <w:rsid w:val="007B2A03"/>
    <w:rPr>
      <w:b/>
      <w:bCs/>
    </w:rPr>
  </w:style>
  <w:style w:type="character" w:customStyle="1" w:styleId="UnresolvedMention4">
    <w:name w:val="Unresolved Mention4"/>
    <w:basedOn w:val="DefaultParagraphFont"/>
    <w:uiPriority w:val="99"/>
    <w:semiHidden/>
    <w:unhideWhenUsed/>
    <w:rsid w:val="00A1122C"/>
    <w:rPr>
      <w:color w:val="605E5C"/>
      <w:shd w:val="clear" w:color="auto" w:fill="E1DFDD"/>
    </w:rPr>
  </w:style>
  <w:style w:type="character" w:customStyle="1" w:styleId="UnresolvedMention5">
    <w:name w:val="Unresolved Mention5"/>
    <w:basedOn w:val="DefaultParagraphFont"/>
    <w:uiPriority w:val="99"/>
    <w:semiHidden/>
    <w:unhideWhenUsed/>
    <w:rsid w:val="00980982"/>
    <w:rPr>
      <w:color w:val="605E5C"/>
      <w:shd w:val="clear" w:color="auto" w:fill="E1DFDD"/>
    </w:rPr>
  </w:style>
  <w:style w:type="character" w:customStyle="1" w:styleId="UnresolvedMention6">
    <w:name w:val="Unresolved Mention6"/>
    <w:basedOn w:val="DefaultParagraphFont"/>
    <w:uiPriority w:val="99"/>
    <w:semiHidden/>
    <w:unhideWhenUsed/>
    <w:rsid w:val="007C5904"/>
    <w:rPr>
      <w:color w:val="605E5C"/>
      <w:shd w:val="clear" w:color="auto" w:fill="E1DFDD"/>
    </w:rPr>
  </w:style>
  <w:style w:type="paragraph" w:customStyle="1" w:styleId="xmsonormal">
    <w:name w:val="x_msonormal"/>
    <w:basedOn w:val="Normal"/>
    <w:rsid w:val="00FE7FF9"/>
    <w:pPr>
      <w:jc w:val="left"/>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FD7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6100">
      <w:bodyDiv w:val="1"/>
      <w:marLeft w:val="0"/>
      <w:marRight w:val="0"/>
      <w:marTop w:val="0"/>
      <w:marBottom w:val="0"/>
      <w:divBdr>
        <w:top w:val="none" w:sz="0" w:space="0" w:color="auto"/>
        <w:left w:val="none" w:sz="0" w:space="0" w:color="auto"/>
        <w:bottom w:val="none" w:sz="0" w:space="0" w:color="auto"/>
        <w:right w:val="none" w:sz="0" w:space="0" w:color="auto"/>
      </w:divBdr>
    </w:div>
    <w:div w:id="91585682">
      <w:bodyDiv w:val="1"/>
      <w:marLeft w:val="0"/>
      <w:marRight w:val="0"/>
      <w:marTop w:val="0"/>
      <w:marBottom w:val="0"/>
      <w:divBdr>
        <w:top w:val="none" w:sz="0" w:space="0" w:color="auto"/>
        <w:left w:val="none" w:sz="0" w:space="0" w:color="auto"/>
        <w:bottom w:val="none" w:sz="0" w:space="0" w:color="auto"/>
        <w:right w:val="none" w:sz="0" w:space="0" w:color="auto"/>
      </w:divBdr>
    </w:div>
    <w:div w:id="113909706">
      <w:bodyDiv w:val="1"/>
      <w:marLeft w:val="0"/>
      <w:marRight w:val="0"/>
      <w:marTop w:val="0"/>
      <w:marBottom w:val="0"/>
      <w:divBdr>
        <w:top w:val="none" w:sz="0" w:space="0" w:color="auto"/>
        <w:left w:val="none" w:sz="0" w:space="0" w:color="auto"/>
        <w:bottom w:val="none" w:sz="0" w:space="0" w:color="auto"/>
        <w:right w:val="none" w:sz="0" w:space="0" w:color="auto"/>
      </w:divBdr>
    </w:div>
    <w:div w:id="133450572">
      <w:bodyDiv w:val="1"/>
      <w:marLeft w:val="0"/>
      <w:marRight w:val="0"/>
      <w:marTop w:val="0"/>
      <w:marBottom w:val="0"/>
      <w:divBdr>
        <w:top w:val="none" w:sz="0" w:space="0" w:color="auto"/>
        <w:left w:val="none" w:sz="0" w:space="0" w:color="auto"/>
        <w:bottom w:val="none" w:sz="0" w:space="0" w:color="auto"/>
        <w:right w:val="none" w:sz="0" w:space="0" w:color="auto"/>
      </w:divBdr>
    </w:div>
    <w:div w:id="290406612">
      <w:bodyDiv w:val="1"/>
      <w:marLeft w:val="0"/>
      <w:marRight w:val="0"/>
      <w:marTop w:val="0"/>
      <w:marBottom w:val="0"/>
      <w:divBdr>
        <w:top w:val="none" w:sz="0" w:space="0" w:color="auto"/>
        <w:left w:val="none" w:sz="0" w:space="0" w:color="auto"/>
        <w:bottom w:val="none" w:sz="0" w:space="0" w:color="auto"/>
        <w:right w:val="none" w:sz="0" w:space="0" w:color="auto"/>
      </w:divBdr>
    </w:div>
    <w:div w:id="291904045">
      <w:bodyDiv w:val="1"/>
      <w:marLeft w:val="0"/>
      <w:marRight w:val="0"/>
      <w:marTop w:val="0"/>
      <w:marBottom w:val="0"/>
      <w:divBdr>
        <w:top w:val="none" w:sz="0" w:space="0" w:color="auto"/>
        <w:left w:val="none" w:sz="0" w:space="0" w:color="auto"/>
        <w:bottom w:val="none" w:sz="0" w:space="0" w:color="auto"/>
        <w:right w:val="none" w:sz="0" w:space="0" w:color="auto"/>
      </w:divBdr>
    </w:div>
    <w:div w:id="354040352">
      <w:bodyDiv w:val="1"/>
      <w:marLeft w:val="0"/>
      <w:marRight w:val="0"/>
      <w:marTop w:val="0"/>
      <w:marBottom w:val="0"/>
      <w:divBdr>
        <w:top w:val="none" w:sz="0" w:space="0" w:color="auto"/>
        <w:left w:val="none" w:sz="0" w:space="0" w:color="auto"/>
        <w:bottom w:val="none" w:sz="0" w:space="0" w:color="auto"/>
        <w:right w:val="none" w:sz="0" w:space="0" w:color="auto"/>
      </w:divBdr>
      <w:divsChild>
        <w:div w:id="92727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103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8817799">
      <w:bodyDiv w:val="1"/>
      <w:marLeft w:val="0"/>
      <w:marRight w:val="0"/>
      <w:marTop w:val="0"/>
      <w:marBottom w:val="0"/>
      <w:divBdr>
        <w:top w:val="none" w:sz="0" w:space="0" w:color="auto"/>
        <w:left w:val="none" w:sz="0" w:space="0" w:color="auto"/>
        <w:bottom w:val="none" w:sz="0" w:space="0" w:color="auto"/>
        <w:right w:val="none" w:sz="0" w:space="0" w:color="auto"/>
      </w:divBdr>
    </w:div>
    <w:div w:id="367338098">
      <w:bodyDiv w:val="1"/>
      <w:marLeft w:val="0"/>
      <w:marRight w:val="0"/>
      <w:marTop w:val="0"/>
      <w:marBottom w:val="0"/>
      <w:divBdr>
        <w:top w:val="none" w:sz="0" w:space="0" w:color="auto"/>
        <w:left w:val="none" w:sz="0" w:space="0" w:color="auto"/>
        <w:bottom w:val="none" w:sz="0" w:space="0" w:color="auto"/>
        <w:right w:val="none" w:sz="0" w:space="0" w:color="auto"/>
      </w:divBdr>
    </w:div>
    <w:div w:id="491334964">
      <w:bodyDiv w:val="1"/>
      <w:marLeft w:val="0"/>
      <w:marRight w:val="0"/>
      <w:marTop w:val="0"/>
      <w:marBottom w:val="0"/>
      <w:divBdr>
        <w:top w:val="none" w:sz="0" w:space="0" w:color="auto"/>
        <w:left w:val="none" w:sz="0" w:space="0" w:color="auto"/>
        <w:bottom w:val="none" w:sz="0" w:space="0" w:color="auto"/>
        <w:right w:val="none" w:sz="0" w:space="0" w:color="auto"/>
      </w:divBdr>
    </w:div>
    <w:div w:id="545407214">
      <w:bodyDiv w:val="1"/>
      <w:marLeft w:val="0"/>
      <w:marRight w:val="0"/>
      <w:marTop w:val="0"/>
      <w:marBottom w:val="0"/>
      <w:divBdr>
        <w:top w:val="none" w:sz="0" w:space="0" w:color="auto"/>
        <w:left w:val="none" w:sz="0" w:space="0" w:color="auto"/>
        <w:bottom w:val="none" w:sz="0" w:space="0" w:color="auto"/>
        <w:right w:val="none" w:sz="0" w:space="0" w:color="auto"/>
      </w:divBdr>
    </w:div>
    <w:div w:id="580605425">
      <w:bodyDiv w:val="1"/>
      <w:marLeft w:val="0"/>
      <w:marRight w:val="0"/>
      <w:marTop w:val="0"/>
      <w:marBottom w:val="0"/>
      <w:divBdr>
        <w:top w:val="none" w:sz="0" w:space="0" w:color="auto"/>
        <w:left w:val="none" w:sz="0" w:space="0" w:color="auto"/>
        <w:bottom w:val="none" w:sz="0" w:space="0" w:color="auto"/>
        <w:right w:val="none" w:sz="0" w:space="0" w:color="auto"/>
      </w:divBdr>
    </w:div>
    <w:div w:id="712970506">
      <w:bodyDiv w:val="1"/>
      <w:marLeft w:val="0"/>
      <w:marRight w:val="0"/>
      <w:marTop w:val="0"/>
      <w:marBottom w:val="0"/>
      <w:divBdr>
        <w:top w:val="none" w:sz="0" w:space="0" w:color="auto"/>
        <w:left w:val="none" w:sz="0" w:space="0" w:color="auto"/>
        <w:bottom w:val="none" w:sz="0" w:space="0" w:color="auto"/>
        <w:right w:val="none" w:sz="0" w:space="0" w:color="auto"/>
      </w:divBdr>
    </w:div>
    <w:div w:id="801574631">
      <w:bodyDiv w:val="1"/>
      <w:marLeft w:val="0"/>
      <w:marRight w:val="0"/>
      <w:marTop w:val="0"/>
      <w:marBottom w:val="0"/>
      <w:divBdr>
        <w:top w:val="none" w:sz="0" w:space="0" w:color="auto"/>
        <w:left w:val="none" w:sz="0" w:space="0" w:color="auto"/>
        <w:bottom w:val="none" w:sz="0" w:space="0" w:color="auto"/>
        <w:right w:val="none" w:sz="0" w:space="0" w:color="auto"/>
      </w:divBdr>
    </w:div>
    <w:div w:id="845246364">
      <w:bodyDiv w:val="1"/>
      <w:marLeft w:val="0"/>
      <w:marRight w:val="0"/>
      <w:marTop w:val="0"/>
      <w:marBottom w:val="0"/>
      <w:divBdr>
        <w:top w:val="none" w:sz="0" w:space="0" w:color="auto"/>
        <w:left w:val="none" w:sz="0" w:space="0" w:color="auto"/>
        <w:bottom w:val="none" w:sz="0" w:space="0" w:color="auto"/>
        <w:right w:val="none" w:sz="0" w:space="0" w:color="auto"/>
      </w:divBdr>
    </w:div>
    <w:div w:id="958994201">
      <w:bodyDiv w:val="1"/>
      <w:marLeft w:val="0"/>
      <w:marRight w:val="0"/>
      <w:marTop w:val="0"/>
      <w:marBottom w:val="0"/>
      <w:divBdr>
        <w:top w:val="none" w:sz="0" w:space="0" w:color="auto"/>
        <w:left w:val="none" w:sz="0" w:space="0" w:color="auto"/>
        <w:bottom w:val="none" w:sz="0" w:space="0" w:color="auto"/>
        <w:right w:val="none" w:sz="0" w:space="0" w:color="auto"/>
      </w:divBdr>
    </w:div>
    <w:div w:id="1120419017">
      <w:bodyDiv w:val="1"/>
      <w:marLeft w:val="0"/>
      <w:marRight w:val="0"/>
      <w:marTop w:val="0"/>
      <w:marBottom w:val="0"/>
      <w:divBdr>
        <w:top w:val="none" w:sz="0" w:space="0" w:color="auto"/>
        <w:left w:val="none" w:sz="0" w:space="0" w:color="auto"/>
        <w:bottom w:val="none" w:sz="0" w:space="0" w:color="auto"/>
        <w:right w:val="none" w:sz="0" w:space="0" w:color="auto"/>
      </w:divBdr>
    </w:div>
    <w:div w:id="1184587041">
      <w:bodyDiv w:val="1"/>
      <w:marLeft w:val="0"/>
      <w:marRight w:val="0"/>
      <w:marTop w:val="0"/>
      <w:marBottom w:val="0"/>
      <w:divBdr>
        <w:top w:val="none" w:sz="0" w:space="0" w:color="auto"/>
        <w:left w:val="none" w:sz="0" w:space="0" w:color="auto"/>
        <w:bottom w:val="none" w:sz="0" w:space="0" w:color="auto"/>
        <w:right w:val="none" w:sz="0" w:space="0" w:color="auto"/>
      </w:divBdr>
    </w:div>
    <w:div w:id="1328360956">
      <w:bodyDiv w:val="1"/>
      <w:marLeft w:val="0"/>
      <w:marRight w:val="0"/>
      <w:marTop w:val="0"/>
      <w:marBottom w:val="0"/>
      <w:divBdr>
        <w:top w:val="none" w:sz="0" w:space="0" w:color="auto"/>
        <w:left w:val="none" w:sz="0" w:space="0" w:color="auto"/>
        <w:bottom w:val="none" w:sz="0" w:space="0" w:color="auto"/>
        <w:right w:val="none" w:sz="0" w:space="0" w:color="auto"/>
      </w:divBdr>
    </w:div>
    <w:div w:id="1469132108">
      <w:bodyDiv w:val="1"/>
      <w:marLeft w:val="0"/>
      <w:marRight w:val="0"/>
      <w:marTop w:val="0"/>
      <w:marBottom w:val="0"/>
      <w:divBdr>
        <w:top w:val="none" w:sz="0" w:space="0" w:color="auto"/>
        <w:left w:val="none" w:sz="0" w:space="0" w:color="auto"/>
        <w:bottom w:val="none" w:sz="0" w:space="0" w:color="auto"/>
        <w:right w:val="none" w:sz="0" w:space="0" w:color="auto"/>
      </w:divBdr>
    </w:div>
    <w:div w:id="1529686117">
      <w:bodyDiv w:val="1"/>
      <w:marLeft w:val="0"/>
      <w:marRight w:val="0"/>
      <w:marTop w:val="0"/>
      <w:marBottom w:val="0"/>
      <w:divBdr>
        <w:top w:val="none" w:sz="0" w:space="0" w:color="auto"/>
        <w:left w:val="none" w:sz="0" w:space="0" w:color="auto"/>
        <w:bottom w:val="none" w:sz="0" w:space="0" w:color="auto"/>
        <w:right w:val="none" w:sz="0" w:space="0" w:color="auto"/>
      </w:divBdr>
    </w:div>
    <w:div w:id="1643853547">
      <w:bodyDiv w:val="1"/>
      <w:marLeft w:val="0"/>
      <w:marRight w:val="0"/>
      <w:marTop w:val="0"/>
      <w:marBottom w:val="0"/>
      <w:divBdr>
        <w:top w:val="none" w:sz="0" w:space="0" w:color="auto"/>
        <w:left w:val="none" w:sz="0" w:space="0" w:color="auto"/>
        <w:bottom w:val="none" w:sz="0" w:space="0" w:color="auto"/>
        <w:right w:val="none" w:sz="0" w:space="0" w:color="auto"/>
      </w:divBdr>
    </w:div>
    <w:div w:id="1772361315">
      <w:bodyDiv w:val="1"/>
      <w:marLeft w:val="0"/>
      <w:marRight w:val="0"/>
      <w:marTop w:val="0"/>
      <w:marBottom w:val="0"/>
      <w:divBdr>
        <w:top w:val="none" w:sz="0" w:space="0" w:color="auto"/>
        <w:left w:val="none" w:sz="0" w:space="0" w:color="auto"/>
        <w:bottom w:val="none" w:sz="0" w:space="0" w:color="auto"/>
        <w:right w:val="none" w:sz="0" w:space="0" w:color="auto"/>
      </w:divBdr>
    </w:div>
    <w:div w:id="1801000172">
      <w:bodyDiv w:val="1"/>
      <w:marLeft w:val="0"/>
      <w:marRight w:val="0"/>
      <w:marTop w:val="0"/>
      <w:marBottom w:val="0"/>
      <w:divBdr>
        <w:top w:val="none" w:sz="0" w:space="0" w:color="auto"/>
        <w:left w:val="none" w:sz="0" w:space="0" w:color="auto"/>
        <w:bottom w:val="none" w:sz="0" w:space="0" w:color="auto"/>
        <w:right w:val="none" w:sz="0" w:space="0" w:color="auto"/>
      </w:divBdr>
    </w:div>
    <w:div w:id="1889805448">
      <w:bodyDiv w:val="1"/>
      <w:marLeft w:val="0"/>
      <w:marRight w:val="0"/>
      <w:marTop w:val="0"/>
      <w:marBottom w:val="0"/>
      <w:divBdr>
        <w:top w:val="none" w:sz="0" w:space="0" w:color="auto"/>
        <w:left w:val="none" w:sz="0" w:space="0" w:color="auto"/>
        <w:bottom w:val="none" w:sz="0" w:space="0" w:color="auto"/>
        <w:right w:val="none" w:sz="0" w:space="0" w:color="auto"/>
      </w:divBdr>
    </w:div>
    <w:div w:id="2083596655">
      <w:bodyDiv w:val="1"/>
      <w:marLeft w:val="0"/>
      <w:marRight w:val="0"/>
      <w:marTop w:val="0"/>
      <w:marBottom w:val="0"/>
      <w:divBdr>
        <w:top w:val="none" w:sz="0" w:space="0" w:color="auto"/>
        <w:left w:val="none" w:sz="0" w:space="0" w:color="auto"/>
        <w:bottom w:val="none" w:sz="0" w:space="0" w:color="auto"/>
        <w:right w:val="none" w:sz="0" w:space="0" w:color="auto"/>
      </w:divBdr>
    </w:div>
    <w:div w:id="2107534288">
      <w:bodyDiv w:val="1"/>
      <w:marLeft w:val="0"/>
      <w:marRight w:val="0"/>
      <w:marTop w:val="0"/>
      <w:marBottom w:val="0"/>
      <w:divBdr>
        <w:top w:val="none" w:sz="0" w:space="0" w:color="auto"/>
        <w:left w:val="none" w:sz="0" w:space="0" w:color="auto"/>
        <w:bottom w:val="none" w:sz="0" w:space="0" w:color="auto"/>
        <w:right w:val="none" w:sz="0" w:space="0" w:color="auto"/>
      </w:divBdr>
    </w:div>
    <w:div w:id="21364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s://www.fm.virginia.edu/docs/fpc/healthsystem/ICRAPolicyProcedures.pdf" TargetMode="External"/><Relationship Id="rId26" Type="http://schemas.openxmlformats.org/officeDocument/2006/relationships/hyperlink" Target="http://www.healthsystem.virginia.edu/docs/health-system" TargetMode="External"/><Relationship Id="rId39" Type="http://schemas.openxmlformats.org/officeDocument/2006/relationships/footer" Target="footer1.xml"/><Relationship Id="rId21" Type="http://schemas.openxmlformats.org/officeDocument/2006/relationships/hyperlink" Target="https://app.e-builder.net/public/publicLanding.aspx?QS=7b31d0dbd75741ae821e172282ee241e" TargetMode="External"/><Relationship Id="rId34" Type="http://schemas.openxmlformats.org/officeDocument/2006/relationships/hyperlink" Target="https://solutions.sciquest.com/apps/Router/DashboardUserDetails?Id=345241&amp;tmstmp=1655320999984"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riskmanagement.virginia.edu/sites/riskmanagement.virginia.edu/files/IncidentRptForm.pdf" TargetMode="External"/><Relationship Id="rId29" Type="http://schemas.openxmlformats.org/officeDocument/2006/relationships/hyperlink" Target="mailto:stormwateradmin@virginia.edu"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mailto:fm-invoice@virginia.edu" TargetMode="External"/><Relationship Id="rId32" Type="http://schemas.openxmlformats.org/officeDocument/2006/relationships/hyperlink" Target="https://pollutionprevention.virginia.edu/soppp/" TargetMode="External"/><Relationship Id="rId37" Type="http://schemas.openxmlformats.org/officeDocument/2006/relationships/hyperlink" Target="https://www.fm.virginia.edu/docs/FM_Asset_Turnover_Form.xlsx" TargetMode="External"/><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www.procurement.virginia.edu/pagevendorinvlookup" TargetMode="External"/><Relationship Id="rId28" Type="http://schemas.openxmlformats.org/officeDocument/2006/relationships/hyperlink" Target="https://uvapolicy.virginia.edu/policy/SEC-045" TargetMode="External"/><Relationship Id="rId36" Type="http://schemas.openxmlformats.org/officeDocument/2006/relationships/hyperlink" Target="https://pollutionprevention.virginia.edu/soppp/" TargetMode="External"/><Relationship Id="rId10" Type="http://schemas.openxmlformats.org/officeDocument/2006/relationships/numbering" Target="numbering.xml"/><Relationship Id="rId19" Type="http://schemas.openxmlformats.org/officeDocument/2006/relationships/hyperlink" Target="http://www.fm.virginia.edu/depts/ohs/constructionsafety.html" TargetMode="External"/><Relationship Id="rId31" Type="http://schemas.openxmlformats.org/officeDocument/2006/relationships/hyperlink" Target="https://parking.virginia.edu/rate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app.e-builder.net/public/publicLanding.aspx?QS=d08ac192efc04c0ea14fb34c0ebd5be0" TargetMode="External"/><Relationship Id="rId27" Type="http://schemas.openxmlformats.org/officeDocument/2006/relationships/hyperlink" Target="mailto:ams9xc@virginia.edu" TargetMode="External"/><Relationship Id="rId30" Type="http://schemas.openxmlformats.org/officeDocument/2006/relationships/hyperlink" Target="http://www.fm.virginia.edu/fpc/HECOManual/ConstructionUtilitiesSGCsforCMAtRisk.docx" TargetMode="External"/><Relationship Id="rId35" Type="http://schemas.openxmlformats.org/officeDocument/2006/relationships/hyperlink" Target="https://pollutionprevention.virginia.edu/construction/waste-mgmt/" TargetMode="Externa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yperlink" Target="http://www.procurement.virginia.edu/pagediversity" TargetMode="External"/><Relationship Id="rId25" Type="http://schemas.openxmlformats.org/officeDocument/2006/relationships/hyperlink" Target="https://dgs.virginia.gov/globalassets/business-units/bcom/documents/forms/dgs-30-364_02-01_submittal_register.xls" TargetMode="External"/><Relationship Id="rId33" Type="http://schemas.openxmlformats.org/officeDocument/2006/relationships/image" Target="media/image2.jpeg"/><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cument" ma:contentTypeID="0x010100B01CF6E366D25746B8253CB34701FC81" ma:contentTypeVersion="13" ma:contentTypeDescription="Create a new document." ma:contentTypeScope="" ma:versionID="4c1e6f1e401b3148eb81c1e08ba38bc6">
  <xsd:schema xmlns:xsd="http://www.w3.org/2001/XMLSchema" xmlns:xs="http://www.w3.org/2001/XMLSchema" xmlns:p="http://schemas.microsoft.com/office/2006/metadata/properties" xmlns:ns3="684df1fe-1cc2-4d1a-8e0a-b5b7db577906" xmlns:ns4="1706222f-93fb-40a8-8b72-a3c797d2a73f" targetNamespace="http://schemas.microsoft.com/office/2006/metadata/properties" ma:root="true" ma:fieldsID="d807fda9e0197e77f16198657c37bf85" ns3:_="" ns4:_="">
    <xsd:import namespace="684df1fe-1cc2-4d1a-8e0a-b5b7db577906"/>
    <xsd:import namespace="1706222f-93fb-40a8-8b72-a3c797d2a7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df1fe-1cc2-4d1a-8e0a-b5b7db577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6222f-93fb-40a8-8b72-a3c797d2a7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C3202-0EC8-443B-91B4-FC151C925DE6}">
  <ds:schemaRefs>
    <ds:schemaRef ds:uri="http://schemas.openxmlformats.org/officeDocument/2006/bibliography"/>
  </ds:schemaRefs>
</ds:datastoreItem>
</file>

<file path=customXml/itemProps2.xml><?xml version="1.0" encoding="utf-8"?>
<ds:datastoreItem xmlns:ds="http://schemas.openxmlformats.org/officeDocument/2006/customXml" ds:itemID="{F4E7127E-6B63-4A92-938F-3FE291CBFD15}">
  <ds:schemaRefs>
    <ds:schemaRef ds:uri="http://schemas.openxmlformats.org/officeDocument/2006/bibliography"/>
  </ds:schemaRefs>
</ds:datastoreItem>
</file>

<file path=customXml/itemProps3.xml><?xml version="1.0" encoding="utf-8"?>
<ds:datastoreItem xmlns:ds="http://schemas.openxmlformats.org/officeDocument/2006/customXml" ds:itemID="{BDC434CD-4FF4-4E96-B769-30AF3AB396D6}">
  <ds:schemaRefs>
    <ds:schemaRef ds:uri="http://schemas.openxmlformats.org/officeDocument/2006/bibliography"/>
  </ds:schemaRefs>
</ds:datastoreItem>
</file>

<file path=customXml/itemProps4.xml><?xml version="1.0" encoding="utf-8"?>
<ds:datastoreItem xmlns:ds="http://schemas.openxmlformats.org/officeDocument/2006/customXml" ds:itemID="{FD33ECA6-6B41-49B6-937D-4881A092ADF0}">
  <ds:schemaRefs>
    <ds:schemaRef ds:uri="http://schemas.openxmlformats.org/officeDocument/2006/bibliography"/>
  </ds:schemaRefs>
</ds:datastoreItem>
</file>

<file path=customXml/itemProps5.xml><?xml version="1.0" encoding="utf-8"?>
<ds:datastoreItem xmlns:ds="http://schemas.openxmlformats.org/officeDocument/2006/customXml" ds:itemID="{62054206-8843-475E-8ADB-00FA3AE62023}">
  <ds:schemaRefs>
    <ds:schemaRef ds:uri="http://schemas.openxmlformats.org/officeDocument/2006/bibliography"/>
  </ds:schemaRefs>
</ds:datastoreItem>
</file>

<file path=customXml/itemProps6.xml><?xml version="1.0" encoding="utf-8"?>
<ds:datastoreItem xmlns:ds="http://schemas.openxmlformats.org/officeDocument/2006/customXml" ds:itemID="{D90ED600-20D7-477C-B785-02053020B34D}">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C9E1B5E0-A393-4D45-921E-95167D53D45A}">
  <ds:schemaRefs>
    <ds:schemaRef ds:uri="http://schemas.openxmlformats.org/officeDocument/2006/bibliography"/>
  </ds:schemaRefs>
</ds:datastoreItem>
</file>

<file path=customXml/itemProps8.xml><?xml version="1.0" encoding="utf-8"?>
<ds:datastoreItem xmlns:ds="http://schemas.openxmlformats.org/officeDocument/2006/customXml" ds:itemID="{73C9F2D9-18E6-47E7-82C2-71F92655ADBE}">
  <ds:schemaRefs>
    <ds:schemaRef ds:uri="http://schemas.microsoft.com/sharepoint/v3/contenttype/forms"/>
  </ds:schemaRefs>
</ds:datastoreItem>
</file>

<file path=customXml/itemProps9.xml><?xml version="1.0" encoding="utf-8"?>
<ds:datastoreItem xmlns:ds="http://schemas.openxmlformats.org/officeDocument/2006/customXml" ds:itemID="{D9E26CF7-5F12-4A08-8533-7B79805FB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df1fe-1cc2-4d1a-8e0a-b5b7db577906"/>
    <ds:schemaRef ds:uri="1706222f-93fb-40a8-8b72-a3c797d2a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62</Pages>
  <Words>20989</Words>
  <Characters>119639</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HECO Manual</vt:lpstr>
    </vt:vector>
  </TitlesOfParts>
  <Company>University of Virginia</Company>
  <LinksUpToDate>false</LinksUpToDate>
  <CharactersWithSpaces>140348</CharactersWithSpaces>
  <SharedDoc>false</SharedDoc>
  <HLinks>
    <vt:vector size="1524" baseType="variant">
      <vt:variant>
        <vt:i4>7340141</vt:i4>
      </vt:variant>
      <vt:variant>
        <vt:i4>1416</vt:i4>
      </vt:variant>
      <vt:variant>
        <vt:i4>0</vt:i4>
      </vt:variant>
      <vt:variant>
        <vt:i4>5</vt:i4>
      </vt:variant>
      <vt:variant>
        <vt:lpwstr>http://www.fm.virginia.edu/fpc/FPCDesktop/PSProcurement/DandF-Forms.htm</vt:lpwstr>
      </vt:variant>
      <vt:variant>
        <vt:lpwstr/>
      </vt:variant>
      <vt:variant>
        <vt:i4>786436</vt:i4>
      </vt:variant>
      <vt:variant>
        <vt:i4>1413</vt:i4>
      </vt:variant>
      <vt:variant>
        <vt:i4>0</vt:i4>
      </vt:variant>
      <vt:variant>
        <vt:i4>5</vt:i4>
      </vt:variant>
      <vt:variant>
        <vt:lpwstr>http://www.fm.virginia.edu/directives/Dir363A.doc</vt:lpwstr>
      </vt:variant>
      <vt:variant>
        <vt:lpwstr/>
      </vt:variant>
      <vt:variant>
        <vt:i4>4653129</vt:i4>
      </vt:variant>
      <vt:variant>
        <vt:i4>1410</vt:i4>
      </vt:variant>
      <vt:variant>
        <vt:i4>0</vt:i4>
      </vt:variant>
      <vt:variant>
        <vt:i4>5</vt:i4>
      </vt:variant>
      <vt:variant>
        <vt:lpwstr>http://fac.mgmt.virginia.edu/directives/</vt:lpwstr>
      </vt:variant>
      <vt:variant>
        <vt:lpwstr/>
      </vt:variant>
      <vt:variant>
        <vt:i4>786502</vt:i4>
      </vt:variant>
      <vt:variant>
        <vt:i4>1407</vt:i4>
      </vt:variant>
      <vt:variant>
        <vt:i4>0</vt:i4>
      </vt:variant>
      <vt:variant>
        <vt:i4>5</vt:i4>
      </vt:variant>
      <vt:variant>
        <vt:lpwstr>http://www.dgs.state.va.us/FormsCenter/tabid/820/Default.aspx</vt:lpwstr>
      </vt:variant>
      <vt:variant>
        <vt:lpwstr/>
      </vt:variant>
      <vt:variant>
        <vt:i4>786502</vt:i4>
      </vt:variant>
      <vt:variant>
        <vt:i4>1404</vt:i4>
      </vt:variant>
      <vt:variant>
        <vt:i4>0</vt:i4>
      </vt:variant>
      <vt:variant>
        <vt:i4>5</vt:i4>
      </vt:variant>
      <vt:variant>
        <vt:lpwstr>http://www.dgs.state.va.us/FormsCenter/tabid/820/Default.aspx</vt:lpwstr>
      </vt:variant>
      <vt:variant>
        <vt:lpwstr/>
      </vt:variant>
      <vt:variant>
        <vt:i4>7274612</vt:i4>
      </vt:variant>
      <vt:variant>
        <vt:i4>1401</vt:i4>
      </vt:variant>
      <vt:variant>
        <vt:i4>0</vt:i4>
      </vt:variant>
      <vt:variant>
        <vt:i4>5</vt:i4>
      </vt:variant>
      <vt:variant>
        <vt:lpwstr>http://dgs.state.va.us/Forms/tabid/119/Default.aspx</vt:lpwstr>
      </vt:variant>
      <vt:variant>
        <vt:lpwstr/>
      </vt:variant>
      <vt:variant>
        <vt:i4>7274612</vt:i4>
      </vt:variant>
      <vt:variant>
        <vt:i4>1398</vt:i4>
      </vt:variant>
      <vt:variant>
        <vt:i4>0</vt:i4>
      </vt:variant>
      <vt:variant>
        <vt:i4>5</vt:i4>
      </vt:variant>
      <vt:variant>
        <vt:lpwstr>http://dgs.state.va.us/Forms/tabid/119/Default.aspx</vt:lpwstr>
      </vt:variant>
      <vt:variant>
        <vt:lpwstr/>
      </vt:variant>
      <vt:variant>
        <vt:i4>7274612</vt:i4>
      </vt:variant>
      <vt:variant>
        <vt:i4>1395</vt:i4>
      </vt:variant>
      <vt:variant>
        <vt:i4>0</vt:i4>
      </vt:variant>
      <vt:variant>
        <vt:i4>5</vt:i4>
      </vt:variant>
      <vt:variant>
        <vt:lpwstr>http://dgs.state.va.us/Forms/tabid/119/Default.aspx</vt:lpwstr>
      </vt:variant>
      <vt:variant>
        <vt:lpwstr/>
      </vt:variant>
      <vt:variant>
        <vt:i4>1310803</vt:i4>
      </vt:variant>
      <vt:variant>
        <vt:i4>1392</vt:i4>
      </vt:variant>
      <vt:variant>
        <vt:i4>0</vt:i4>
      </vt:variant>
      <vt:variant>
        <vt:i4>5</vt:i4>
      </vt:variant>
      <vt:variant>
        <vt:lpwstr>http://www.fm.virginia.edu/fpc/hecom.htm</vt:lpwstr>
      </vt:variant>
      <vt:variant>
        <vt:lpwstr/>
      </vt:variant>
      <vt:variant>
        <vt:i4>786502</vt:i4>
      </vt:variant>
      <vt:variant>
        <vt:i4>1389</vt:i4>
      </vt:variant>
      <vt:variant>
        <vt:i4>0</vt:i4>
      </vt:variant>
      <vt:variant>
        <vt:i4>5</vt:i4>
      </vt:variant>
      <vt:variant>
        <vt:lpwstr>http://www.dgs.state.va.us/FormsCenter/tabid/820/Default.aspx</vt:lpwstr>
      </vt:variant>
      <vt:variant>
        <vt:lpwstr/>
      </vt:variant>
      <vt:variant>
        <vt:i4>786502</vt:i4>
      </vt:variant>
      <vt:variant>
        <vt:i4>1386</vt:i4>
      </vt:variant>
      <vt:variant>
        <vt:i4>0</vt:i4>
      </vt:variant>
      <vt:variant>
        <vt:i4>5</vt:i4>
      </vt:variant>
      <vt:variant>
        <vt:lpwstr>http://www.dgs.state.va.us/FormsCenter/tabid/820/Default.aspx</vt:lpwstr>
      </vt:variant>
      <vt:variant>
        <vt:lpwstr/>
      </vt:variant>
      <vt:variant>
        <vt:i4>1310803</vt:i4>
      </vt:variant>
      <vt:variant>
        <vt:i4>1383</vt:i4>
      </vt:variant>
      <vt:variant>
        <vt:i4>0</vt:i4>
      </vt:variant>
      <vt:variant>
        <vt:i4>5</vt:i4>
      </vt:variant>
      <vt:variant>
        <vt:lpwstr>http://www.fm.virginia.edu/fpc/hecom.htm</vt:lpwstr>
      </vt:variant>
      <vt:variant>
        <vt:lpwstr/>
      </vt:variant>
      <vt:variant>
        <vt:i4>4587604</vt:i4>
      </vt:variant>
      <vt:variant>
        <vt:i4>1380</vt:i4>
      </vt:variant>
      <vt:variant>
        <vt:i4>0</vt:i4>
      </vt:variant>
      <vt:variant>
        <vt:i4>5</vt:i4>
      </vt:variant>
      <vt:variant>
        <vt:lpwstr>http://www.fm.virginia.edu/fpc/ContractAdmin/SpecialProjectsContracts.htm</vt:lpwstr>
      </vt:variant>
      <vt:variant>
        <vt:lpwstr/>
      </vt:variant>
      <vt:variant>
        <vt:i4>4390976</vt:i4>
      </vt:variant>
      <vt:variant>
        <vt:i4>1377</vt:i4>
      </vt:variant>
      <vt:variant>
        <vt:i4>0</vt:i4>
      </vt:variant>
      <vt:variant>
        <vt:i4>5</vt:i4>
      </vt:variant>
      <vt:variant>
        <vt:lpwstr>http://www.fm.virginia.edu/fpc/ContractAdmin/EmergencyProcurement.htm</vt:lpwstr>
      </vt:variant>
      <vt:variant>
        <vt:lpwstr/>
      </vt:variant>
      <vt:variant>
        <vt:i4>7929904</vt:i4>
      </vt:variant>
      <vt:variant>
        <vt:i4>1374</vt:i4>
      </vt:variant>
      <vt:variant>
        <vt:i4>0</vt:i4>
      </vt:variant>
      <vt:variant>
        <vt:i4>5</vt:i4>
      </vt:variant>
      <vt:variant>
        <vt:lpwstr>http://www.fm.virginia.edu/fpc/ContractAdmin/On-DemandInvitationforBids.htm</vt:lpwstr>
      </vt:variant>
      <vt:variant>
        <vt:lpwstr/>
      </vt:variant>
      <vt:variant>
        <vt:i4>6094930</vt:i4>
      </vt:variant>
      <vt:variant>
        <vt:i4>1371</vt:i4>
      </vt:variant>
      <vt:variant>
        <vt:i4>0</vt:i4>
      </vt:variant>
      <vt:variant>
        <vt:i4>5</vt:i4>
      </vt:variant>
      <vt:variant>
        <vt:lpwstr>http://www.fm.virginia.edu/fpc/ContractAdmin/PrequalificationforInvitationForBids.htm</vt:lpwstr>
      </vt:variant>
      <vt:variant>
        <vt:lpwstr/>
      </vt:variant>
      <vt:variant>
        <vt:i4>2424885</vt:i4>
      </vt:variant>
      <vt:variant>
        <vt:i4>1368</vt:i4>
      </vt:variant>
      <vt:variant>
        <vt:i4>0</vt:i4>
      </vt:variant>
      <vt:variant>
        <vt:i4>5</vt:i4>
      </vt:variant>
      <vt:variant>
        <vt:lpwstr>http://www.fm.virginia.edu/fpc/ContractAdmin/CompetitiveNegotiation.htm</vt:lpwstr>
      </vt:variant>
      <vt:variant>
        <vt:lpwstr/>
      </vt:variant>
      <vt:variant>
        <vt:i4>3538976</vt:i4>
      </vt:variant>
      <vt:variant>
        <vt:i4>1365</vt:i4>
      </vt:variant>
      <vt:variant>
        <vt:i4>0</vt:i4>
      </vt:variant>
      <vt:variant>
        <vt:i4>5</vt:i4>
      </vt:variant>
      <vt:variant>
        <vt:lpwstr>http://www.fm.virginia.edu/fpc/ContractAdmin/contractingoptions.htm</vt:lpwstr>
      </vt:variant>
      <vt:variant>
        <vt:lpwstr/>
      </vt:variant>
      <vt:variant>
        <vt:i4>1245198</vt:i4>
      </vt:variant>
      <vt:variant>
        <vt:i4>1362</vt:i4>
      </vt:variant>
      <vt:variant>
        <vt:i4>0</vt:i4>
      </vt:variant>
      <vt:variant>
        <vt:i4>5</vt:i4>
      </vt:variant>
      <vt:variant>
        <vt:lpwstr>http://www.fm.virginia.edu/fpc/ContractAdmin/DesignBuild.htm</vt:lpwstr>
      </vt:variant>
      <vt:variant>
        <vt:lpwstr/>
      </vt:variant>
      <vt:variant>
        <vt:i4>3538976</vt:i4>
      </vt:variant>
      <vt:variant>
        <vt:i4>1359</vt:i4>
      </vt:variant>
      <vt:variant>
        <vt:i4>0</vt:i4>
      </vt:variant>
      <vt:variant>
        <vt:i4>5</vt:i4>
      </vt:variant>
      <vt:variant>
        <vt:lpwstr>http://www.fm.virginia.edu/fpc/ContractAdmin/contractingoptions.htm</vt:lpwstr>
      </vt:variant>
      <vt:variant>
        <vt:lpwstr/>
      </vt:variant>
      <vt:variant>
        <vt:i4>7471229</vt:i4>
      </vt:variant>
      <vt:variant>
        <vt:i4>1356</vt:i4>
      </vt:variant>
      <vt:variant>
        <vt:i4>0</vt:i4>
      </vt:variant>
      <vt:variant>
        <vt:i4>5</vt:i4>
      </vt:variant>
      <vt:variant>
        <vt:lpwstr>http://www.fm.virginia.edu/fpc/ContractAdmin/InvitationForBids.htm</vt:lpwstr>
      </vt:variant>
      <vt:variant>
        <vt:lpwstr/>
      </vt:variant>
      <vt:variant>
        <vt:i4>1310803</vt:i4>
      </vt:variant>
      <vt:variant>
        <vt:i4>1353</vt:i4>
      </vt:variant>
      <vt:variant>
        <vt:i4>0</vt:i4>
      </vt:variant>
      <vt:variant>
        <vt:i4>5</vt:i4>
      </vt:variant>
      <vt:variant>
        <vt:lpwstr>http://www.fm.virginia.edu/fpc/hecom.htm</vt:lpwstr>
      </vt:variant>
      <vt:variant>
        <vt:lpwstr/>
      </vt:variant>
      <vt:variant>
        <vt:i4>5505046</vt:i4>
      </vt:variant>
      <vt:variant>
        <vt:i4>1350</vt:i4>
      </vt:variant>
      <vt:variant>
        <vt:i4>0</vt:i4>
      </vt:variant>
      <vt:variant>
        <vt:i4>5</vt:i4>
      </vt:variant>
      <vt:variant>
        <vt:lpwstr>http://www.fm.virginia.edu/fpc/ContractAdmin/ProfSvcs/ValueManagementProcess.doc</vt:lpwstr>
      </vt:variant>
      <vt:variant>
        <vt:lpwstr/>
      </vt:variant>
      <vt:variant>
        <vt:i4>786502</vt:i4>
      </vt:variant>
      <vt:variant>
        <vt:i4>1347</vt:i4>
      </vt:variant>
      <vt:variant>
        <vt:i4>0</vt:i4>
      </vt:variant>
      <vt:variant>
        <vt:i4>5</vt:i4>
      </vt:variant>
      <vt:variant>
        <vt:lpwstr>http://www.dgs.state.va.us/FormsCenter/tabid/820/Default.aspx</vt:lpwstr>
      </vt:variant>
      <vt:variant>
        <vt:lpwstr/>
      </vt:variant>
      <vt:variant>
        <vt:i4>589824</vt:i4>
      </vt:variant>
      <vt:variant>
        <vt:i4>1344</vt:i4>
      </vt:variant>
      <vt:variant>
        <vt:i4>0</vt:i4>
      </vt:variant>
      <vt:variant>
        <vt:i4>5</vt:i4>
      </vt:variant>
      <vt:variant>
        <vt:lpwstr>http://www.fm.virginia.edu/fpc/ContractAdmin</vt:lpwstr>
      </vt:variant>
      <vt:variant>
        <vt:lpwstr/>
      </vt:variant>
      <vt:variant>
        <vt:i4>6946934</vt:i4>
      </vt:variant>
      <vt:variant>
        <vt:i4>1341</vt:i4>
      </vt:variant>
      <vt:variant>
        <vt:i4>0</vt:i4>
      </vt:variant>
      <vt:variant>
        <vt:i4>5</vt:i4>
      </vt:variant>
      <vt:variant>
        <vt:lpwstr>http://www.procurement.virginia.edu/main/departments/LodgingAndMealLimits.html</vt:lpwstr>
      </vt:variant>
      <vt:variant>
        <vt:lpwstr/>
      </vt:variant>
      <vt:variant>
        <vt:i4>6946934</vt:i4>
      </vt:variant>
      <vt:variant>
        <vt:i4>1338</vt:i4>
      </vt:variant>
      <vt:variant>
        <vt:i4>0</vt:i4>
      </vt:variant>
      <vt:variant>
        <vt:i4>5</vt:i4>
      </vt:variant>
      <vt:variant>
        <vt:lpwstr>http://www.procurement.virginia.edu/main/departments/LodgingAndMealLimits.html</vt:lpwstr>
      </vt:variant>
      <vt:variant>
        <vt:lpwstr/>
      </vt:variant>
      <vt:variant>
        <vt:i4>3145831</vt:i4>
      </vt:variant>
      <vt:variant>
        <vt:i4>1335</vt:i4>
      </vt:variant>
      <vt:variant>
        <vt:i4>0</vt:i4>
      </vt:variant>
      <vt:variant>
        <vt:i4>5</vt:i4>
      </vt:variant>
      <vt:variant>
        <vt:lpwstr>https://vendor.epro.cgipdc.com/webapp/VSSAPPX/Advantage</vt:lpwstr>
      </vt:variant>
      <vt:variant>
        <vt:lpwstr/>
      </vt:variant>
      <vt:variant>
        <vt:i4>2949160</vt:i4>
      </vt:variant>
      <vt:variant>
        <vt:i4>1332</vt:i4>
      </vt:variant>
      <vt:variant>
        <vt:i4>0</vt:i4>
      </vt:variant>
      <vt:variant>
        <vt:i4>5</vt:i4>
      </vt:variant>
      <vt:variant>
        <vt:lpwstr>http://www.fm.virginia.edu/fpc/FPCDesktop/CapitalProjectArchitectSelectionSchedule.pdf</vt:lpwstr>
      </vt:variant>
      <vt:variant>
        <vt:lpwstr/>
      </vt:variant>
      <vt:variant>
        <vt:i4>7405683</vt:i4>
      </vt:variant>
      <vt:variant>
        <vt:i4>1329</vt:i4>
      </vt:variant>
      <vt:variant>
        <vt:i4>0</vt:i4>
      </vt:variant>
      <vt:variant>
        <vt:i4>5</vt:i4>
      </vt:variant>
      <vt:variant>
        <vt:lpwstr>http://www.virginia.edu/architectoffice/advertisements.html</vt:lpwstr>
      </vt:variant>
      <vt:variant>
        <vt:lpwstr/>
      </vt:variant>
      <vt:variant>
        <vt:i4>2949160</vt:i4>
      </vt:variant>
      <vt:variant>
        <vt:i4>1326</vt:i4>
      </vt:variant>
      <vt:variant>
        <vt:i4>0</vt:i4>
      </vt:variant>
      <vt:variant>
        <vt:i4>5</vt:i4>
      </vt:variant>
      <vt:variant>
        <vt:lpwstr>http://www.fm.virginia.edu/fpc/FPCDesktop/CapitalProjectArchitectSelectionSchedule.pdf</vt:lpwstr>
      </vt:variant>
      <vt:variant>
        <vt:lpwstr/>
      </vt:variant>
      <vt:variant>
        <vt:i4>983046</vt:i4>
      </vt:variant>
      <vt:variant>
        <vt:i4>1323</vt:i4>
      </vt:variant>
      <vt:variant>
        <vt:i4>0</vt:i4>
      </vt:variant>
      <vt:variant>
        <vt:i4>5</vt:i4>
      </vt:variant>
      <vt:variant>
        <vt:lpwstr>http://www.dgs.virginia.gov/Forms/tabid/119/Default.aspx</vt:lpwstr>
      </vt:variant>
      <vt:variant>
        <vt:lpwstr/>
      </vt:variant>
      <vt:variant>
        <vt:i4>1245241</vt:i4>
      </vt:variant>
      <vt:variant>
        <vt:i4>1317</vt:i4>
      </vt:variant>
      <vt:variant>
        <vt:i4>0</vt:i4>
      </vt:variant>
      <vt:variant>
        <vt:i4>5</vt:i4>
      </vt:variant>
      <vt:variant>
        <vt:lpwstr>http://dgs.state.va.us/FormsCenter/tabid/820/Default.aspx?udt_1673_param_detail=159</vt:lpwstr>
      </vt:variant>
      <vt:variant>
        <vt:lpwstr/>
      </vt:variant>
      <vt:variant>
        <vt:i4>196684</vt:i4>
      </vt:variant>
      <vt:variant>
        <vt:i4>1314</vt:i4>
      </vt:variant>
      <vt:variant>
        <vt:i4>0</vt:i4>
      </vt:variant>
      <vt:variant>
        <vt:i4>5</vt:i4>
      </vt:variant>
      <vt:variant>
        <vt:lpwstr>http://www.eva.state.va.us/index.htm</vt:lpwstr>
      </vt:variant>
      <vt:variant>
        <vt:lpwstr/>
      </vt:variant>
      <vt:variant>
        <vt:i4>7536690</vt:i4>
      </vt:variant>
      <vt:variant>
        <vt:i4>1311</vt:i4>
      </vt:variant>
      <vt:variant>
        <vt:i4>0</vt:i4>
      </vt:variant>
      <vt:variant>
        <vt:i4>5</vt:i4>
      </vt:variant>
      <vt:variant>
        <vt:lpwstr>http://www.eva.state.va.us/</vt:lpwstr>
      </vt:variant>
      <vt:variant>
        <vt:lpwstr/>
      </vt:variant>
      <vt:variant>
        <vt:i4>196699</vt:i4>
      </vt:variant>
      <vt:variant>
        <vt:i4>1308</vt:i4>
      </vt:variant>
      <vt:variant>
        <vt:i4>0</vt:i4>
      </vt:variant>
      <vt:variant>
        <vt:i4>5</vt:i4>
      </vt:variant>
      <vt:variant>
        <vt:lpwstr>http://www.fm.virginia.edu/fpc/links.htm</vt:lpwstr>
      </vt:variant>
      <vt:variant>
        <vt:lpwstr/>
      </vt:variant>
      <vt:variant>
        <vt:i4>983046</vt:i4>
      </vt:variant>
      <vt:variant>
        <vt:i4>1305</vt:i4>
      </vt:variant>
      <vt:variant>
        <vt:i4>0</vt:i4>
      </vt:variant>
      <vt:variant>
        <vt:i4>5</vt:i4>
      </vt:variant>
      <vt:variant>
        <vt:lpwstr>http://www.dgs.virginia.gov/Forms/tabid/119/Default.aspx</vt:lpwstr>
      </vt:variant>
      <vt:variant>
        <vt:lpwstr/>
      </vt:variant>
      <vt:variant>
        <vt:i4>1310775</vt:i4>
      </vt:variant>
      <vt:variant>
        <vt:i4>1298</vt:i4>
      </vt:variant>
      <vt:variant>
        <vt:i4>0</vt:i4>
      </vt:variant>
      <vt:variant>
        <vt:i4>5</vt:i4>
      </vt:variant>
      <vt:variant>
        <vt:lpwstr/>
      </vt:variant>
      <vt:variant>
        <vt:lpwstr>_Toc207614311</vt:lpwstr>
      </vt:variant>
      <vt:variant>
        <vt:i4>1310775</vt:i4>
      </vt:variant>
      <vt:variant>
        <vt:i4>1292</vt:i4>
      </vt:variant>
      <vt:variant>
        <vt:i4>0</vt:i4>
      </vt:variant>
      <vt:variant>
        <vt:i4>5</vt:i4>
      </vt:variant>
      <vt:variant>
        <vt:lpwstr/>
      </vt:variant>
      <vt:variant>
        <vt:lpwstr>_Toc207614310</vt:lpwstr>
      </vt:variant>
      <vt:variant>
        <vt:i4>1376311</vt:i4>
      </vt:variant>
      <vt:variant>
        <vt:i4>1286</vt:i4>
      </vt:variant>
      <vt:variant>
        <vt:i4>0</vt:i4>
      </vt:variant>
      <vt:variant>
        <vt:i4>5</vt:i4>
      </vt:variant>
      <vt:variant>
        <vt:lpwstr/>
      </vt:variant>
      <vt:variant>
        <vt:lpwstr>_Toc207614309</vt:lpwstr>
      </vt:variant>
      <vt:variant>
        <vt:i4>1376311</vt:i4>
      </vt:variant>
      <vt:variant>
        <vt:i4>1280</vt:i4>
      </vt:variant>
      <vt:variant>
        <vt:i4>0</vt:i4>
      </vt:variant>
      <vt:variant>
        <vt:i4>5</vt:i4>
      </vt:variant>
      <vt:variant>
        <vt:lpwstr/>
      </vt:variant>
      <vt:variant>
        <vt:lpwstr>_Toc207614308</vt:lpwstr>
      </vt:variant>
      <vt:variant>
        <vt:i4>1376311</vt:i4>
      </vt:variant>
      <vt:variant>
        <vt:i4>1274</vt:i4>
      </vt:variant>
      <vt:variant>
        <vt:i4>0</vt:i4>
      </vt:variant>
      <vt:variant>
        <vt:i4>5</vt:i4>
      </vt:variant>
      <vt:variant>
        <vt:lpwstr/>
      </vt:variant>
      <vt:variant>
        <vt:lpwstr>_Toc207614307</vt:lpwstr>
      </vt:variant>
      <vt:variant>
        <vt:i4>1376311</vt:i4>
      </vt:variant>
      <vt:variant>
        <vt:i4>1268</vt:i4>
      </vt:variant>
      <vt:variant>
        <vt:i4>0</vt:i4>
      </vt:variant>
      <vt:variant>
        <vt:i4>5</vt:i4>
      </vt:variant>
      <vt:variant>
        <vt:lpwstr/>
      </vt:variant>
      <vt:variant>
        <vt:lpwstr>_Toc207614306</vt:lpwstr>
      </vt:variant>
      <vt:variant>
        <vt:i4>1376311</vt:i4>
      </vt:variant>
      <vt:variant>
        <vt:i4>1262</vt:i4>
      </vt:variant>
      <vt:variant>
        <vt:i4>0</vt:i4>
      </vt:variant>
      <vt:variant>
        <vt:i4>5</vt:i4>
      </vt:variant>
      <vt:variant>
        <vt:lpwstr/>
      </vt:variant>
      <vt:variant>
        <vt:lpwstr>_Toc207614305</vt:lpwstr>
      </vt:variant>
      <vt:variant>
        <vt:i4>1376311</vt:i4>
      </vt:variant>
      <vt:variant>
        <vt:i4>1256</vt:i4>
      </vt:variant>
      <vt:variant>
        <vt:i4>0</vt:i4>
      </vt:variant>
      <vt:variant>
        <vt:i4>5</vt:i4>
      </vt:variant>
      <vt:variant>
        <vt:lpwstr/>
      </vt:variant>
      <vt:variant>
        <vt:lpwstr>_Toc207614304</vt:lpwstr>
      </vt:variant>
      <vt:variant>
        <vt:i4>1376311</vt:i4>
      </vt:variant>
      <vt:variant>
        <vt:i4>1250</vt:i4>
      </vt:variant>
      <vt:variant>
        <vt:i4>0</vt:i4>
      </vt:variant>
      <vt:variant>
        <vt:i4>5</vt:i4>
      </vt:variant>
      <vt:variant>
        <vt:lpwstr/>
      </vt:variant>
      <vt:variant>
        <vt:lpwstr>_Toc207614303</vt:lpwstr>
      </vt:variant>
      <vt:variant>
        <vt:i4>1376311</vt:i4>
      </vt:variant>
      <vt:variant>
        <vt:i4>1244</vt:i4>
      </vt:variant>
      <vt:variant>
        <vt:i4>0</vt:i4>
      </vt:variant>
      <vt:variant>
        <vt:i4>5</vt:i4>
      </vt:variant>
      <vt:variant>
        <vt:lpwstr/>
      </vt:variant>
      <vt:variant>
        <vt:lpwstr>_Toc207614302</vt:lpwstr>
      </vt:variant>
      <vt:variant>
        <vt:i4>1376311</vt:i4>
      </vt:variant>
      <vt:variant>
        <vt:i4>1238</vt:i4>
      </vt:variant>
      <vt:variant>
        <vt:i4>0</vt:i4>
      </vt:variant>
      <vt:variant>
        <vt:i4>5</vt:i4>
      </vt:variant>
      <vt:variant>
        <vt:lpwstr/>
      </vt:variant>
      <vt:variant>
        <vt:lpwstr>_Toc207614301</vt:lpwstr>
      </vt:variant>
      <vt:variant>
        <vt:i4>1376311</vt:i4>
      </vt:variant>
      <vt:variant>
        <vt:i4>1232</vt:i4>
      </vt:variant>
      <vt:variant>
        <vt:i4>0</vt:i4>
      </vt:variant>
      <vt:variant>
        <vt:i4>5</vt:i4>
      </vt:variant>
      <vt:variant>
        <vt:lpwstr/>
      </vt:variant>
      <vt:variant>
        <vt:lpwstr>_Toc207614300</vt:lpwstr>
      </vt:variant>
      <vt:variant>
        <vt:i4>1835062</vt:i4>
      </vt:variant>
      <vt:variant>
        <vt:i4>1226</vt:i4>
      </vt:variant>
      <vt:variant>
        <vt:i4>0</vt:i4>
      </vt:variant>
      <vt:variant>
        <vt:i4>5</vt:i4>
      </vt:variant>
      <vt:variant>
        <vt:lpwstr/>
      </vt:variant>
      <vt:variant>
        <vt:lpwstr>_Toc207614299</vt:lpwstr>
      </vt:variant>
      <vt:variant>
        <vt:i4>1835062</vt:i4>
      </vt:variant>
      <vt:variant>
        <vt:i4>1220</vt:i4>
      </vt:variant>
      <vt:variant>
        <vt:i4>0</vt:i4>
      </vt:variant>
      <vt:variant>
        <vt:i4>5</vt:i4>
      </vt:variant>
      <vt:variant>
        <vt:lpwstr/>
      </vt:variant>
      <vt:variant>
        <vt:lpwstr>_Toc207614298</vt:lpwstr>
      </vt:variant>
      <vt:variant>
        <vt:i4>1835062</vt:i4>
      </vt:variant>
      <vt:variant>
        <vt:i4>1214</vt:i4>
      </vt:variant>
      <vt:variant>
        <vt:i4>0</vt:i4>
      </vt:variant>
      <vt:variant>
        <vt:i4>5</vt:i4>
      </vt:variant>
      <vt:variant>
        <vt:lpwstr/>
      </vt:variant>
      <vt:variant>
        <vt:lpwstr>_Toc207614297</vt:lpwstr>
      </vt:variant>
      <vt:variant>
        <vt:i4>1835062</vt:i4>
      </vt:variant>
      <vt:variant>
        <vt:i4>1208</vt:i4>
      </vt:variant>
      <vt:variant>
        <vt:i4>0</vt:i4>
      </vt:variant>
      <vt:variant>
        <vt:i4>5</vt:i4>
      </vt:variant>
      <vt:variant>
        <vt:lpwstr/>
      </vt:variant>
      <vt:variant>
        <vt:lpwstr>_Toc207614296</vt:lpwstr>
      </vt:variant>
      <vt:variant>
        <vt:i4>1835062</vt:i4>
      </vt:variant>
      <vt:variant>
        <vt:i4>1202</vt:i4>
      </vt:variant>
      <vt:variant>
        <vt:i4>0</vt:i4>
      </vt:variant>
      <vt:variant>
        <vt:i4>5</vt:i4>
      </vt:variant>
      <vt:variant>
        <vt:lpwstr/>
      </vt:variant>
      <vt:variant>
        <vt:lpwstr>_Toc207614295</vt:lpwstr>
      </vt:variant>
      <vt:variant>
        <vt:i4>1835062</vt:i4>
      </vt:variant>
      <vt:variant>
        <vt:i4>1196</vt:i4>
      </vt:variant>
      <vt:variant>
        <vt:i4>0</vt:i4>
      </vt:variant>
      <vt:variant>
        <vt:i4>5</vt:i4>
      </vt:variant>
      <vt:variant>
        <vt:lpwstr/>
      </vt:variant>
      <vt:variant>
        <vt:lpwstr>_Toc207614294</vt:lpwstr>
      </vt:variant>
      <vt:variant>
        <vt:i4>1835062</vt:i4>
      </vt:variant>
      <vt:variant>
        <vt:i4>1190</vt:i4>
      </vt:variant>
      <vt:variant>
        <vt:i4>0</vt:i4>
      </vt:variant>
      <vt:variant>
        <vt:i4>5</vt:i4>
      </vt:variant>
      <vt:variant>
        <vt:lpwstr/>
      </vt:variant>
      <vt:variant>
        <vt:lpwstr>_Toc207614293</vt:lpwstr>
      </vt:variant>
      <vt:variant>
        <vt:i4>1835062</vt:i4>
      </vt:variant>
      <vt:variant>
        <vt:i4>1184</vt:i4>
      </vt:variant>
      <vt:variant>
        <vt:i4>0</vt:i4>
      </vt:variant>
      <vt:variant>
        <vt:i4>5</vt:i4>
      </vt:variant>
      <vt:variant>
        <vt:lpwstr/>
      </vt:variant>
      <vt:variant>
        <vt:lpwstr>_Toc207614292</vt:lpwstr>
      </vt:variant>
      <vt:variant>
        <vt:i4>1835062</vt:i4>
      </vt:variant>
      <vt:variant>
        <vt:i4>1178</vt:i4>
      </vt:variant>
      <vt:variant>
        <vt:i4>0</vt:i4>
      </vt:variant>
      <vt:variant>
        <vt:i4>5</vt:i4>
      </vt:variant>
      <vt:variant>
        <vt:lpwstr/>
      </vt:variant>
      <vt:variant>
        <vt:lpwstr>_Toc207614291</vt:lpwstr>
      </vt:variant>
      <vt:variant>
        <vt:i4>1835062</vt:i4>
      </vt:variant>
      <vt:variant>
        <vt:i4>1172</vt:i4>
      </vt:variant>
      <vt:variant>
        <vt:i4>0</vt:i4>
      </vt:variant>
      <vt:variant>
        <vt:i4>5</vt:i4>
      </vt:variant>
      <vt:variant>
        <vt:lpwstr/>
      </vt:variant>
      <vt:variant>
        <vt:lpwstr>_Toc207614290</vt:lpwstr>
      </vt:variant>
      <vt:variant>
        <vt:i4>1900598</vt:i4>
      </vt:variant>
      <vt:variant>
        <vt:i4>1166</vt:i4>
      </vt:variant>
      <vt:variant>
        <vt:i4>0</vt:i4>
      </vt:variant>
      <vt:variant>
        <vt:i4>5</vt:i4>
      </vt:variant>
      <vt:variant>
        <vt:lpwstr/>
      </vt:variant>
      <vt:variant>
        <vt:lpwstr>_Toc207614289</vt:lpwstr>
      </vt:variant>
      <vt:variant>
        <vt:i4>1900598</vt:i4>
      </vt:variant>
      <vt:variant>
        <vt:i4>1160</vt:i4>
      </vt:variant>
      <vt:variant>
        <vt:i4>0</vt:i4>
      </vt:variant>
      <vt:variant>
        <vt:i4>5</vt:i4>
      </vt:variant>
      <vt:variant>
        <vt:lpwstr/>
      </vt:variant>
      <vt:variant>
        <vt:lpwstr>_Toc207614288</vt:lpwstr>
      </vt:variant>
      <vt:variant>
        <vt:i4>1900598</vt:i4>
      </vt:variant>
      <vt:variant>
        <vt:i4>1154</vt:i4>
      </vt:variant>
      <vt:variant>
        <vt:i4>0</vt:i4>
      </vt:variant>
      <vt:variant>
        <vt:i4>5</vt:i4>
      </vt:variant>
      <vt:variant>
        <vt:lpwstr/>
      </vt:variant>
      <vt:variant>
        <vt:lpwstr>_Toc207614287</vt:lpwstr>
      </vt:variant>
      <vt:variant>
        <vt:i4>1900598</vt:i4>
      </vt:variant>
      <vt:variant>
        <vt:i4>1148</vt:i4>
      </vt:variant>
      <vt:variant>
        <vt:i4>0</vt:i4>
      </vt:variant>
      <vt:variant>
        <vt:i4>5</vt:i4>
      </vt:variant>
      <vt:variant>
        <vt:lpwstr/>
      </vt:variant>
      <vt:variant>
        <vt:lpwstr>_Toc207614286</vt:lpwstr>
      </vt:variant>
      <vt:variant>
        <vt:i4>1900598</vt:i4>
      </vt:variant>
      <vt:variant>
        <vt:i4>1142</vt:i4>
      </vt:variant>
      <vt:variant>
        <vt:i4>0</vt:i4>
      </vt:variant>
      <vt:variant>
        <vt:i4>5</vt:i4>
      </vt:variant>
      <vt:variant>
        <vt:lpwstr/>
      </vt:variant>
      <vt:variant>
        <vt:lpwstr>_Toc207614285</vt:lpwstr>
      </vt:variant>
      <vt:variant>
        <vt:i4>1900598</vt:i4>
      </vt:variant>
      <vt:variant>
        <vt:i4>1136</vt:i4>
      </vt:variant>
      <vt:variant>
        <vt:i4>0</vt:i4>
      </vt:variant>
      <vt:variant>
        <vt:i4>5</vt:i4>
      </vt:variant>
      <vt:variant>
        <vt:lpwstr/>
      </vt:variant>
      <vt:variant>
        <vt:lpwstr>_Toc207614284</vt:lpwstr>
      </vt:variant>
      <vt:variant>
        <vt:i4>1900598</vt:i4>
      </vt:variant>
      <vt:variant>
        <vt:i4>1130</vt:i4>
      </vt:variant>
      <vt:variant>
        <vt:i4>0</vt:i4>
      </vt:variant>
      <vt:variant>
        <vt:i4>5</vt:i4>
      </vt:variant>
      <vt:variant>
        <vt:lpwstr/>
      </vt:variant>
      <vt:variant>
        <vt:lpwstr>_Toc207614283</vt:lpwstr>
      </vt:variant>
      <vt:variant>
        <vt:i4>1900598</vt:i4>
      </vt:variant>
      <vt:variant>
        <vt:i4>1124</vt:i4>
      </vt:variant>
      <vt:variant>
        <vt:i4>0</vt:i4>
      </vt:variant>
      <vt:variant>
        <vt:i4>5</vt:i4>
      </vt:variant>
      <vt:variant>
        <vt:lpwstr/>
      </vt:variant>
      <vt:variant>
        <vt:lpwstr>_Toc207614282</vt:lpwstr>
      </vt:variant>
      <vt:variant>
        <vt:i4>1900598</vt:i4>
      </vt:variant>
      <vt:variant>
        <vt:i4>1118</vt:i4>
      </vt:variant>
      <vt:variant>
        <vt:i4>0</vt:i4>
      </vt:variant>
      <vt:variant>
        <vt:i4>5</vt:i4>
      </vt:variant>
      <vt:variant>
        <vt:lpwstr/>
      </vt:variant>
      <vt:variant>
        <vt:lpwstr>_Toc207614281</vt:lpwstr>
      </vt:variant>
      <vt:variant>
        <vt:i4>1900598</vt:i4>
      </vt:variant>
      <vt:variant>
        <vt:i4>1112</vt:i4>
      </vt:variant>
      <vt:variant>
        <vt:i4>0</vt:i4>
      </vt:variant>
      <vt:variant>
        <vt:i4>5</vt:i4>
      </vt:variant>
      <vt:variant>
        <vt:lpwstr/>
      </vt:variant>
      <vt:variant>
        <vt:lpwstr>_Toc207614280</vt:lpwstr>
      </vt:variant>
      <vt:variant>
        <vt:i4>1179702</vt:i4>
      </vt:variant>
      <vt:variant>
        <vt:i4>1106</vt:i4>
      </vt:variant>
      <vt:variant>
        <vt:i4>0</vt:i4>
      </vt:variant>
      <vt:variant>
        <vt:i4>5</vt:i4>
      </vt:variant>
      <vt:variant>
        <vt:lpwstr/>
      </vt:variant>
      <vt:variant>
        <vt:lpwstr>_Toc207614279</vt:lpwstr>
      </vt:variant>
      <vt:variant>
        <vt:i4>1179702</vt:i4>
      </vt:variant>
      <vt:variant>
        <vt:i4>1100</vt:i4>
      </vt:variant>
      <vt:variant>
        <vt:i4>0</vt:i4>
      </vt:variant>
      <vt:variant>
        <vt:i4>5</vt:i4>
      </vt:variant>
      <vt:variant>
        <vt:lpwstr/>
      </vt:variant>
      <vt:variant>
        <vt:lpwstr>_Toc207614278</vt:lpwstr>
      </vt:variant>
      <vt:variant>
        <vt:i4>1179702</vt:i4>
      </vt:variant>
      <vt:variant>
        <vt:i4>1094</vt:i4>
      </vt:variant>
      <vt:variant>
        <vt:i4>0</vt:i4>
      </vt:variant>
      <vt:variant>
        <vt:i4>5</vt:i4>
      </vt:variant>
      <vt:variant>
        <vt:lpwstr/>
      </vt:variant>
      <vt:variant>
        <vt:lpwstr>_Toc207614277</vt:lpwstr>
      </vt:variant>
      <vt:variant>
        <vt:i4>1179702</vt:i4>
      </vt:variant>
      <vt:variant>
        <vt:i4>1088</vt:i4>
      </vt:variant>
      <vt:variant>
        <vt:i4>0</vt:i4>
      </vt:variant>
      <vt:variant>
        <vt:i4>5</vt:i4>
      </vt:variant>
      <vt:variant>
        <vt:lpwstr/>
      </vt:variant>
      <vt:variant>
        <vt:lpwstr>_Toc207614276</vt:lpwstr>
      </vt:variant>
      <vt:variant>
        <vt:i4>1179702</vt:i4>
      </vt:variant>
      <vt:variant>
        <vt:i4>1082</vt:i4>
      </vt:variant>
      <vt:variant>
        <vt:i4>0</vt:i4>
      </vt:variant>
      <vt:variant>
        <vt:i4>5</vt:i4>
      </vt:variant>
      <vt:variant>
        <vt:lpwstr/>
      </vt:variant>
      <vt:variant>
        <vt:lpwstr>_Toc207614275</vt:lpwstr>
      </vt:variant>
      <vt:variant>
        <vt:i4>1179702</vt:i4>
      </vt:variant>
      <vt:variant>
        <vt:i4>1076</vt:i4>
      </vt:variant>
      <vt:variant>
        <vt:i4>0</vt:i4>
      </vt:variant>
      <vt:variant>
        <vt:i4>5</vt:i4>
      </vt:variant>
      <vt:variant>
        <vt:lpwstr/>
      </vt:variant>
      <vt:variant>
        <vt:lpwstr>_Toc207614274</vt:lpwstr>
      </vt:variant>
      <vt:variant>
        <vt:i4>1179702</vt:i4>
      </vt:variant>
      <vt:variant>
        <vt:i4>1070</vt:i4>
      </vt:variant>
      <vt:variant>
        <vt:i4>0</vt:i4>
      </vt:variant>
      <vt:variant>
        <vt:i4>5</vt:i4>
      </vt:variant>
      <vt:variant>
        <vt:lpwstr/>
      </vt:variant>
      <vt:variant>
        <vt:lpwstr>_Toc207614273</vt:lpwstr>
      </vt:variant>
      <vt:variant>
        <vt:i4>1179702</vt:i4>
      </vt:variant>
      <vt:variant>
        <vt:i4>1064</vt:i4>
      </vt:variant>
      <vt:variant>
        <vt:i4>0</vt:i4>
      </vt:variant>
      <vt:variant>
        <vt:i4>5</vt:i4>
      </vt:variant>
      <vt:variant>
        <vt:lpwstr/>
      </vt:variant>
      <vt:variant>
        <vt:lpwstr>_Toc207614272</vt:lpwstr>
      </vt:variant>
      <vt:variant>
        <vt:i4>1179702</vt:i4>
      </vt:variant>
      <vt:variant>
        <vt:i4>1058</vt:i4>
      </vt:variant>
      <vt:variant>
        <vt:i4>0</vt:i4>
      </vt:variant>
      <vt:variant>
        <vt:i4>5</vt:i4>
      </vt:variant>
      <vt:variant>
        <vt:lpwstr/>
      </vt:variant>
      <vt:variant>
        <vt:lpwstr>_Toc207614271</vt:lpwstr>
      </vt:variant>
      <vt:variant>
        <vt:i4>1179702</vt:i4>
      </vt:variant>
      <vt:variant>
        <vt:i4>1052</vt:i4>
      </vt:variant>
      <vt:variant>
        <vt:i4>0</vt:i4>
      </vt:variant>
      <vt:variant>
        <vt:i4>5</vt:i4>
      </vt:variant>
      <vt:variant>
        <vt:lpwstr/>
      </vt:variant>
      <vt:variant>
        <vt:lpwstr>_Toc207614270</vt:lpwstr>
      </vt:variant>
      <vt:variant>
        <vt:i4>1245238</vt:i4>
      </vt:variant>
      <vt:variant>
        <vt:i4>1046</vt:i4>
      </vt:variant>
      <vt:variant>
        <vt:i4>0</vt:i4>
      </vt:variant>
      <vt:variant>
        <vt:i4>5</vt:i4>
      </vt:variant>
      <vt:variant>
        <vt:lpwstr/>
      </vt:variant>
      <vt:variant>
        <vt:lpwstr>_Toc207614269</vt:lpwstr>
      </vt:variant>
      <vt:variant>
        <vt:i4>1245238</vt:i4>
      </vt:variant>
      <vt:variant>
        <vt:i4>1040</vt:i4>
      </vt:variant>
      <vt:variant>
        <vt:i4>0</vt:i4>
      </vt:variant>
      <vt:variant>
        <vt:i4>5</vt:i4>
      </vt:variant>
      <vt:variant>
        <vt:lpwstr/>
      </vt:variant>
      <vt:variant>
        <vt:lpwstr>_Toc207614268</vt:lpwstr>
      </vt:variant>
      <vt:variant>
        <vt:i4>1245238</vt:i4>
      </vt:variant>
      <vt:variant>
        <vt:i4>1034</vt:i4>
      </vt:variant>
      <vt:variant>
        <vt:i4>0</vt:i4>
      </vt:variant>
      <vt:variant>
        <vt:i4>5</vt:i4>
      </vt:variant>
      <vt:variant>
        <vt:lpwstr/>
      </vt:variant>
      <vt:variant>
        <vt:lpwstr>_Toc207614267</vt:lpwstr>
      </vt:variant>
      <vt:variant>
        <vt:i4>1245238</vt:i4>
      </vt:variant>
      <vt:variant>
        <vt:i4>1028</vt:i4>
      </vt:variant>
      <vt:variant>
        <vt:i4>0</vt:i4>
      </vt:variant>
      <vt:variant>
        <vt:i4>5</vt:i4>
      </vt:variant>
      <vt:variant>
        <vt:lpwstr/>
      </vt:variant>
      <vt:variant>
        <vt:lpwstr>_Toc207614266</vt:lpwstr>
      </vt:variant>
      <vt:variant>
        <vt:i4>1245238</vt:i4>
      </vt:variant>
      <vt:variant>
        <vt:i4>1022</vt:i4>
      </vt:variant>
      <vt:variant>
        <vt:i4>0</vt:i4>
      </vt:variant>
      <vt:variant>
        <vt:i4>5</vt:i4>
      </vt:variant>
      <vt:variant>
        <vt:lpwstr/>
      </vt:variant>
      <vt:variant>
        <vt:lpwstr>_Toc207614265</vt:lpwstr>
      </vt:variant>
      <vt:variant>
        <vt:i4>1245238</vt:i4>
      </vt:variant>
      <vt:variant>
        <vt:i4>1016</vt:i4>
      </vt:variant>
      <vt:variant>
        <vt:i4>0</vt:i4>
      </vt:variant>
      <vt:variant>
        <vt:i4>5</vt:i4>
      </vt:variant>
      <vt:variant>
        <vt:lpwstr/>
      </vt:variant>
      <vt:variant>
        <vt:lpwstr>_Toc207614264</vt:lpwstr>
      </vt:variant>
      <vt:variant>
        <vt:i4>1245238</vt:i4>
      </vt:variant>
      <vt:variant>
        <vt:i4>1010</vt:i4>
      </vt:variant>
      <vt:variant>
        <vt:i4>0</vt:i4>
      </vt:variant>
      <vt:variant>
        <vt:i4>5</vt:i4>
      </vt:variant>
      <vt:variant>
        <vt:lpwstr/>
      </vt:variant>
      <vt:variant>
        <vt:lpwstr>_Toc207614263</vt:lpwstr>
      </vt:variant>
      <vt:variant>
        <vt:i4>1245238</vt:i4>
      </vt:variant>
      <vt:variant>
        <vt:i4>1004</vt:i4>
      </vt:variant>
      <vt:variant>
        <vt:i4>0</vt:i4>
      </vt:variant>
      <vt:variant>
        <vt:i4>5</vt:i4>
      </vt:variant>
      <vt:variant>
        <vt:lpwstr/>
      </vt:variant>
      <vt:variant>
        <vt:lpwstr>_Toc207614262</vt:lpwstr>
      </vt:variant>
      <vt:variant>
        <vt:i4>1245238</vt:i4>
      </vt:variant>
      <vt:variant>
        <vt:i4>998</vt:i4>
      </vt:variant>
      <vt:variant>
        <vt:i4>0</vt:i4>
      </vt:variant>
      <vt:variant>
        <vt:i4>5</vt:i4>
      </vt:variant>
      <vt:variant>
        <vt:lpwstr/>
      </vt:variant>
      <vt:variant>
        <vt:lpwstr>_Toc207614261</vt:lpwstr>
      </vt:variant>
      <vt:variant>
        <vt:i4>1245238</vt:i4>
      </vt:variant>
      <vt:variant>
        <vt:i4>992</vt:i4>
      </vt:variant>
      <vt:variant>
        <vt:i4>0</vt:i4>
      </vt:variant>
      <vt:variant>
        <vt:i4>5</vt:i4>
      </vt:variant>
      <vt:variant>
        <vt:lpwstr/>
      </vt:variant>
      <vt:variant>
        <vt:lpwstr>_Toc207614260</vt:lpwstr>
      </vt:variant>
      <vt:variant>
        <vt:i4>1048630</vt:i4>
      </vt:variant>
      <vt:variant>
        <vt:i4>986</vt:i4>
      </vt:variant>
      <vt:variant>
        <vt:i4>0</vt:i4>
      </vt:variant>
      <vt:variant>
        <vt:i4>5</vt:i4>
      </vt:variant>
      <vt:variant>
        <vt:lpwstr/>
      </vt:variant>
      <vt:variant>
        <vt:lpwstr>_Toc207614259</vt:lpwstr>
      </vt:variant>
      <vt:variant>
        <vt:i4>1048630</vt:i4>
      </vt:variant>
      <vt:variant>
        <vt:i4>980</vt:i4>
      </vt:variant>
      <vt:variant>
        <vt:i4>0</vt:i4>
      </vt:variant>
      <vt:variant>
        <vt:i4>5</vt:i4>
      </vt:variant>
      <vt:variant>
        <vt:lpwstr/>
      </vt:variant>
      <vt:variant>
        <vt:lpwstr>_Toc207614258</vt:lpwstr>
      </vt:variant>
      <vt:variant>
        <vt:i4>1048630</vt:i4>
      </vt:variant>
      <vt:variant>
        <vt:i4>974</vt:i4>
      </vt:variant>
      <vt:variant>
        <vt:i4>0</vt:i4>
      </vt:variant>
      <vt:variant>
        <vt:i4>5</vt:i4>
      </vt:variant>
      <vt:variant>
        <vt:lpwstr/>
      </vt:variant>
      <vt:variant>
        <vt:lpwstr>_Toc207614257</vt:lpwstr>
      </vt:variant>
      <vt:variant>
        <vt:i4>1048630</vt:i4>
      </vt:variant>
      <vt:variant>
        <vt:i4>968</vt:i4>
      </vt:variant>
      <vt:variant>
        <vt:i4>0</vt:i4>
      </vt:variant>
      <vt:variant>
        <vt:i4>5</vt:i4>
      </vt:variant>
      <vt:variant>
        <vt:lpwstr/>
      </vt:variant>
      <vt:variant>
        <vt:lpwstr>_Toc207614256</vt:lpwstr>
      </vt:variant>
      <vt:variant>
        <vt:i4>1048630</vt:i4>
      </vt:variant>
      <vt:variant>
        <vt:i4>962</vt:i4>
      </vt:variant>
      <vt:variant>
        <vt:i4>0</vt:i4>
      </vt:variant>
      <vt:variant>
        <vt:i4>5</vt:i4>
      </vt:variant>
      <vt:variant>
        <vt:lpwstr/>
      </vt:variant>
      <vt:variant>
        <vt:lpwstr>_Toc207614255</vt:lpwstr>
      </vt:variant>
      <vt:variant>
        <vt:i4>1048630</vt:i4>
      </vt:variant>
      <vt:variant>
        <vt:i4>956</vt:i4>
      </vt:variant>
      <vt:variant>
        <vt:i4>0</vt:i4>
      </vt:variant>
      <vt:variant>
        <vt:i4>5</vt:i4>
      </vt:variant>
      <vt:variant>
        <vt:lpwstr/>
      </vt:variant>
      <vt:variant>
        <vt:lpwstr>_Toc207614254</vt:lpwstr>
      </vt:variant>
      <vt:variant>
        <vt:i4>1048630</vt:i4>
      </vt:variant>
      <vt:variant>
        <vt:i4>950</vt:i4>
      </vt:variant>
      <vt:variant>
        <vt:i4>0</vt:i4>
      </vt:variant>
      <vt:variant>
        <vt:i4>5</vt:i4>
      </vt:variant>
      <vt:variant>
        <vt:lpwstr/>
      </vt:variant>
      <vt:variant>
        <vt:lpwstr>_Toc207614253</vt:lpwstr>
      </vt:variant>
      <vt:variant>
        <vt:i4>1048630</vt:i4>
      </vt:variant>
      <vt:variant>
        <vt:i4>944</vt:i4>
      </vt:variant>
      <vt:variant>
        <vt:i4>0</vt:i4>
      </vt:variant>
      <vt:variant>
        <vt:i4>5</vt:i4>
      </vt:variant>
      <vt:variant>
        <vt:lpwstr/>
      </vt:variant>
      <vt:variant>
        <vt:lpwstr>_Toc207614252</vt:lpwstr>
      </vt:variant>
      <vt:variant>
        <vt:i4>1048630</vt:i4>
      </vt:variant>
      <vt:variant>
        <vt:i4>938</vt:i4>
      </vt:variant>
      <vt:variant>
        <vt:i4>0</vt:i4>
      </vt:variant>
      <vt:variant>
        <vt:i4>5</vt:i4>
      </vt:variant>
      <vt:variant>
        <vt:lpwstr/>
      </vt:variant>
      <vt:variant>
        <vt:lpwstr>_Toc207614251</vt:lpwstr>
      </vt:variant>
      <vt:variant>
        <vt:i4>1048630</vt:i4>
      </vt:variant>
      <vt:variant>
        <vt:i4>932</vt:i4>
      </vt:variant>
      <vt:variant>
        <vt:i4>0</vt:i4>
      </vt:variant>
      <vt:variant>
        <vt:i4>5</vt:i4>
      </vt:variant>
      <vt:variant>
        <vt:lpwstr/>
      </vt:variant>
      <vt:variant>
        <vt:lpwstr>_Toc207614250</vt:lpwstr>
      </vt:variant>
      <vt:variant>
        <vt:i4>1114166</vt:i4>
      </vt:variant>
      <vt:variant>
        <vt:i4>926</vt:i4>
      </vt:variant>
      <vt:variant>
        <vt:i4>0</vt:i4>
      </vt:variant>
      <vt:variant>
        <vt:i4>5</vt:i4>
      </vt:variant>
      <vt:variant>
        <vt:lpwstr/>
      </vt:variant>
      <vt:variant>
        <vt:lpwstr>_Toc207614249</vt:lpwstr>
      </vt:variant>
      <vt:variant>
        <vt:i4>1114166</vt:i4>
      </vt:variant>
      <vt:variant>
        <vt:i4>920</vt:i4>
      </vt:variant>
      <vt:variant>
        <vt:i4>0</vt:i4>
      </vt:variant>
      <vt:variant>
        <vt:i4>5</vt:i4>
      </vt:variant>
      <vt:variant>
        <vt:lpwstr/>
      </vt:variant>
      <vt:variant>
        <vt:lpwstr>_Toc207614248</vt:lpwstr>
      </vt:variant>
      <vt:variant>
        <vt:i4>1114166</vt:i4>
      </vt:variant>
      <vt:variant>
        <vt:i4>914</vt:i4>
      </vt:variant>
      <vt:variant>
        <vt:i4>0</vt:i4>
      </vt:variant>
      <vt:variant>
        <vt:i4>5</vt:i4>
      </vt:variant>
      <vt:variant>
        <vt:lpwstr/>
      </vt:variant>
      <vt:variant>
        <vt:lpwstr>_Toc207614247</vt:lpwstr>
      </vt:variant>
      <vt:variant>
        <vt:i4>1114166</vt:i4>
      </vt:variant>
      <vt:variant>
        <vt:i4>908</vt:i4>
      </vt:variant>
      <vt:variant>
        <vt:i4>0</vt:i4>
      </vt:variant>
      <vt:variant>
        <vt:i4>5</vt:i4>
      </vt:variant>
      <vt:variant>
        <vt:lpwstr/>
      </vt:variant>
      <vt:variant>
        <vt:lpwstr>_Toc207614246</vt:lpwstr>
      </vt:variant>
      <vt:variant>
        <vt:i4>1114166</vt:i4>
      </vt:variant>
      <vt:variant>
        <vt:i4>902</vt:i4>
      </vt:variant>
      <vt:variant>
        <vt:i4>0</vt:i4>
      </vt:variant>
      <vt:variant>
        <vt:i4>5</vt:i4>
      </vt:variant>
      <vt:variant>
        <vt:lpwstr/>
      </vt:variant>
      <vt:variant>
        <vt:lpwstr>_Toc207614245</vt:lpwstr>
      </vt:variant>
      <vt:variant>
        <vt:i4>1114166</vt:i4>
      </vt:variant>
      <vt:variant>
        <vt:i4>896</vt:i4>
      </vt:variant>
      <vt:variant>
        <vt:i4>0</vt:i4>
      </vt:variant>
      <vt:variant>
        <vt:i4>5</vt:i4>
      </vt:variant>
      <vt:variant>
        <vt:lpwstr/>
      </vt:variant>
      <vt:variant>
        <vt:lpwstr>_Toc207614244</vt:lpwstr>
      </vt:variant>
      <vt:variant>
        <vt:i4>1114166</vt:i4>
      </vt:variant>
      <vt:variant>
        <vt:i4>890</vt:i4>
      </vt:variant>
      <vt:variant>
        <vt:i4>0</vt:i4>
      </vt:variant>
      <vt:variant>
        <vt:i4>5</vt:i4>
      </vt:variant>
      <vt:variant>
        <vt:lpwstr/>
      </vt:variant>
      <vt:variant>
        <vt:lpwstr>_Toc207614243</vt:lpwstr>
      </vt:variant>
      <vt:variant>
        <vt:i4>1114166</vt:i4>
      </vt:variant>
      <vt:variant>
        <vt:i4>884</vt:i4>
      </vt:variant>
      <vt:variant>
        <vt:i4>0</vt:i4>
      </vt:variant>
      <vt:variant>
        <vt:i4>5</vt:i4>
      </vt:variant>
      <vt:variant>
        <vt:lpwstr/>
      </vt:variant>
      <vt:variant>
        <vt:lpwstr>_Toc207614242</vt:lpwstr>
      </vt:variant>
      <vt:variant>
        <vt:i4>1114166</vt:i4>
      </vt:variant>
      <vt:variant>
        <vt:i4>878</vt:i4>
      </vt:variant>
      <vt:variant>
        <vt:i4>0</vt:i4>
      </vt:variant>
      <vt:variant>
        <vt:i4>5</vt:i4>
      </vt:variant>
      <vt:variant>
        <vt:lpwstr/>
      </vt:variant>
      <vt:variant>
        <vt:lpwstr>_Toc207614241</vt:lpwstr>
      </vt:variant>
      <vt:variant>
        <vt:i4>1114166</vt:i4>
      </vt:variant>
      <vt:variant>
        <vt:i4>872</vt:i4>
      </vt:variant>
      <vt:variant>
        <vt:i4>0</vt:i4>
      </vt:variant>
      <vt:variant>
        <vt:i4>5</vt:i4>
      </vt:variant>
      <vt:variant>
        <vt:lpwstr/>
      </vt:variant>
      <vt:variant>
        <vt:lpwstr>_Toc207614240</vt:lpwstr>
      </vt:variant>
      <vt:variant>
        <vt:i4>1441846</vt:i4>
      </vt:variant>
      <vt:variant>
        <vt:i4>866</vt:i4>
      </vt:variant>
      <vt:variant>
        <vt:i4>0</vt:i4>
      </vt:variant>
      <vt:variant>
        <vt:i4>5</vt:i4>
      </vt:variant>
      <vt:variant>
        <vt:lpwstr/>
      </vt:variant>
      <vt:variant>
        <vt:lpwstr>_Toc207614239</vt:lpwstr>
      </vt:variant>
      <vt:variant>
        <vt:i4>1441846</vt:i4>
      </vt:variant>
      <vt:variant>
        <vt:i4>860</vt:i4>
      </vt:variant>
      <vt:variant>
        <vt:i4>0</vt:i4>
      </vt:variant>
      <vt:variant>
        <vt:i4>5</vt:i4>
      </vt:variant>
      <vt:variant>
        <vt:lpwstr/>
      </vt:variant>
      <vt:variant>
        <vt:lpwstr>_Toc207614238</vt:lpwstr>
      </vt:variant>
      <vt:variant>
        <vt:i4>1441846</vt:i4>
      </vt:variant>
      <vt:variant>
        <vt:i4>854</vt:i4>
      </vt:variant>
      <vt:variant>
        <vt:i4>0</vt:i4>
      </vt:variant>
      <vt:variant>
        <vt:i4>5</vt:i4>
      </vt:variant>
      <vt:variant>
        <vt:lpwstr/>
      </vt:variant>
      <vt:variant>
        <vt:lpwstr>_Toc207614237</vt:lpwstr>
      </vt:variant>
      <vt:variant>
        <vt:i4>1441846</vt:i4>
      </vt:variant>
      <vt:variant>
        <vt:i4>848</vt:i4>
      </vt:variant>
      <vt:variant>
        <vt:i4>0</vt:i4>
      </vt:variant>
      <vt:variant>
        <vt:i4>5</vt:i4>
      </vt:variant>
      <vt:variant>
        <vt:lpwstr/>
      </vt:variant>
      <vt:variant>
        <vt:lpwstr>_Toc207614236</vt:lpwstr>
      </vt:variant>
      <vt:variant>
        <vt:i4>1441846</vt:i4>
      </vt:variant>
      <vt:variant>
        <vt:i4>842</vt:i4>
      </vt:variant>
      <vt:variant>
        <vt:i4>0</vt:i4>
      </vt:variant>
      <vt:variant>
        <vt:i4>5</vt:i4>
      </vt:variant>
      <vt:variant>
        <vt:lpwstr/>
      </vt:variant>
      <vt:variant>
        <vt:lpwstr>_Toc207614235</vt:lpwstr>
      </vt:variant>
      <vt:variant>
        <vt:i4>1441846</vt:i4>
      </vt:variant>
      <vt:variant>
        <vt:i4>836</vt:i4>
      </vt:variant>
      <vt:variant>
        <vt:i4>0</vt:i4>
      </vt:variant>
      <vt:variant>
        <vt:i4>5</vt:i4>
      </vt:variant>
      <vt:variant>
        <vt:lpwstr/>
      </vt:variant>
      <vt:variant>
        <vt:lpwstr>_Toc207614234</vt:lpwstr>
      </vt:variant>
      <vt:variant>
        <vt:i4>1441846</vt:i4>
      </vt:variant>
      <vt:variant>
        <vt:i4>830</vt:i4>
      </vt:variant>
      <vt:variant>
        <vt:i4>0</vt:i4>
      </vt:variant>
      <vt:variant>
        <vt:i4>5</vt:i4>
      </vt:variant>
      <vt:variant>
        <vt:lpwstr/>
      </vt:variant>
      <vt:variant>
        <vt:lpwstr>_Toc207614233</vt:lpwstr>
      </vt:variant>
      <vt:variant>
        <vt:i4>1441846</vt:i4>
      </vt:variant>
      <vt:variant>
        <vt:i4>824</vt:i4>
      </vt:variant>
      <vt:variant>
        <vt:i4>0</vt:i4>
      </vt:variant>
      <vt:variant>
        <vt:i4>5</vt:i4>
      </vt:variant>
      <vt:variant>
        <vt:lpwstr/>
      </vt:variant>
      <vt:variant>
        <vt:lpwstr>_Toc207614232</vt:lpwstr>
      </vt:variant>
      <vt:variant>
        <vt:i4>1441846</vt:i4>
      </vt:variant>
      <vt:variant>
        <vt:i4>818</vt:i4>
      </vt:variant>
      <vt:variant>
        <vt:i4>0</vt:i4>
      </vt:variant>
      <vt:variant>
        <vt:i4>5</vt:i4>
      </vt:variant>
      <vt:variant>
        <vt:lpwstr/>
      </vt:variant>
      <vt:variant>
        <vt:lpwstr>_Toc207614231</vt:lpwstr>
      </vt:variant>
      <vt:variant>
        <vt:i4>1441846</vt:i4>
      </vt:variant>
      <vt:variant>
        <vt:i4>812</vt:i4>
      </vt:variant>
      <vt:variant>
        <vt:i4>0</vt:i4>
      </vt:variant>
      <vt:variant>
        <vt:i4>5</vt:i4>
      </vt:variant>
      <vt:variant>
        <vt:lpwstr/>
      </vt:variant>
      <vt:variant>
        <vt:lpwstr>_Toc207614230</vt:lpwstr>
      </vt:variant>
      <vt:variant>
        <vt:i4>1507382</vt:i4>
      </vt:variant>
      <vt:variant>
        <vt:i4>806</vt:i4>
      </vt:variant>
      <vt:variant>
        <vt:i4>0</vt:i4>
      </vt:variant>
      <vt:variant>
        <vt:i4>5</vt:i4>
      </vt:variant>
      <vt:variant>
        <vt:lpwstr/>
      </vt:variant>
      <vt:variant>
        <vt:lpwstr>_Toc207614229</vt:lpwstr>
      </vt:variant>
      <vt:variant>
        <vt:i4>1507382</vt:i4>
      </vt:variant>
      <vt:variant>
        <vt:i4>800</vt:i4>
      </vt:variant>
      <vt:variant>
        <vt:i4>0</vt:i4>
      </vt:variant>
      <vt:variant>
        <vt:i4>5</vt:i4>
      </vt:variant>
      <vt:variant>
        <vt:lpwstr/>
      </vt:variant>
      <vt:variant>
        <vt:lpwstr>_Toc207614228</vt:lpwstr>
      </vt:variant>
      <vt:variant>
        <vt:i4>1507382</vt:i4>
      </vt:variant>
      <vt:variant>
        <vt:i4>794</vt:i4>
      </vt:variant>
      <vt:variant>
        <vt:i4>0</vt:i4>
      </vt:variant>
      <vt:variant>
        <vt:i4>5</vt:i4>
      </vt:variant>
      <vt:variant>
        <vt:lpwstr/>
      </vt:variant>
      <vt:variant>
        <vt:lpwstr>_Toc207614227</vt:lpwstr>
      </vt:variant>
      <vt:variant>
        <vt:i4>1507382</vt:i4>
      </vt:variant>
      <vt:variant>
        <vt:i4>788</vt:i4>
      </vt:variant>
      <vt:variant>
        <vt:i4>0</vt:i4>
      </vt:variant>
      <vt:variant>
        <vt:i4>5</vt:i4>
      </vt:variant>
      <vt:variant>
        <vt:lpwstr/>
      </vt:variant>
      <vt:variant>
        <vt:lpwstr>_Toc207614226</vt:lpwstr>
      </vt:variant>
      <vt:variant>
        <vt:i4>1507382</vt:i4>
      </vt:variant>
      <vt:variant>
        <vt:i4>782</vt:i4>
      </vt:variant>
      <vt:variant>
        <vt:i4>0</vt:i4>
      </vt:variant>
      <vt:variant>
        <vt:i4>5</vt:i4>
      </vt:variant>
      <vt:variant>
        <vt:lpwstr/>
      </vt:variant>
      <vt:variant>
        <vt:lpwstr>_Toc207614225</vt:lpwstr>
      </vt:variant>
      <vt:variant>
        <vt:i4>1507382</vt:i4>
      </vt:variant>
      <vt:variant>
        <vt:i4>776</vt:i4>
      </vt:variant>
      <vt:variant>
        <vt:i4>0</vt:i4>
      </vt:variant>
      <vt:variant>
        <vt:i4>5</vt:i4>
      </vt:variant>
      <vt:variant>
        <vt:lpwstr/>
      </vt:variant>
      <vt:variant>
        <vt:lpwstr>_Toc207614224</vt:lpwstr>
      </vt:variant>
      <vt:variant>
        <vt:i4>1507382</vt:i4>
      </vt:variant>
      <vt:variant>
        <vt:i4>770</vt:i4>
      </vt:variant>
      <vt:variant>
        <vt:i4>0</vt:i4>
      </vt:variant>
      <vt:variant>
        <vt:i4>5</vt:i4>
      </vt:variant>
      <vt:variant>
        <vt:lpwstr/>
      </vt:variant>
      <vt:variant>
        <vt:lpwstr>_Toc207614223</vt:lpwstr>
      </vt:variant>
      <vt:variant>
        <vt:i4>1507382</vt:i4>
      </vt:variant>
      <vt:variant>
        <vt:i4>764</vt:i4>
      </vt:variant>
      <vt:variant>
        <vt:i4>0</vt:i4>
      </vt:variant>
      <vt:variant>
        <vt:i4>5</vt:i4>
      </vt:variant>
      <vt:variant>
        <vt:lpwstr/>
      </vt:variant>
      <vt:variant>
        <vt:lpwstr>_Toc207614222</vt:lpwstr>
      </vt:variant>
      <vt:variant>
        <vt:i4>1507382</vt:i4>
      </vt:variant>
      <vt:variant>
        <vt:i4>758</vt:i4>
      </vt:variant>
      <vt:variant>
        <vt:i4>0</vt:i4>
      </vt:variant>
      <vt:variant>
        <vt:i4>5</vt:i4>
      </vt:variant>
      <vt:variant>
        <vt:lpwstr/>
      </vt:variant>
      <vt:variant>
        <vt:lpwstr>_Toc207614221</vt:lpwstr>
      </vt:variant>
      <vt:variant>
        <vt:i4>1507382</vt:i4>
      </vt:variant>
      <vt:variant>
        <vt:i4>752</vt:i4>
      </vt:variant>
      <vt:variant>
        <vt:i4>0</vt:i4>
      </vt:variant>
      <vt:variant>
        <vt:i4>5</vt:i4>
      </vt:variant>
      <vt:variant>
        <vt:lpwstr/>
      </vt:variant>
      <vt:variant>
        <vt:lpwstr>_Toc207614220</vt:lpwstr>
      </vt:variant>
      <vt:variant>
        <vt:i4>1310774</vt:i4>
      </vt:variant>
      <vt:variant>
        <vt:i4>746</vt:i4>
      </vt:variant>
      <vt:variant>
        <vt:i4>0</vt:i4>
      </vt:variant>
      <vt:variant>
        <vt:i4>5</vt:i4>
      </vt:variant>
      <vt:variant>
        <vt:lpwstr/>
      </vt:variant>
      <vt:variant>
        <vt:lpwstr>_Toc207614219</vt:lpwstr>
      </vt:variant>
      <vt:variant>
        <vt:i4>1310774</vt:i4>
      </vt:variant>
      <vt:variant>
        <vt:i4>740</vt:i4>
      </vt:variant>
      <vt:variant>
        <vt:i4>0</vt:i4>
      </vt:variant>
      <vt:variant>
        <vt:i4>5</vt:i4>
      </vt:variant>
      <vt:variant>
        <vt:lpwstr/>
      </vt:variant>
      <vt:variant>
        <vt:lpwstr>_Toc207614218</vt:lpwstr>
      </vt:variant>
      <vt:variant>
        <vt:i4>1310774</vt:i4>
      </vt:variant>
      <vt:variant>
        <vt:i4>734</vt:i4>
      </vt:variant>
      <vt:variant>
        <vt:i4>0</vt:i4>
      </vt:variant>
      <vt:variant>
        <vt:i4>5</vt:i4>
      </vt:variant>
      <vt:variant>
        <vt:lpwstr/>
      </vt:variant>
      <vt:variant>
        <vt:lpwstr>_Toc207614217</vt:lpwstr>
      </vt:variant>
      <vt:variant>
        <vt:i4>1310774</vt:i4>
      </vt:variant>
      <vt:variant>
        <vt:i4>728</vt:i4>
      </vt:variant>
      <vt:variant>
        <vt:i4>0</vt:i4>
      </vt:variant>
      <vt:variant>
        <vt:i4>5</vt:i4>
      </vt:variant>
      <vt:variant>
        <vt:lpwstr/>
      </vt:variant>
      <vt:variant>
        <vt:lpwstr>_Toc207614216</vt:lpwstr>
      </vt:variant>
      <vt:variant>
        <vt:i4>1310774</vt:i4>
      </vt:variant>
      <vt:variant>
        <vt:i4>722</vt:i4>
      </vt:variant>
      <vt:variant>
        <vt:i4>0</vt:i4>
      </vt:variant>
      <vt:variant>
        <vt:i4>5</vt:i4>
      </vt:variant>
      <vt:variant>
        <vt:lpwstr/>
      </vt:variant>
      <vt:variant>
        <vt:lpwstr>_Toc207614215</vt:lpwstr>
      </vt:variant>
      <vt:variant>
        <vt:i4>1310774</vt:i4>
      </vt:variant>
      <vt:variant>
        <vt:i4>716</vt:i4>
      </vt:variant>
      <vt:variant>
        <vt:i4>0</vt:i4>
      </vt:variant>
      <vt:variant>
        <vt:i4>5</vt:i4>
      </vt:variant>
      <vt:variant>
        <vt:lpwstr/>
      </vt:variant>
      <vt:variant>
        <vt:lpwstr>_Toc207614214</vt:lpwstr>
      </vt:variant>
      <vt:variant>
        <vt:i4>1310774</vt:i4>
      </vt:variant>
      <vt:variant>
        <vt:i4>710</vt:i4>
      </vt:variant>
      <vt:variant>
        <vt:i4>0</vt:i4>
      </vt:variant>
      <vt:variant>
        <vt:i4>5</vt:i4>
      </vt:variant>
      <vt:variant>
        <vt:lpwstr/>
      </vt:variant>
      <vt:variant>
        <vt:lpwstr>_Toc207614213</vt:lpwstr>
      </vt:variant>
      <vt:variant>
        <vt:i4>1310774</vt:i4>
      </vt:variant>
      <vt:variant>
        <vt:i4>704</vt:i4>
      </vt:variant>
      <vt:variant>
        <vt:i4>0</vt:i4>
      </vt:variant>
      <vt:variant>
        <vt:i4>5</vt:i4>
      </vt:variant>
      <vt:variant>
        <vt:lpwstr/>
      </vt:variant>
      <vt:variant>
        <vt:lpwstr>_Toc207614212</vt:lpwstr>
      </vt:variant>
      <vt:variant>
        <vt:i4>1310774</vt:i4>
      </vt:variant>
      <vt:variant>
        <vt:i4>698</vt:i4>
      </vt:variant>
      <vt:variant>
        <vt:i4>0</vt:i4>
      </vt:variant>
      <vt:variant>
        <vt:i4>5</vt:i4>
      </vt:variant>
      <vt:variant>
        <vt:lpwstr/>
      </vt:variant>
      <vt:variant>
        <vt:lpwstr>_Toc207614211</vt:lpwstr>
      </vt:variant>
      <vt:variant>
        <vt:i4>1310774</vt:i4>
      </vt:variant>
      <vt:variant>
        <vt:i4>692</vt:i4>
      </vt:variant>
      <vt:variant>
        <vt:i4>0</vt:i4>
      </vt:variant>
      <vt:variant>
        <vt:i4>5</vt:i4>
      </vt:variant>
      <vt:variant>
        <vt:lpwstr/>
      </vt:variant>
      <vt:variant>
        <vt:lpwstr>_Toc207614210</vt:lpwstr>
      </vt:variant>
      <vt:variant>
        <vt:i4>1376310</vt:i4>
      </vt:variant>
      <vt:variant>
        <vt:i4>686</vt:i4>
      </vt:variant>
      <vt:variant>
        <vt:i4>0</vt:i4>
      </vt:variant>
      <vt:variant>
        <vt:i4>5</vt:i4>
      </vt:variant>
      <vt:variant>
        <vt:lpwstr/>
      </vt:variant>
      <vt:variant>
        <vt:lpwstr>_Toc207614209</vt:lpwstr>
      </vt:variant>
      <vt:variant>
        <vt:i4>1376310</vt:i4>
      </vt:variant>
      <vt:variant>
        <vt:i4>680</vt:i4>
      </vt:variant>
      <vt:variant>
        <vt:i4>0</vt:i4>
      </vt:variant>
      <vt:variant>
        <vt:i4>5</vt:i4>
      </vt:variant>
      <vt:variant>
        <vt:lpwstr/>
      </vt:variant>
      <vt:variant>
        <vt:lpwstr>_Toc207614208</vt:lpwstr>
      </vt:variant>
      <vt:variant>
        <vt:i4>1376310</vt:i4>
      </vt:variant>
      <vt:variant>
        <vt:i4>674</vt:i4>
      </vt:variant>
      <vt:variant>
        <vt:i4>0</vt:i4>
      </vt:variant>
      <vt:variant>
        <vt:i4>5</vt:i4>
      </vt:variant>
      <vt:variant>
        <vt:lpwstr/>
      </vt:variant>
      <vt:variant>
        <vt:lpwstr>_Toc207614207</vt:lpwstr>
      </vt:variant>
      <vt:variant>
        <vt:i4>1376310</vt:i4>
      </vt:variant>
      <vt:variant>
        <vt:i4>668</vt:i4>
      </vt:variant>
      <vt:variant>
        <vt:i4>0</vt:i4>
      </vt:variant>
      <vt:variant>
        <vt:i4>5</vt:i4>
      </vt:variant>
      <vt:variant>
        <vt:lpwstr/>
      </vt:variant>
      <vt:variant>
        <vt:lpwstr>_Toc207614206</vt:lpwstr>
      </vt:variant>
      <vt:variant>
        <vt:i4>1376310</vt:i4>
      </vt:variant>
      <vt:variant>
        <vt:i4>662</vt:i4>
      </vt:variant>
      <vt:variant>
        <vt:i4>0</vt:i4>
      </vt:variant>
      <vt:variant>
        <vt:i4>5</vt:i4>
      </vt:variant>
      <vt:variant>
        <vt:lpwstr/>
      </vt:variant>
      <vt:variant>
        <vt:lpwstr>_Toc207614205</vt:lpwstr>
      </vt:variant>
      <vt:variant>
        <vt:i4>1376310</vt:i4>
      </vt:variant>
      <vt:variant>
        <vt:i4>656</vt:i4>
      </vt:variant>
      <vt:variant>
        <vt:i4>0</vt:i4>
      </vt:variant>
      <vt:variant>
        <vt:i4>5</vt:i4>
      </vt:variant>
      <vt:variant>
        <vt:lpwstr/>
      </vt:variant>
      <vt:variant>
        <vt:lpwstr>_Toc207614204</vt:lpwstr>
      </vt:variant>
      <vt:variant>
        <vt:i4>1376310</vt:i4>
      </vt:variant>
      <vt:variant>
        <vt:i4>650</vt:i4>
      </vt:variant>
      <vt:variant>
        <vt:i4>0</vt:i4>
      </vt:variant>
      <vt:variant>
        <vt:i4>5</vt:i4>
      </vt:variant>
      <vt:variant>
        <vt:lpwstr/>
      </vt:variant>
      <vt:variant>
        <vt:lpwstr>_Toc207614203</vt:lpwstr>
      </vt:variant>
      <vt:variant>
        <vt:i4>1376310</vt:i4>
      </vt:variant>
      <vt:variant>
        <vt:i4>644</vt:i4>
      </vt:variant>
      <vt:variant>
        <vt:i4>0</vt:i4>
      </vt:variant>
      <vt:variant>
        <vt:i4>5</vt:i4>
      </vt:variant>
      <vt:variant>
        <vt:lpwstr/>
      </vt:variant>
      <vt:variant>
        <vt:lpwstr>_Toc207614202</vt:lpwstr>
      </vt:variant>
      <vt:variant>
        <vt:i4>1376310</vt:i4>
      </vt:variant>
      <vt:variant>
        <vt:i4>638</vt:i4>
      </vt:variant>
      <vt:variant>
        <vt:i4>0</vt:i4>
      </vt:variant>
      <vt:variant>
        <vt:i4>5</vt:i4>
      </vt:variant>
      <vt:variant>
        <vt:lpwstr/>
      </vt:variant>
      <vt:variant>
        <vt:lpwstr>_Toc207614201</vt:lpwstr>
      </vt:variant>
      <vt:variant>
        <vt:i4>1376310</vt:i4>
      </vt:variant>
      <vt:variant>
        <vt:i4>632</vt:i4>
      </vt:variant>
      <vt:variant>
        <vt:i4>0</vt:i4>
      </vt:variant>
      <vt:variant>
        <vt:i4>5</vt:i4>
      </vt:variant>
      <vt:variant>
        <vt:lpwstr/>
      </vt:variant>
      <vt:variant>
        <vt:lpwstr>_Toc207614200</vt:lpwstr>
      </vt:variant>
      <vt:variant>
        <vt:i4>1835061</vt:i4>
      </vt:variant>
      <vt:variant>
        <vt:i4>626</vt:i4>
      </vt:variant>
      <vt:variant>
        <vt:i4>0</vt:i4>
      </vt:variant>
      <vt:variant>
        <vt:i4>5</vt:i4>
      </vt:variant>
      <vt:variant>
        <vt:lpwstr/>
      </vt:variant>
      <vt:variant>
        <vt:lpwstr>_Toc207614199</vt:lpwstr>
      </vt:variant>
      <vt:variant>
        <vt:i4>1835061</vt:i4>
      </vt:variant>
      <vt:variant>
        <vt:i4>620</vt:i4>
      </vt:variant>
      <vt:variant>
        <vt:i4>0</vt:i4>
      </vt:variant>
      <vt:variant>
        <vt:i4>5</vt:i4>
      </vt:variant>
      <vt:variant>
        <vt:lpwstr/>
      </vt:variant>
      <vt:variant>
        <vt:lpwstr>_Toc207614198</vt:lpwstr>
      </vt:variant>
      <vt:variant>
        <vt:i4>1835061</vt:i4>
      </vt:variant>
      <vt:variant>
        <vt:i4>614</vt:i4>
      </vt:variant>
      <vt:variant>
        <vt:i4>0</vt:i4>
      </vt:variant>
      <vt:variant>
        <vt:i4>5</vt:i4>
      </vt:variant>
      <vt:variant>
        <vt:lpwstr/>
      </vt:variant>
      <vt:variant>
        <vt:lpwstr>_Toc207614197</vt:lpwstr>
      </vt:variant>
      <vt:variant>
        <vt:i4>1835061</vt:i4>
      </vt:variant>
      <vt:variant>
        <vt:i4>608</vt:i4>
      </vt:variant>
      <vt:variant>
        <vt:i4>0</vt:i4>
      </vt:variant>
      <vt:variant>
        <vt:i4>5</vt:i4>
      </vt:variant>
      <vt:variant>
        <vt:lpwstr/>
      </vt:variant>
      <vt:variant>
        <vt:lpwstr>_Toc207614196</vt:lpwstr>
      </vt:variant>
      <vt:variant>
        <vt:i4>1835061</vt:i4>
      </vt:variant>
      <vt:variant>
        <vt:i4>602</vt:i4>
      </vt:variant>
      <vt:variant>
        <vt:i4>0</vt:i4>
      </vt:variant>
      <vt:variant>
        <vt:i4>5</vt:i4>
      </vt:variant>
      <vt:variant>
        <vt:lpwstr/>
      </vt:variant>
      <vt:variant>
        <vt:lpwstr>_Toc207614195</vt:lpwstr>
      </vt:variant>
      <vt:variant>
        <vt:i4>1835061</vt:i4>
      </vt:variant>
      <vt:variant>
        <vt:i4>596</vt:i4>
      </vt:variant>
      <vt:variant>
        <vt:i4>0</vt:i4>
      </vt:variant>
      <vt:variant>
        <vt:i4>5</vt:i4>
      </vt:variant>
      <vt:variant>
        <vt:lpwstr/>
      </vt:variant>
      <vt:variant>
        <vt:lpwstr>_Toc207614194</vt:lpwstr>
      </vt:variant>
      <vt:variant>
        <vt:i4>1835061</vt:i4>
      </vt:variant>
      <vt:variant>
        <vt:i4>590</vt:i4>
      </vt:variant>
      <vt:variant>
        <vt:i4>0</vt:i4>
      </vt:variant>
      <vt:variant>
        <vt:i4>5</vt:i4>
      </vt:variant>
      <vt:variant>
        <vt:lpwstr/>
      </vt:variant>
      <vt:variant>
        <vt:lpwstr>_Toc207614193</vt:lpwstr>
      </vt:variant>
      <vt:variant>
        <vt:i4>1835061</vt:i4>
      </vt:variant>
      <vt:variant>
        <vt:i4>584</vt:i4>
      </vt:variant>
      <vt:variant>
        <vt:i4>0</vt:i4>
      </vt:variant>
      <vt:variant>
        <vt:i4>5</vt:i4>
      </vt:variant>
      <vt:variant>
        <vt:lpwstr/>
      </vt:variant>
      <vt:variant>
        <vt:lpwstr>_Toc207614192</vt:lpwstr>
      </vt:variant>
      <vt:variant>
        <vt:i4>1835061</vt:i4>
      </vt:variant>
      <vt:variant>
        <vt:i4>578</vt:i4>
      </vt:variant>
      <vt:variant>
        <vt:i4>0</vt:i4>
      </vt:variant>
      <vt:variant>
        <vt:i4>5</vt:i4>
      </vt:variant>
      <vt:variant>
        <vt:lpwstr/>
      </vt:variant>
      <vt:variant>
        <vt:lpwstr>_Toc207614191</vt:lpwstr>
      </vt:variant>
      <vt:variant>
        <vt:i4>1835061</vt:i4>
      </vt:variant>
      <vt:variant>
        <vt:i4>572</vt:i4>
      </vt:variant>
      <vt:variant>
        <vt:i4>0</vt:i4>
      </vt:variant>
      <vt:variant>
        <vt:i4>5</vt:i4>
      </vt:variant>
      <vt:variant>
        <vt:lpwstr/>
      </vt:variant>
      <vt:variant>
        <vt:lpwstr>_Toc207614190</vt:lpwstr>
      </vt:variant>
      <vt:variant>
        <vt:i4>1900597</vt:i4>
      </vt:variant>
      <vt:variant>
        <vt:i4>566</vt:i4>
      </vt:variant>
      <vt:variant>
        <vt:i4>0</vt:i4>
      </vt:variant>
      <vt:variant>
        <vt:i4>5</vt:i4>
      </vt:variant>
      <vt:variant>
        <vt:lpwstr/>
      </vt:variant>
      <vt:variant>
        <vt:lpwstr>_Toc207614189</vt:lpwstr>
      </vt:variant>
      <vt:variant>
        <vt:i4>1900597</vt:i4>
      </vt:variant>
      <vt:variant>
        <vt:i4>560</vt:i4>
      </vt:variant>
      <vt:variant>
        <vt:i4>0</vt:i4>
      </vt:variant>
      <vt:variant>
        <vt:i4>5</vt:i4>
      </vt:variant>
      <vt:variant>
        <vt:lpwstr/>
      </vt:variant>
      <vt:variant>
        <vt:lpwstr>_Toc207614188</vt:lpwstr>
      </vt:variant>
      <vt:variant>
        <vt:i4>1900597</vt:i4>
      </vt:variant>
      <vt:variant>
        <vt:i4>554</vt:i4>
      </vt:variant>
      <vt:variant>
        <vt:i4>0</vt:i4>
      </vt:variant>
      <vt:variant>
        <vt:i4>5</vt:i4>
      </vt:variant>
      <vt:variant>
        <vt:lpwstr/>
      </vt:variant>
      <vt:variant>
        <vt:lpwstr>_Toc207614187</vt:lpwstr>
      </vt:variant>
      <vt:variant>
        <vt:i4>1900597</vt:i4>
      </vt:variant>
      <vt:variant>
        <vt:i4>548</vt:i4>
      </vt:variant>
      <vt:variant>
        <vt:i4>0</vt:i4>
      </vt:variant>
      <vt:variant>
        <vt:i4>5</vt:i4>
      </vt:variant>
      <vt:variant>
        <vt:lpwstr/>
      </vt:variant>
      <vt:variant>
        <vt:lpwstr>_Toc207614186</vt:lpwstr>
      </vt:variant>
      <vt:variant>
        <vt:i4>1900597</vt:i4>
      </vt:variant>
      <vt:variant>
        <vt:i4>542</vt:i4>
      </vt:variant>
      <vt:variant>
        <vt:i4>0</vt:i4>
      </vt:variant>
      <vt:variant>
        <vt:i4>5</vt:i4>
      </vt:variant>
      <vt:variant>
        <vt:lpwstr/>
      </vt:variant>
      <vt:variant>
        <vt:lpwstr>_Toc207614185</vt:lpwstr>
      </vt:variant>
      <vt:variant>
        <vt:i4>1900597</vt:i4>
      </vt:variant>
      <vt:variant>
        <vt:i4>536</vt:i4>
      </vt:variant>
      <vt:variant>
        <vt:i4>0</vt:i4>
      </vt:variant>
      <vt:variant>
        <vt:i4>5</vt:i4>
      </vt:variant>
      <vt:variant>
        <vt:lpwstr/>
      </vt:variant>
      <vt:variant>
        <vt:lpwstr>_Toc207614184</vt:lpwstr>
      </vt:variant>
      <vt:variant>
        <vt:i4>1900597</vt:i4>
      </vt:variant>
      <vt:variant>
        <vt:i4>530</vt:i4>
      </vt:variant>
      <vt:variant>
        <vt:i4>0</vt:i4>
      </vt:variant>
      <vt:variant>
        <vt:i4>5</vt:i4>
      </vt:variant>
      <vt:variant>
        <vt:lpwstr/>
      </vt:variant>
      <vt:variant>
        <vt:lpwstr>_Toc207614183</vt:lpwstr>
      </vt:variant>
      <vt:variant>
        <vt:i4>1900597</vt:i4>
      </vt:variant>
      <vt:variant>
        <vt:i4>524</vt:i4>
      </vt:variant>
      <vt:variant>
        <vt:i4>0</vt:i4>
      </vt:variant>
      <vt:variant>
        <vt:i4>5</vt:i4>
      </vt:variant>
      <vt:variant>
        <vt:lpwstr/>
      </vt:variant>
      <vt:variant>
        <vt:lpwstr>_Toc207614182</vt:lpwstr>
      </vt:variant>
      <vt:variant>
        <vt:i4>1900597</vt:i4>
      </vt:variant>
      <vt:variant>
        <vt:i4>518</vt:i4>
      </vt:variant>
      <vt:variant>
        <vt:i4>0</vt:i4>
      </vt:variant>
      <vt:variant>
        <vt:i4>5</vt:i4>
      </vt:variant>
      <vt:variant>
        <vt:lpwstr/>
      </vt:variant>
      <vt:variant>
        <vt:lpwstr>_Toc207614181</vt:lpwstr>
      </vt:variant>
      <vt:variant>
        <vt:i4>1900597</vt:i4>
      </vt:variant>
      <vt:variant>
        <vt:i4>512</vt:i4>
      </vt:variant>
      <vt:variant>
        <vt:i4>0</vt:i4>
      </vt:variant>
      <vt:variant>
        <vt:i4>5</vt:i4>
      </vt:variant>
      <vt:variant>
        <vt:lpwstr/>
      </vt:variant>
      <vt:variant>
        <vt:lpwstr>_Toc207614180</vt:lpwstr>
      </vt:variant>
      <vt:variant>
        <vt:i4>1179701</vt:i4>
      </vt:variant>
      <vt:variant>
        <vt:i4>506</vt:i4>
      </vt:variant>
      <vt:variant>
        <vt:i4>0</vt:i4>
      </vt:variant>
      <vt:variant>
        <vt:i4>5</vt:i4>
      </vt:variant>
      <vt:variant>
        <vt:lpwstr/>
      </vt:variant>
      <vt:variant>
        <vt:lpwstr>_Toc207614179</vt:lpwstr>
      </vt:variant>
      <vt:variant>
        <vt:i4>1179701</vt:i4>
      </vt:variant>
      <vt:variant>
        <vt:i4>500</vt:i4>
      </vt:variant>
      <vt:variant>
        <vt:i4>0</vt:i4>
      </vt:variant>
      <vt:variant>
        <vt:i4>5</vt:i4>
      </vt:variant>
      <vt:variant>
        <vt:lpwstr/>
      </vt:variant>
      <vt:variant>
        <vt:lpwstr>_Toc207614178</vt:lpwstr>
      </vt:variant>
      <vt:variant>
        <vt:i4>1179701</vt:i4>
      </vt:variant>
      <vt:variant>
        <vt:i4>494</vt:i4>
      </vt:variant>
      <vt:variant>
        <vt:i4>0</vt:i4>
      </vt:variant>
      <vt:variant>
        <vt:i4>5</vt:i4>
      </vt:variant>
      <vt:variant>
        <vt:lpwstr/>
      </vt:variant>
      <vt:variant>
        <vt:lpwstr>_Toc207614177</vt:lpwstr>
      </vt:variant>
      <vt:variant>
        <vt:i4>1179701</vt:i4>
      </vt:variant>
      <vt:variant>
        <vt:i4>488</vt:i4>
      </vt:variant>
      <vt:variant>
        <vt:i4>0</vt:i4>
      </vt:variant>
      <vt:variant>
        <vt:i4>5</vt:i4>
      </vt:variant>
      <vt:variant>
        <vt:lpwstr/>
      </vt:variant>
      <vt:variant>
        <vt:lpwstr>_Toc207614176</vt:lpwstr>
      </vt:variant>
      <vt:variant>
        <vt:i4>1179701</vt:i4>
      </vt:variant>
      <vt:variant>
        <vt:i4>482</vt:i4>
      </vt:variant>
      <vt:variant>
        <vt:i4>0</vt:i4>
      </vt:variant>
      <vt:variant>
        <vt:i4>5</vt:i4>
      </vt:variant>
      <vt:variant>
        <vt:lpwstr/>
      </vt:variant>
      <vt:variant>
        <vt:lpwstr>_Toc207614175</vt:lpwstr>
      </vt:variant>
      <vt:variant>
        <vt:i4>1179701</vt:i4>
      </vt:variant>
      <vt:variant>
        <vt:i4>476</vt:i4>
      </vt:variant>
      <vt:variant>
        <vt:i4>0</vt:i4>
      </vt:variant>
      <vt:variant>
        <vt:i4>5</vt:i4>
      </vt:variant>
      <vt:variant>
        <vt:lpwstr/>
      </vt:variant>
      <vt:variant>
        <vt:lpwstr>_Toc207614174</vt:lpwstr>
      </vt:variant>
      <vt:variant>
        <vt:i4>1179701</vt:i4>
      </vt:variant>
      <vt:variant>
        <vt:i4>470</vt:i4>
      </vt:variant>
      <vt:variant>
        <vt:i4>0</vt:i4>
      </vt:variant>
      <vt:variant>
        <vt:i4>5</vt:i4>
      </vt:variant>
      <vt:variant>
        <vt:lpwstr/>
      </vt:variant>
      <vt:variant>
        <vt:lpwstr>_Toc207614173</vt:lpwstr>
      </vt:variant>
      <vt:variant>
        <vt:i4>1179701</vt:i4>
      </vt:variant>
      <vt:variant>
        <vt:i4>464</vt:i4>
      </vt:variant>
      <vt:variant>
        <vt:i4>0</vt:i4>
      </vt:variant>
      <vt:variant>
        <vt:i4>5</vt:i4>
      </vt:variant>
      <vt:variant>
        <vt:lpwstr/>
      </vt:variant>
      <vt:variant>
        <vt:lpwstr>_Toc207614172</vt:lpwstr>
      </vt:variant>
      <vt:variant>
        <vt:i4>1179701</vt:i4>
      </vt:variant>
      <vt:variant>
        <vt:i4>458</vt:i4>
      </vt:variant>
      <vt:variant>
        <vt:i4>0</vt:i4>
      </vt:variant>
      <vt:variant>
        <vt:i4>5</vt:i4>
      </vt:variant>
      <vt:variant>
        <vt:lpwstr/>
      </vt:variant>
      <vt:variant>
        <vt:lpwstr>_Toc207614171</vt:lpwstr>
      </vt:variant>
      <vt:variant>
        <vt:i4>1179701</vt:i4>
      </vt:variant>
      <vt:variant>
        <vt:i4>452</vt:i4>
      </vt:variant>
      <vt:variant>
        <vt:i4>0</vt:i4>
      </vt:variant>
      <vt:variant>
        <vt:i4>5</vt:i4>
      </vt:variant>
      <vt:variant>
        <vt:lpwstr/>
      </vt:variant>
      <vt:variant>
        <vt:lpwstr>_Toc207614170</vt:lpwstr>
      </vt:variant>
      <vt:variant>
        <vt:i4>1245237</vt:i4>
      </vt:variant>
      <vt:variant>
        <vt:i4>446</vt:i4>
      </vt:variant>
      <vt:variant>
        <vt:i4>0</vt:i4>
      </vt:variant>
      <vt:variant>
        <vt:i4>5</vt:i4>
      </vt:variant>
      <vt:variant>
        <vt:lpwstr/>
      </vt:variant>
      <vt:variant>
        <vt:lpwstr>_Toc207614169</vt:lpwstr>
      </vt:variant>
      <vt:variant>
        <vt:i4>1245237</vt:i4>
      </vt:variant>
      <vt:variant>
        <vt:i4>440</vt:i4>
      </vt:variant>
      <vt:variant>
        <vt:i4>0</vt:i4>
      </vt:variant>
      <vt:variant>
        <vt:i4>5</vt:i4>
      </vt:variant>
      <vt:variant>
        <vt:lpwstr/>
      </vt:variant>
      <vt:variant>
        <vt:lpwstr>_Toc207614168</vt:lpwstr>
      </vt:variant>
      <vt:variant>
        <vt:i4>1245237</vt:i4>
      </vt:variant>
      <vt:variant>
        <vt:i4>434</vt:i4>
      </vt:variant>
      <vt:variant>
        <vt:i4>0</vt:i4>
      </vt:variant>
      <vt:variant>
        <vt:i4>5</vt:i4>
      </vt:variant>
      <vt:variant>
        <vt:lpwstr/>
      </vt:variant>
      <vt:variant>
        <vt:lpwstr>_Toc207614167</vt:lpwstr>
      </vt:variant>
      <vt:variant>
        <vt:i4>1245237</vt:i4>
      </vt:variant>
      <vt:variant>
        <vt:i4>428</vt:i4>
      </vt:variant>
      <vt:variant>
        <vt:i4>0</vt:i4>
      </vt:variant>
      <vt:variant>
        <vt:i4>5</vt:i4>
      </vt:variant>
      <vt:variant>
        <vt:lpwstr/>
      </vt:variant>
      <vt:variant>
        <vt:lpwstr>_Toc207614166</vt:lpwstr>
      </vt:variant>
      <vt:variant>
        <vt:i4>1245237</vt:i4>
      </vt:variant>
      <vt:variant>
        <vt:i4>422</vt:i4>
      </vt:variant>
      <vt:variant>
        <vt:i4>0</vt:i4>
      </vt:variant>
      <vt:variant>
        <vt:i4>5</vt:i4>
      </vt:variant>
      <vt:variant>
        <vt:lpwstr/>
      </vt:variant>
      <vt:variant>
        <vt:lpwstr>_Toc207614165</vt:lpwstr>
      </vt:variant>
      <vt:variant>
        <vt:i4>1245237</vt:i4>
      </vt:variant>
      <vt:variant>
        <vt:i4>416</vt:i4>
      </vt:variant>
      <vt:variant>
        <vt:i4>0</vt:i4>
      </vt:variant>
      <vt:variant>
        <vt:i4>5</vt:i4>
      </vt:variant>
      <vt:variant>
        <vt:lpwstr/>
      </vt:variant>
      <vt:variant>
        <vt:lpwstr>_Toc207614164</vt:lpwstr>
      </vt:variant>
      <vt:variant>
        <vt:i4>1245237</vt:i4>
      </vt:variant>
      <vt:variant>
        <vt:i4>410</vt:i4>
      </vt:variant>
      <vt:variant>
        <vt:i4>0</vt:i4>
      </vt:variant>
      <vt:variant>
        <vt:i4>5</vt:i4>
      </vt:variant>
      <vt:variant>
        <vt:lpwstr/>
      </vt:variant>
      <vt:variant>
        <vt:lpwstr>_Toc207614163</vt:lpwstr>
      </vt:variant>
      <vt:variant>
        <vt:i4>1245237</vt:i4>
      </vt:variant>
      <vt:variant>
        <vt:i4>404</vt:i4>
      </vt:variant>
      <vt:variant>
        <vt:i4>0</vt:i4>
      </vt:variant>
      <vt:variant>
        <vt:i4>5</vt:i4>
      </vt:variant>
      <vt:variant>
        <vt:lpwstr/>
      </vt:variant>
      <vt:variant>
        <vt:lpwstr>_Toc207614162</vt:lpwstr>
      </vt:variant>
      <vt:variant>
        <vt:i4>1245237</vt:i4>
      </vt:variant>
      <vt:variant>
        <vt:i4>398</vt:i4>
      </vt:variant>
      <vt:variant>
        <vt:i4>0</vt:i4>
      </vt:variant>
      <vt:variant>
        <vt:i4>5</vt:i4>
      </vt:variant>
      <vt:variant>
        <vt:lpwstr/>
      </vt:variant>
      <vt:variant>
        <vt:lpwstr>_Toc207614161</vt:lpwstr>
      </vt:variant>
      <vt:variant>
        <vt:i4>1245237</vt:i4>
      </vt:variant>
      <vt:variant>
        <vt:i4>392</vt:i4>
      </vt:variant>
      <vt:variant>
        <vt:i4>0</vt:i4>
      </vt:variant>
      <vt:variant>
        <vt:i4>5</vt:i4>
      </vt:variant>
      <vt:variant>
        <vt:lpwstr/>
      </vt:variant>
      <vt:variant>
        <vt:lpwstr>_Toc207614160</vt:lpwstr>
      </vt:variant>
      <vt:variant>
        <vt:i4>1048629</vt:i4>
      </vt:variant>
      <vt:variant>
        <vt:i4>386</vt:i4>
      </vt:variant>
      <vt:variant>
        <vt:i4>0</vt:i4>
      </vt:variant>
      <vt:variant>
        <vt:i4>5</vt:i4>
      </vt:variant>
      <vt:variant>
        <vt:lpwstr/>
      </vt:variant>
      <vt:variant>
        <vt:lpwstr>_Toc207614159</vt:lpwstr>
      </vt:variant>
      <vt:variant>
        <vt:i4>1048629</vt:i4>
      </vt:variant>
      <vt:variant>
        <vt:i4>380</vt:i4>
      </vt:variant>
      <vt:variant>
        <vt:i4>0</vt:i4>
      </vt:variant>
      <vt:variant>
        <vt:i4>5</vt:i4>
      </vt:variant>
      <vt:variant>
        <vt:lpwstr/>
      </vt:variant>
      <vt:variant>
        <vt:lpwstr>_Toc207614158</vt:lpwstr>
      </vt:variant>
      <vt:variant>
        <vt:i4>1048629</vt:i4>
      </vt:variant>
      <vt:variant>
        <vt:i4>374</vt:i4>
      </vt:variant>
      <vt:variant>
        <vt:i4>0</vt:i4>
      </vt:variant>
      <vt:variant>
        <vt:i4>5</vt:i4>
      </vt:variant>
      <vt:variant>
        <vt:lpwstr/>
      </vt:variant>
      <vt:variant>
        <vt:lpwstr>_Toc207614157</vt:lpwstr>
      </vt:variant>
      <vt:variant>
        <vt:i4>1048629</vt:i4>
      </vt:variant>
      <vt:variant>
        <vt:i4>368</vt:i4>
      </vt:variant>
      <vt:variant>
        <vt:i4>0</vt:i4>
      </vt:variant>
      <vt:variant>
        <vt:i4>5</vt:i4>
      </vt:variant>
      <vt:variant>
        <vt:lpwstr/>
      </vt:variant>
      <vt:variant>
        <vt:lpwstr>_Toc207614156</vt:lpwstr>
      </vt:variant>
      <vt:variant>
        <vt:i4>1048629</vt:i4>
      </vt:variant>
      <vt:variant>
        <vt:i4>362</vt:i4>
      </vt:variant>
      <vt:variant>
        <vt:i4>0</vt:i4>
      </vt:variant>
      <vt:variant>
        <vt:i4>5</vt:i4>
      </vt:variant>
      <vt:variant>
        <vt:lpwstr/>
      </vt:variant>
      <vt:variant>
        <vt:lpwstr>_Toc207614155</vt:lpwstr>
      </vt:variant>
      <vt:variant>
        <vt:i4>1048629</vt:i4>
      </vt:variant>
      <vt:variant>
        <vt:i4>356</vt:i4>
      </vt:variant>
      <vt:variant>
        <vt:i4>0</vt:i4>
      </vt:variant>
      <vt:variant>
        <vt:i4>5</vt:i4>
      </vt:variant>
      <vt:variant>
        <vt:lpwstr/>
      </vt:variant>
      <vt:variant>
        <vt:lpwstr>_Toc207614154</vt:lpwstr>
      </vt:variant>
      <vt:variant>
        <vt:i4>1048629</vt:i4>
      </vt:variant>
      <vt:variant>
        <vt:i4>350</vt:i4>
      </vt:variant>
      <vt:variant>
        <vt:i4>0</vt:i4>
      </vt:variant>
      <vt:variant>
        <vt:i4>5</vt:i4>
      </vt:variant>
      <vt:variant>
        <vt:lpwstr/>
      </vt:variant>
      <vt:variant>
        <vt:lpwstr>_Toc207614153</vt:lpwstr>
      </vt:variant>
      <vt:variant>
        <vt:i4>1048629</vt:i4>
      </vt:variant>
      <vt:variant>
        <vt:i4>344</vt:i4>
      </vt:variant>
      <vt:variant>
        <vt:i4>0</vt:i4>
      </vt:variant>
      <vt:variant>
        <vt:i4>5</vt:i4>
      </vt:variant>
      <vt:variant>
        <vt:lpwstr/>
      </vt:variant>
      <vt:variant>
        <vt:lpwstr>_Toc207614152</vt:lpwstr>
      </vt:variant>
      <vt:variant>
        <vt:i4>1048629</vt:i4>
      </vt:variant>
      <vt:variant>
        <vt:i4>338</vt:i4>
      </vt:variant>
      <vt:variant>
        <vt:i4>0</vt:i4>
      </vt:variant>
      <vt:variant>
        <vt:i4>5</vt:i4>
      </vt:variant>
      <vt:variant>
        <vt:lpwstr/>
      </vt:variant>
      <vt:variant>
        <vt:lpwstr>_Toc207614151</vt:lpwstr>
      </vt:variant>
      <vt:variant>
        <vt:i4>1048629</vt:i4>
      </vt:variant>
      <vt:variant>
        <vt:i4>332</vt:i4>
      </vt:variant>
      <vt:variant>
        <vt:i4>0</vt:i4>
      </vt:variant>
      <vt:variant>
        <vt:i4>5</vt:i4>
      </vt:variant>
      <vt:variant>
        <vt:lpwstr/>
      </vt:variant>
      <vt:variant>
        <vt:lpwstr>_Toc207614150</vt:lpwstr>
      </vt:variant>
      <vt:variant>
        <vt:i4>1114165</vt:i4>
      </vt:variant>
      <vt:variant>
        <vt:i4>326</vt:i4>
      </vt:variant>
      <vt:variant>
        <vt:i4>0</vt:i4>
      </vt:variant>
      <vt:variant>
        <vt:i4>5</vt:i4>
      </vt:variant>
      <vt:variant>
        <vt:lpwstr/>
      </vt:variant>
      <vt:variant>
        <vt:lpwstr>_Toc207614149</vt:lpwstr>
      </vt:variant>
      <vt:variant>
        <vt:i4>1114165</vt:i4>
      </vt:variant>
      <vt:variant>
        <vt:i4>320</vt:i4>
      </vt:variant>
      <vt:variant>
        <vt:i4>0</vt:i4>
      </vt:variant>
      <vt:variant>
        <vt:i4>5</vt:i4>
      </vt:variant>
      <vt:variant>
        <vt:lpwstr/>
      </vt:variant>
      <vt:variant>
        <vt:lpwstr>_Toc207614148</vt:lpwstr>
      </vt:variant>
      <vt:variant>
        <vt:i4>1114165</vt:i4>
      </vt:variant>
      <vt:variant>
        <vt:i4>314</vt:i4>
      </vt:variant>
      <vt:variant>
        <vt:i4>0</vt:i4>
      </vt:variant>
      <vt:variant>
        <vt:i4>5</vt:i4>
      </vt:variant>
      <vt:variant>
        <vt:lpwstr/>
      </vt:variant>
      <vt:variant>
        <vt:lpwstr>_Toc207614147</vt:lpwstr>
      </vt:variant>
      <vt:variant>
        <vt:i4>1114165</vt:i4>
      </vt:variant>
      <vt:variant>
        <vt:i4>308</vt:i4>
      </vt:variant>
      <vt:variant>
        <vt:i4>0</vt:i4>
      </vt:variant>
      <vt:variant>
        <vt:i4>5</vt:i4>
      </vt:variant>
      <vt:variant>
        <vt:lpwstr/>
      </vt:variant>
      <vt:variant>
        <vt:lpwstr>_Toc207614146</vt:lpwstr>
      </vt:variant>
      <vt:variant>
        <vt:i4>1114165</vt:i4>
      </vt:variant>
      <vt:variant>
        <vt:i4>302</vt:i4>
      </vt:variant>
      <vt:variant>
        <vt:i4>0</vt:i4>
      </vt:variant>
      <vt:variant>
        <vt:i4>5</vt:i4>
      </vt:variant>
      <vt:variant>
        <vt:lpwstr/>
      </vt:variant>
      <vt:variant>
        <vt:lpwstr>_Toc207614145</vt:lpwstr>
      </vt:variant>
      <vt:variant>
        <vt:i4>1114165</vt:i4>
      </vt:variant>
      <vt:variant>
        <vt:i4>296</vt:i4>
      </vt:variant>
      <vt:variant>
        <vt:i4>0</vt:i4>
      </vt:variant>
      <vt:variant>
        <vt:i4>5</vt:i4>
      </vt:variant>
      <vt:variant>
        <vt:lpwstr/>
      </vt:variant>
      <vt:variant>
        <vt:lpwstr>_Toc207614144</vt:lpwstr>
      </vt:variant>
      <vt:variant>
        <vt:i4>1114165</vt:i4>
      </vt:variant>
      <vt:variant>
        <vt:i4>290</vt:i4>
      </vt:variant>
      <vt:variant>
        <vt:i4>0</vt:i4>
      </vt:variant>
      <vt:variant>
        <vt:i4>5</vt:i4>
      </vt:variant>
      <vt:variant>
        <vt:lpwstr/>
      </vt:variant>
      <vt:variant>
        <vt:lpwstr>_Toc207614143</vt:lpwstr>
      </vt:variant>
      <vt:variant>
        <vt:i4>1114165</vt:i4>
      </vt:variant>
      <vt:variant>
        <vt:i4>284</vt:i4>
      </vt:variant>
      <vt:variant>
        <vt:i4>0</vt:i4>
      </vt:variant>
      <vt:variant>
        <vt:i4>5</vt:i4>
      </vt:variant>
      <vt:variant>
        <vt:lpwstr/>
      </vt:variant>
      <vt:variant>
        <vt:lpwstr>_Toc207614142</vt:lpwstr>
      </vt:variant>
      <vt:variant>
        <vt:i4>1114165</vt:i4>
      </vt:variant>
      <vt:variant>
        <vt:i4>278</vt:i4>
      </vt:variant>
      <vt:variant>
        <vt:i4>0</vt:i4>
      </vt:variant>
      <vt:variant>
        <vt:i4>5</vt:i4>
      </vt:variant>
      <vt:variant>
        <vt:lpwstr/>
      </vt:variant>
      <vt:variant>
        <vt:lpwstr>_Toc207614141</vt:lpwstr>
      </vt:variant>
      <vt:variant>
        <vt:i4>1114165</vt:i4>
      </vt:variant>
      <vt:variant>
        <vt:i4>272</vt:i4>
      </vt:variant>
      <vt:variant>
        <vt:i4>0</vt:i4>
      </vt:variant>
      <vt:variant>
        <vt:i4>5</vt:i4>
      </vt:variant>
      <vt:variant>
        <vt:lpwstr/>
      </vt:variant>
      <vt:variant>
        <vt:lpwstr>_Toc207614140</vt:lpwstr>
      </vt:variant>
      <vt:variant>
        <vt:i4>1441845</vt:i4>
      </vt:variant>
      <vt:variant>
        <vt:i4>266</vt:i4>
      </vt:variant>
      <vt:variant>
        <vt:i4>0</vt:i4>
      </vt:variant>
      <vt:variant>
        <vt:i4>5</vt:i4>
      </vt:variant>
      <vt:variant>
        <vt:lpwstr/>
      </vt:variant>
      <vt:variant>
        <vt:lpwstr>_Toc207614139</vt:lpwstr>
      </vt:variant>
      <vt:variant>
        <vt:i4>1441845</vt:i4>
      </vt:variant>
      <vt:variant>
        <vt:i4>260</vt:i4>
      </vt:variant>
      <vt:variant>
        <vt:i4>0</vt:i4>
      </vt:variant>
      <vt:variant>
        <vt:i4>5</vt:i4>
      </vt:variant>
      <vt:variant>
        <vt:lpwstr/>
      </vt:variant>
      <vt:variant>
        <vt:lpwstr>_Toc207614138</vt:lpwstr>
      </vt:variant>
      <vt:variant>
        <vt:i4>1441845</vt:i4>
      </vt:variant>
      <vt:variant>
        <vt:i4>254</vt:i4>
      </vt:variant>
      <vt:variant>
        <vt:i4>0</vt:i4>
      </vt:variant>
      <vt:variant>
        <vt:i4>5</vt:i4>
      </vt:variant>
      <vt:variant>
        <vt:lpwstr/>
      </vt:variant>
      <vt:variant>
        <vt:lpwstr>_Toc207614137</vt:lpwstr>
      </vt:variant>
      <vt:variant>
        <vt:i4>1441845</vt:i4>
      </vt:variant>
      <vt:variant>
        <vt:i4>248</vt:i4>
      </vt:variant>
      <vt:variant>
        <vt:i4>0</vt:i4>
      </vt:variant>
      <vt:variant>
        <vt:i4>5</vt:i4>
      </vt:variant>
      <vt:variant>
        <vt:lpwstr/>
      </vt:variant>
      <vt:variant>
        <vt:lpwstr>_Toc207614136</vt:lpwstr>
      </vt:variant>
      <vt:variant>
        <vt:i4>1441845</vt:i4>
      </vt:variant>
      <vt:variant>
        <vt:i4>242</vt:i4>
      </vt:variant>
      <vt:variant>
        <vt:i4>0</vt:i4>
      </vt:variant>
      <vt:variant>
        <vt:i4>5</vt:i4>
      </vt:variant>
      <vt:variant>
        <vt:lpwstr/>
      </vt:variant>
      <vt:variant>
        <vt:lpwstr>_Toc207614135</vt:lpwstr>
      </vt:variant>
      <vt:variant>
        <vt:i4>1441845</vt:i4>
      </vt:variant>
      <vt:variant>
        <vt:i4>236</vt:i4>
      </vt:variant>
      <vt:variant>
        <vt:i4>0</vt:i4>
      </vt:variant>
      <vt:variant>
        <vt:i4>5</vt:i4>
      </vt:variant>
      <vt:variant>
        <vt:lpwstr/>
      </vt:variant>
      <vt:variant>
        <vt:lpwstr>_Toc207614134</vt:lpwstr>
      </vt:variant>
      <vt:variant>
        <vt:i4>1441845</vt:i4>
      </vt:variant>
      <vt:variant>
        <vt:i4>230</vt:i4>
      </vt:variant>
      <vt:variant>
        <vt:i4>0</vt:i4>
      </vt:variant>
      <vt:variant>
        <vt:i4>5</vt:i4>
      </vt:variant>
      <vt:variant>
        <vt:lpwstr/>
      </vt:variant>
      <vt:variant>
        <vt:lpwstr>_Toc207614133</vt:lpwstr>
      </vt:variant>
      <vt:variant>
        <vt:i4>1441845</vt:i4>
      </vt:variant>
      <vt:variant>
        <vt:i4>224</vt:i4>
      </vt:variant>
      <vt:variant>
        <vt:i4>0</vt:i4>
      </vt:variant>
      <vt:variant>
        <vt:i4>5</vt:i4>
      </vt:variant>
      <vt:variant>
        <vt:lpwstr/>
      </vt:variant>
      <vt:variant>
        <vt:lpwstr>_Toc207614132</vt:lpwstr>
      </vt:variant>
      <vt:variant>
        <vt:i4>1441845</vt:i4>
      </vt:variant>
      <vt:variant>
        <vt:i4>218</vt:i4>
      </vt:variant>
      <vt:variant>
        <vt:i4>0</vt:i4>
      </vt:variant>
      <vt:variant>
        <vt:i4>5</vt:i4>
      </vt:variant>
      <vt:variant>
        <vt:lpwstr/>
      </vt:variant>
      <vt:variant>
        <vt:lpwstr>_Toc207614131</vt:lpwstr>
      </vt:variant>
      <vt:variant>
        <vt:i4>1441845</vt:i4>
      </vt:variant>
      <vt:variant>
        <vt:i4>212</vt:i4>
      </vt:variant>
      <vt:variant>
        <vt:i4>0</vt:i4>
      </vt:variant>
      <vt:variant>
        <vt:i4>5</vt:i4>
      </vt:variant>
      <vt:variant>
        <vt:lpwstr/>
      </vt:variant>
      <vt:variant>
        <vt:lpwstr>_Toc207614130</vt:lpwstr>
      </vt:variant>
      <vt:variant>
        <vt:i4>1507381</vt:i4>
      </vt:variant>
      <vt:variant>
        <vt:i4>206</vt:i4>
      </vt:variant>
      <vt:variant>
        <vt:i4>0</vt:i4>
      </vt:variant>
      <vt:variant>
        <vt:i4>5</vt:i4>
      </vt:variant>
      <vt:variant>
        <vt:lpwstr/>
      </vt:variant>
      <vt:variant>
        <vt:lpwstr>_Toc207614129</vt:lpwstr>
      </vt:variant>
      <vt:variant>
        <vt:i4>1507381</vt:i4>
      </vt:variant>
      <vt:variant>
        <vt:i4>200</vt:i4>
      </vt:variant>
      <vt:variant>
        <vt:i4>0</vt:i4>
      </vt:variant>
      <vt:variant>
        <vt:i4>5</vt:i4>
      </vt:variant>
      <vt:variant>
        <vt:lpwstr/>
      </vt:variant>
      <vt:variant>
        <vt:lpwstr>_Toc207614128</vt:lpwstr>
      </vt:variant>
      <vt:variant>
        <vt:i4>1507381</vt:i4>
      </vt:variant>
      <vt:variant>
        <vt:i4>194</vt:i4>
      </vt:variant>
      <vt:variant>
        <vt:i4>0</vt:i4>
      </vt:variant>
      <vt:variant>
        <vt:i4>5</vt:i4>
      </vt:variant>
      <vt:variant>
        <vt:lpwstr/>
      </vt:variant>
      <vt:variant>
        <vt:lpwstr>_Toc207614127</vt:lpwstr>
      </vt:variant>
      <vt:variant>
        <vt:i4>1507381</vt:i4>
      </vt:variant>
      <vt:variant>
        <vt:i4>188</vt:i4>
      </vt:variant>
      <vt:variant>
        <vt:i4>0</vt:i4>
      </vt:variant>
      <vt:variant>
        <vt:i4>5</vt:i4>
      </vt:variant>
      <vt:variant>
        <vt:lpwstr/>
      </vt:variant>
      <vt:variant>
        <vt:lpwstr>_Toc207614126</vt:lpwstr>
      </vt:variant>
      <vt:variant>
        <vt:i4>1507381</vt:i4>
      </vt:variant>
      <vt:variant>
        <vt:i4>182</vt:i4>
      </vt:variant>
      <vt:variant>
        <vt:i4>0</vt:i4>
      </vt:variant>
      <vt:variant>
        <vt:i4>5</vt:i4>
      </vt:variant>
      <vt:variant>
        <vt:lpwstr/>
      </vt:variant>
      <vt:variant>
        <vt:lpwstr>_Toc207614125</vt:lpwstr>
      </vt:variant>
      <vt:variant>
        <vt:i4>1507381</vt:i4>
      </vt:variant>
      <vt:variant>
        <vt:i4>176</vt:i4>
      </vt:variant>
      <vt:variant>
        <vt:i4>0</vt:i4>
      </vt:variant>
      <vt:variant>
        <vt:i4>5</vt:i4>
      </vt:variant>
      <vt:variant>
        <vt:lpwstr/>
      </vt:variant>
      <vt:variant>
        <vt:lpwstr>_Toc207614124</vt:lpwstr>
      </vt:variant>
      <vt:variant>
        <vt:i4>1507381</vt:i4>
      </vt:variant>
      <vt:variant>
        <vt:i4>170</vt:i4>
      </vt:variant>
      <vt:variant>
        <vt:i4>0</vt:i4>
      </vt:variant>
      <vt:variant>
        <vt:i4>5</vt:i4>
      </vt:variant>
      <vt:variant>
        <vt:lpwstr/>
      </vt:variant>
      <vt:variant>
        <vt:lpwstr>_Toc207614123</vt:lpwstr>
      </vt:variant>
      <vt:variant>
        <vt:i4>1507381</vt:i4>
      </vt:variant>
      <vt:variant>
        <vt:i4>164</vt:i4>
      </vt:variant>
      <vt:variant>
        <vt:i4>0</vt:i4>
      </vt:variant>
      <vt:variant>
        <vt:i4>5</vt:i4>
      </vt:variant>
      <vt:variant>
        <vt:lpwstr/>
      </vt:variant>
      <vt:variant>
        <vt:lpwstr>_Toc207614122</vt:lpwstr>
      </vt:variant>
      <vt:variant>
        <vt:i4>1507381</vt:i4>
      </vt:variant>
      <vt:variant>
        <vt:i4>158</vt:i4>
      </vt:variant>
      <vt:variant>
        <vt:i4>0</vt:i4>
      </vt:variant>
      <vt:variant>
        <vt:i4>5</vt:i4>
      </vt:variant>
      <vt:variant>
        <vt:lpwstr/>
      </vt:variant>
      <vt:variant>
        <vt:lpwstr>_Toc207614121</vt:lpwstr>
      </vt:variant>
      <vt:variant>
        <vt:i4>1507381</vt:i4>
      </vt:variant>
      <vt:variant>
        <vt:i4>152</vt:i4>
      </vt:variant>
      <vt:variant>
        <vt:i4>0</vt:i4>
      </vt:variant>
      <vt:variant>
        <vt:i4>5</vt:i4>
      </vt:variant>
      <vt:variant>
        <vt:lpwstr/>
      </vt:variant>
      <vt:variant>
        <vt:lpwstr>_Toc207614120</vt:lpwstr>
      </vt:variant>
      <vt:variant>
        <vt:i4>1310773</vt:i4>
      </vt:variant>
      <vt:variant>
        <vt:i4>146</vt:i4>
      </vt:variant>
      <vt:variant>
        <vt:i4>0</vt:i4>
      </vt:variant>
      <vt:variant>
        <vt:i4>5</vt:i4>
      </vt:variant>
      <vt:variant>
        <vt:lpwstr/>
      </vt:variant>
      <vt:variant>
        <vt:lpwstr>_Toc207614119</vt:lpwstr>
      </vt:variant>
      <vt:variant>
        <vt:i4>1310773</vt:i4>
      </vt:variant>
      <vt:variant>
        <vt:i4>140</vt:i4>
      </vt:variant>
      <vt:variant>
        <vt:i4>0</vt:i4>
      </vt:variant>
      <vt:variant>
        <vt:i4>5</vt:i4>
      </vt:variant>
      <vt:variant>
        <vt:lpwstr/>
      </vt:variant>
      <vt:variant>
        <vt:lpwstr>_Toc207614118</vt:lpwstr>
      </vt:variant>
      <vt:variant>
        <vt:i4>1310773</vt:i4>
      </vt:variant>
      <vt:variant>
        <vt:i4>134</vt:i4>
      </vt:variant>
      <vt:variant>
        <vt:i4>0</vt:i4>
      </vt:variant>
      <vt:variant>
        <vt:i4>5</vt:i4>
      </vt:variant>
      <vt:variant>
        <vt:lpwstr/>
      </vt:variant>
      <vt:variant>
        <vt:lpwstr>_Toc207614117</vt:lpwstr>
      </vt:variant>
      <vt:variant>
        <vt:i4>1310773</vt:i4>
      </vt:variant>
      <vt:variant>
        <vt:i4>128</vt:i4>
      </vt:variant>
      <vt:variant>
        <vt:i4>0</vt:i4>
      </vt:variant>
      <vt:variant>
        <vt:i4>5</vt:i4>
      </vt:variant>
      <vt:variant>
        <vt:lpwstr/>
      </vt:variant>
      <vt:variant>
        <vt:lpwstr>_Toc207614116</vt:lpwstr>
      </vt:variant>
      <vt:variant>
        <vt:i4>1310773</vt:i4>
      </vt:variant>
      <vt:variant>
        <vt:i4>122</vt:i4>
      </vt:variant>
      <vt:variant>
        <vt:i4>0</vt:i4>
      </vt:variant>
      <vt:variant>
        <vt:i4>5</vt:i4>
      </vt:variant>
      <vt:variant>
        <vt:lpwstr/>
      </vt:variant>
      <vt:variant>
        <vt:lpwstr>_Toc207614115</vt:lpwstr>
      </vt:variant>
      <vt:variant>
        <vt:i4>1310773</vt:i4>
      </vt:variant>
      <vt:variant>
        <vt:i4>116</vt:i4>
      </vt:variant>
      <vt:variant>
        <vt:i4>0</vt:i4>
      </vt:variant>
      <vt:variant>
        <vt:i4>5</vt:i4>
      </vt:variant>
      <vt:variant>
        <vt:lpwstr/>
      </vt:variant>
      <vt:variant>
        <vt:lpwstr>_Toc207614114</vt:lpwstr>
      </vt:variant>
      <vt:variant>
        <vt:i4>1310773</vt:i4>
      </vt:variant>
      <vt:variant>
        <vt:i4>110</vt:i4>
      </vt:variant>
      <vt:variant>
        <vt:i4>0</vt:i4>
      </vt:variant>
      <vt:variant>
        <vt:i4>5</vt:i4>
      </vt:variant>
      <vt:variant>
        <vt:lpwstr/>
      </vt:variant>
      <vt:variant>
        <vt:lpwstr>_Toc207614113</vt:lpwstr>
      </vt:variant>
      <vt:variant>
        <vt:i4>1310773</vt:i4>
      </vt:variant>
      <vt:variant>
        <vt:i4>104</vt:i4>
      </vt:variant>
      <vt:variant>
        <vt:i4>0</vt:i4>
      </vt:variant>
      <vt:variant>
        <vt:i4>5</vt:i4>
      </vt:variant>
      <vt:variant>
        <vt:lpwstr/>
      </vt:variant>
      <vt:variant>
        <vt:lpwstr>_Toc207614112</vt:lpwstr>
      </vt:variant>
      <vt:variant>
        <vt:i4>1310773</vt:i4>
      </vt:variant>
      <vt:variant>
        <vt:i4>98</vt:i4>
      </vt:variant>
      <vt:variant>
        <vt:i4>0</vt:i4>
      </vt:variant>
      <vt:variant>
        <vt:i4>5</vt:i4>
      </vt:variant>
      <vt:variant>
        <vt:lpwstr/>
      </vt:variant>
      <vt:variant>
        <vt:lpwstr>_Toc207614111</vt:lpwstr>
      </vt:variant>
      <vt:variant>
        <vt:i4>1310773</vt:i4>
      </vt:variant>
      <vt:variant>
        <vt:i4>92</vt:i4>
      </vt:variant>
      <vt:variant>
        <vt:i4>0</vt:i4>
      </vt:variant>
      <vt:variant>
        <vt:i4>5</vt:i4>
      </vt:variant>
      <vt:variant>
        <vt:lpwstr/>
      </vt:variant>
      <vt:variant>
        <vt:lpwstr>_Toc207614110</vt:lpwstr>
      </vt:variant>
      <vt:variant>
        <vt:i4>1376309</vt:i4>
      </vt:variant>
      <vt:variant>
        <vt:i4>86</vt:i4>
      </vt:variant>
      <vt:variant>
        <vt:i4>0</vt:i4>
      </vt:variant>
      <vt:variant>
        <vt:i4>5</vt:i4>
      </vt:variant>
      <vt:variant>
        <vt:lpwstr/>
      </vt:variant>
      <vt:variant>
        <vt:lpwstr>_Toc207614109</vt:lpwstr>
      </vt:variant>
      <vt:variant>
        <vt:i4>1376309</vt:i4>
      </vt:variant>
      <vt:variant>
        <vt:i4>80</vt:i4>
      </vt:variant>
      <vt:variant>
        <vt:i4>0</vt:i4>
      </vt:variant>
      <vt:variant>
        <vt:i4>5</vt:i4>
      </vt:variant>
      <vt:variant>
        <vt:lpwstr/>
      </vt:variant>
      <vt:variant>
        <vt:lpwstr>_Toc207614108</vt:lpwstr>
      </vt:variant>
      <vt:variant>
        <vt:i4>1376309</vt:i4>
      </vt:variant>
      <vt:variant>
        <vt:i4>74</vt:i4>
      </vt:variant>
      <vt:variant>
        <vt:i4>0</vt:i4>
      </vt:variant>
      <vt:variant>
        <vt:i4>5</vt:i4>
      </vt:variant>
      <vt:variant>
        <vt:lpwstr/>
      </vt:variant>
      <vt:variant>
        <vt:lpwstr>_Toc207614107</vt:lpwstr>
      </vt:variant>
      <vt:variant>
        <vt:i4>1376309</vt:i4>
      </vt:variant>
      <vt:variant>
        <vt:i4>68</vt:i4>
      </vt:variant>
      <vt:variant>
        <vt:i4>0</vt:i4>
      </vt:variant>
      <vt:variant>
        <vt:i4>5</vt:i4>
      </vt:variant>
      <vt:variant>
        <vt:lpwstr/>
      </vt:variant>
      <vt:variant>
        <vt:lpwstr>_Toc207614106</vt:lpwstr>
      </vt:variant>
      <vt:variant>
        <vt:i4>1376309</vt:i4>
      </vt:variant>
      <vt:variant>
        <vt:i4>62</vt:i4>
      </vt:variant>
      <vt:variant>
        <vt:i4>0</vt:i4>
      </vt:variant>
      <vt:variant>
        <vt:i4>5</vt:i4>
      </vt:variant>
      <vt:variant>
        <vt:lpwstr/>
      </vt:variant>
      <vt:variant>
        <vt:lpwstr>_Toc207614105</vt:lpwstr>
      </vt:variant>
      <vt:variant>
        <vt:i4>1376309</vt:i4>
      </vt:variant>
      <vt:variant>
        <vt:i4>56</vt:i4>
      </vt:variant>
      <vt:variant>
        <vt:i4>0</vt:i4>
      </vt:variant>
      <vt:variant>
        <vt:i4>5</vt:i4>
      </vt:variant>
      <vt:variant>
        <vt:lpwstr/>
      </vt:variant>
      <vt:variant>
        <vt:lpwstr>_Toc207614104</vt:lpwstr>
      </vt:variant>
      <vt:variant>
        <vt:i4>1376309</vt:i4>
      </vt:variant>
      <vt:variant>
        <vt:i4>50</vt:i4>
      </vt:variant>
      <vt:variant>
        <vt:i4>0</vt:i4>
      </vt:variant>
      <vt:variant>
        <vt:i4>5</vt:i4>
      </vt:variant>
      <vt:variant>
        <vt:lpwstr/>
      </vt:variant>
      <vt:variant>
        <vt:lpwstr>_Toc207614103</vt:lpwstr>
      </vt:variant>
      <vt:variant>
        <vt:i4>1376309</vt:i4>
      </vt:variant>
      <vt:variant>
        <vt:i4>44</vt:i4>
      </vt:variant>
      <vt:variant>
        <vt:i4>0</vt:i4>
      </vt:variant>
      <vt:variant>
        <vt:i4>5</vt:i4>
      </vt:variant>
      <vt:variant>
        <vt:lpwstr/>
      </vt:variant>
      <vt:variant>
        <vt:lpwstr>_Toc207614102</vt:lpwstr>
      </vt:variant>
      <vt:variant>
        <vt:i4>1376309</vt:i4>
      </vt:variant>
      <vt:variant>
        <vt:i4>38</vt:i4>
      </vt:variant>
      <vt:variant>
        <vt:i4>0</vt:i4>
      </vt:variant>
      <vt:variant>
        <vt:i4>5</vt:i4>
      </vt:variant>
      <vt:variant>
        <vt:lpwstr/>
      </vt:variant>
      <vt:variant>
        <vt:lpwstr>_Toc207614101</vt:lpwstr>
      </vt:variant>
      <vt:variant>
        <vt:i4>1376309</vt:i4>
      </vt:variant>
      <vt:variant>
        <vt:i4>32</vt:i4>
      </vt:variant>
      <vt:variant>
        <vt:i4>0</vt:i4>
      </vt:variant>
      <vt:variant>
        <vt:i4>5</vt:i4>
      </vt:variant>
      <vt:variant>
        <vt:lpwstr/>
      </vt:variant>
      <vt:variant>
        <vt:lpwstr>_Toc207614100</vt:lpwstr>
      </vt:variant>
      <vt:variant>
        <vt:i4>1835060</vt:i4>
      </vt:variant>
      <vt:variant>
        <vt:i4>26</vt:i4>
      </vt:variant>
      <vt:variant>
        <vt:i4>0</vt:i4>
      </vt:variant>
      <vt:variant>
        <vt:i4>5</vt:i4>
      </vt:variant>
      <vt:variant>
        <vt:lpwstr/>
      </vt:variant>
      <vt:variant>
        <vt:lpwstr>_Toc207614099</vt:lpwstr>
      </vt:variant>
      <vt:variant>
        <vt:i4>1835060</vt:i4>
      </vt:variant>
      <vt:variant>
        <vt:i4>20</vt:i4>
      </vt:variant>
      <vt:variant>
        <vt:i4>0</vt:i4>
      </vt:variant>
      <vt:variant>
        <vt:i4>5</vt:i4>
      </vt:variant>
      <vt:variant>
        <vt:lpwstr/>
      </vt:variant>
      <vt:variant>
        <vt:lpwstr>_Toc207614098</vt:lpwstr>
      </vt:variant>
      <vt:variant>
        <vt:i4>1835060</vt:i4>
      </vt:variant>
      <vt:variant>
        <vt:i4>14</vt:i4>
      </vt:variant>
      <vt:variant>
        <vt:i4>0</vt:i4>
      </vt:variant>
      <vt:variant>
        <vt:i4>5</vt:i4>
      </vt:variant>
      <vt:variant>
        <vt:lpwstr/>
      </vt:variant>
      <vt:variant>
        <vt:lpwstr>_Toc207614097</vt:lpwstr>
      </vt:variant>
      <vt:variant>
        <vt:i4>1835060</vt:i4>
      </vt:variant>
      <vt:variant>
        <vt:i4>8</vt:i4>
      </vt:variant>
      <vt:variant>
        <vt:i4>0</vt:i4>
      </vt:variant>
      <vt:variant>
        <vt:i4>5</vt:i4>
      </vt:variant>
      <vt:variant>
        <vt:lpwstr/>
      </vt:variant>
      <vt:variant>
        <vt:lpwstr>_Toc207614096</vt:lpwstr>
      </vt:variant>
      <vt:variant>
        <vt:i4>1835060</vt:i4>
      </vt:variant>
      <vt:variant>
        <vt:i4>2</vt:i4>
      </vt:variant>
      <vt:variant>
        <vt:i4>0</vt:i4>
      </vt:variant>
      <vt:variant>
        <vt:i4>5</vt:i4>
      </vt:variant>
      <vt:variant>
        <vt:lpwstr/>
      </vt:variant>
      <vt:variant>
        <vt:lpwstr>_Toc207614095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HECO Manual</dc:title>
  <dc:subject>(Version VI – 06/23/08)</dc:subject>
  <dc:creator>KBM4N</dc:creator>
  <cp:keywords/>
  <cp:lastModifiedBy>Moore, Howard Jeffrey (hjm7m)</cp:lastModifiedBy>
  <cp:revision>4</cp:revision>
  <cp:lastPrinted>2019-04-17T14:11:00Z</cp:lastPrinted>
  <dcterms:created xsi:type="dcterms:W3CDTF">2023-02-03T15:04:00Z</dcterms:created>
  <dcterms:modified xsi:type="dcterms:W3CDTF">2025-05-05T18:53:00Z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0x010100B01CF6E366D25746B8253CB34701FC81</vt:lpwstr>
  </property>
</Properties>
</file>