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CF80E" w14:textId="36939930" w:rsidR="00B82983" w:rsidRPr="00970281" w:rsidRDefault="00B82983" w:rsidP="00383CC2">
      <w:pPr>
        <w:pStyle w:val="CM32"/>
        <w:spacing w:after="0"/>
        <w:jc w:val="both"/>
        <w:rPr>
          <w:rFonts w:ascii="Arial" w:hAnsi="Arial" w:cs="Arial"/>
        </w:rPr>
      </w:pPr>
      <w:r w:rsidRPr="00970281">
        <w:rPr>
          <w:rFonts w:ascii="Arial" w:hAnsi="Arial" w:cs="Arial"/>
        </w:rPr>
        <w:t>The University of Virginia (University</w:t>
      </w:r>
      <w:r w:rsidRPr="00970281">
        <w:rPr>
          <w:rFonts w:ascii="Arial" w:hAnsi="Arial" w:cs="Arial"/>
        </w:rPr>
        <w:t xml:space="preserve"> or UVA</w:t>
      </w:r>
      <w:r w:rsidRPr="00970281">
        <w:rPr>
          <w:rFonts w:ascii="Arial" w:hAnsi="Arial" w:cs="Arial"/>
        </w:rPr>
        <w:t xml:space="preserve">) Capital Construction </w:t>
      </w:r>
      <w:r w:rsidRPr="00970281">
        <w:rPr>
          <w:rFonts w:ascii="Arial" w:hAnsi="Arial" w:cs="Arial"/>
        </w:rPr>
        <w:t>and</w:t>
      </w:r>
      <w:r w:rsidRPr="00970281">
        <w:rPr>
          <w:rFonts w:ascii="Arial" w:hAnsi="Arial" w:cs="Arial"/>
        </w:rPr>
        <w:t xml:space="preserve"> Renovations Department </w:t>
      </w:r>
      <w:r w:rsidRPr="00970281">
        <w:rPr>
          <w:rFonts w:ascii="Arial" w:hAnsi="Arial" w:cs="Arial"/>
        </w:rPr>
        <w:t>and the Office of the Architect for the University invite</w:t>
      </w:r>
      <w:r w:rsidRPr="00970281">
        <w:rPr>
          <w:rFonts w:ascii="Arial" w:hAnsi="Arial" w:cs="Arial"/>
        </w:rPr>
        <w:t xml:space="preserve"> highly qualified </w:t>
      </w:r>
      <w:r w:rsidRPr="00970281">
        <w:rPr>
          <w:rFonts w:ascii="Arial" w:hAnsi="Arial" w:cs="Arial"/>
        </w:rPr>
        <w:t>Architectural/ Engineering (A/E)</w:t>
      </w:r>
      <w:r w:rsidRPr="00970281">
        <w:rPr>
          <w:rFonts w:ascii="Arial" w:hAnsi="Arial" w:cs="Arial"/>
        </w:rPr>
        <w:t xml:space="preserve"> firms to submit </w:t>
      </w:r>
      <w:r w:rsidRPr="00970281">
        <w:rPr>
          <w:rFonts w:ascii="Arial" w:hAnsi="Arial" w:cs="Arial"/>
        </w:rPr>
        <w:t>Letters</w:t>
      </w:r>
      <w:r w:rsidRPr="00970281">
        <w:rPr>
          <w:rFonts w:ascii="Arial" w:hAnsi="Arial" w:cs="Arial"/>
        </w:rPr>
        <w:t xml:space="preserve"> of Interest</w:t>
      </w:r>
      <w:r w:rsidRPr="00970281">
        <w:rPr>
          <w:rFonts w:ascii="Arial" w:hAnsi="Arial" w:cs="Arial"/>
        </w:rPr>
        <w:t>/ Statements of Qualifications</w:t>
      </w:r>
      <w:r w:rsidRPr="00970281">
        <w:rPr>
          <w:rFonts w:ascii="Arial" w:hAnsi="Arial" w:cs="Arial"/>
        </w:rPr>
        <w:t xml:space="preserve"> and associated supporting materials for consideration in the selection of </w:t>
      </w:r>
      <w:r w:rsidRPr="00970281">
        <w:rPr>
          <w:rFonts w:ascii="Arial" w:hAnsi="Arial" w:cs="Arial"/>
        </w:rPr>
        <w:t xml:space="preserve">consultants </w:t>
      </w:r>
      <w:r w:rsidRPr="00970281">
        <w:rPr>
          <w:rFonts w:ascii="Arial" w:hAnsi="Arial" w:cs="Arial"/>
        </w:rPr>
        <w:t xml:space="preserve">to provide </w:t>
      </w:r>
      <w:r w:rsidRPr="00970281">
        <w:rPr>
          <w:rFonts w:ascii="Arial" w:hAnsi="Arial" w:cs="Arial"/>
        </w:rPr>
        <w:t>full A/E</w:t>
      </w:r>
      <w:r w:rsidRPr="00970281">
        <w:rPr>
          <w:rFonts w:ascii="Arial" w:hAnsi="Arial" w:cs="Arial"/>
        </w:rPr>
        <w:t xml:space="preserve"> services on a Term Contract basis. </w:t>
      </w:r>
      <w:r w:rsidRPr="00970281">
        <w:rPr>
          <w:rFonts w:ascii="Arial" w:hAnsi="Arial" w:cs="Arial"/>
        </w:rPr>
        <w:t>A/E</w:t>
      </w:r>
      <w:r w:rsidRPr="00970281">
        <w:rPr>
          <w:rFonts w:ascii="Arial" w:hAnsi="Arial" w:cs="Arial"/>
        </w:rPr>
        <w:t xml:space="preserve"> services </w:t>
      </w:r>
      <w:r w:rsidRPr="00970281">
        <w:rPr>
          <w:rFonts w:ascii="Arial" w:hAnsi="Arial" w:cs="Arial"/>
        </w:rPr>
        <w:t xml:space="preserve">associated with this Term Contract will </w:t>
      </w:r>
      <w:r w:rsidR="00970281" w:rsidRPr="00970281">
        <w:rPr>
          <w:rFonts w:ascii="Arial" w:hAnsi="Arial" w:cs="Arial"/>
        </w:rPr>
        <w:t>support</w:t>
      </w:r>
      <w:r w:rsidRPr="00970281">
        <w:rPr>
          <w:rFonts w:ascii="Arial" w:hAnsi="Arial" w:cs="Arial"/>
        </w:rPr>
        <w:t xml:space="preserve"> Academic non-capital and capital new construction and renovation </w:t>
      </w:r>
      <w:r w:rsidR="00E07C68" w:rsidRPr="00970281">
        <w:rPr>
          <w:rFonts w:ascii="Arial" w:hAnsi="Arial" w:cs="Arial"/>
        </w:rPr>
        <w:t xml:space="preserve">projects </w:t>
      </w:r>
      <w:r w:rsidR="00E07C68" w:rsidRPr="00970281">
        <w:rPr>
          <w:rFonts w:ascii="Arial" w:hAnsi="Arial" w:cs="Arial"/>
        </w:rPr>
        <w:t>but</w:t>
      </w:r>
      <w:r w:rsidR="00235EAD" w:rsidRPr="00970281">
        <w:rPr>
          <w:rFonts w:ascii="Arial" w:hAnsi="Arial" w:cs="Arial"/>
        </w:rPr>
        <w:t xml:space="preserve"> </w:t>
      </w:r>
      <w:r w:rsidR="00383CC2" w:rsidRPr="00970281">
        <w:rPr>
          <w:rFonts w:ascii="Arial" w:hAnsi="Arial" w:cs="Arial"/>
        </w:rPr>
        <w:t>are</w:t>
      </w:r>
      <w:r w:rsidR="00235EAD" w:rsidRPr="00970281">
        <w:rPr>
          <w:rFonts w:ascii="Arial" w:hAnsi="Arial" w:cs="Arial"/>
        </w:rPr>
        <w:t xml:space="preserve"> </w:t>
      </w:r>
      <w:r w:rsidR="00235EAD" w:rsidRPr="00970281">
        <w:rPr>
          <w:rFonts w:ascii="Arial" w:hAnsi="Arial" w:cs="Arial"/>
        </w:rPr>
        <w:t xml:space="preserve">not limited </w:t>
      </w:r>
      <w:r w:rsidR="00235EAD" w:rsidRPr="00970281">
        <w:rPr>
          <w:rFonts w:ascii="Arial" w:hAnsi="Arial" w:cs="Arial"/>
        </w:rPr>
        <w:t>exclusively to Academic work.</w:t>
      </w:r>
      <w:r w:rsidRPr="00970281">
        <w:rPr>
          <w:rFonts w:ascii="Arial" w:hAnsi="Arial" w:cs="Arial"/>
        </w:rPr>
        <w:t xml:space="preserve"> All work will be performed in accordance with the </w:t>
      </w:r>
      <w:r w:rsidRPr="00970281">
        <w:rPr>
          <w:rFonts w:ascii="Arial" w:hAnsi="Arial" w:cs="Arial"/>
        </w:rPr>
        <w:t>latest version</w:t>
      </w:r>
      <w:r w:rsidRPr="00970281">
        <w:rPr>
          <w:rFonts w:ascii="Arial" w:hAnsi="Arial" w:cs="Arial"/>
        </w:rPr>
        <w:t xml:space="preserve"> of the </w:t>
      </w:r>
      <w:r w:rsidRPr="00970281">
        <w:rPr>
          <w:rFonts w:ascii="Arial" w:hAnsi="Arial" w:cs="Arial"/>
        </w:rPr>
        <w:t>UVA</w:t>
      </w:r>
      <w:r w:rsidRPr="00970281">
        <w:rPr>
          <w:rFonts w:ascii="Arial" w:hAnsi="Arial" w:cs="Arial"/>
        </w:rPr>
        <w:t xml:space="preserve"> Higher Education Capital Outlay Manual (HECOM). The University may make </w:t>
      </w:r>
      <w:r w:rsidRPr="00970281">
        <w:rPr>
          <w:rFonts w:ascii="Arial" w:hAnsi="Arial" w:cs="Arial"/>
        </w:rPr>
        <w:t>multiple</w:t>
      </w:r>
      <w:r w:rsidRPr="00970281">
        <w:rPr>
          <w:rFonts w:ascii="Arial" w:hAnsi="Arial" w:cs="Arial"/>
        </w:rPr>
        <w:t xml:space="preserve"> Term Contract awards from this solicitation.</w:t>
      </w:r>
    </w:p>
    <w:p w14:paraId="53E17076" w14:textId="77777777" w:rsidR="0003585F" w:rsidRPr="00970281" w:rsidRDefault="0003585F" w:rsidP="00383CC2">
      <w:pPr>
        <w:autoSpaceDE w:val="0"/>
        <w:autoSpaceDN w:val="0"/>
        <w:adjustRightInd w:val="0"/>
        <w:rPr>
          <w:rFonts w:ascii="Arial" w:hAnsi="Arial" w:cs="Arial"/>
        </w:rPr>
      </w:pPr>
    </w:p>
    <w:p w14:paraId="5136D703" w14:textId="127D8436" w:rsidR="0074169A" w:rsidRPr="00970281" w:rsidRDefault="0074169A" w:rsidP="0074169A">
      <w:pPr>
        <w:autoSpaceDE w:val="0"/>
        <w:autoSpaceDN w:val="0"/>
        <w:adjustRightInd w:val="0"/>
        <w:jc w:val="both"/>
        <w:rPr>
          <w:rFonts w:ascii="Arial" w:hAnsi="Arial" w:cs="Arial"/>
        </w:rPr>
      </w:pPr>
      <w:r w:rsidRPr="00970281">
        <w:rPr>
          <w:rFonts w:ascii="Arial" w:hAnsi="Arial" w:cs="Arial"/>
        </w:rPr>
        <w:t xml:space="preserve">There will not be a first Service Order associated with this procurement. Each of the selected firms will be awarded a Term Contract to provide consulting </w:t>
      </w:r>
      <w:r w:rsidRPr="00970281">
        <w:rPr>
          <w:rFonts w:ascii="Arial" w:hAnsi="Arial" w:cs="Arial"/>
        </w:rPr>
        <w:t xml:space="preserve">architectural/ </w:t>
      </w:r>
      <w:r w:rsidRPr="00970281">
        <w:rPr>
          <w:rFonts w:ascii="Arial" w:hAnsi="Arial" w:cs="Arial"/>
        </w:rPr>
        <w:t xml:space="preserve">engineering services along with their </w:t>
      </w:r>
      <w:r w:rsidRPr="00970281">
        <w:rPr>
          <w:rFonts w:ascii="Arial" w:hAnsi="Arial" w:cs="Arial"/>
          <w:color w:val="000000"/>
        </w:rPr>
        <w:t>first Service Order.</w:t>
      </w:r>
      <w:r w:rsidRPr="00970281">
        <w:rPr>
          <w:rFonts w:ascii="Arial" w:hAnsi="Arial" w:cs="Arial"/>
        </w:rPr>
        <w:t xml:space="preserve"> Additional Service Orders may be written under the terms of the agreement that are of a similar nature</w:t>
      </w:r>
      <w:r w:rsidRPr="00970281">
        <w:rPr>
          <w:rFonts w:ascii="Arial" w:hAnsi="Arial" w:cs="Arial"/>
        </w:rPr>
        <w:t xml:space="preserve"> including, but not limited to, pre-design studies, capital and non-capital project design, construction documentation, construction administration support, and repair or forensic studies. A/E services required will be in support of Academic facilities at the University; however, the University reserves the right to engage A/E services in support of Health System facilities.</w:t>
      </w:r>
      <w:r w:rsidRPr="00970281">
        <w:rPr>
          <w:rFonts w:ascii="Arial" w:hAnsi="Arial" w:cs="Arial"/>
          <w:b/>
        </w:rPr>
        <w:t xml:space="preserve"> </w:t>
      </w:r>
      <w:r w:rsidRPr="00970281">
        <w:rPr>
          <w:rFonts w:ascii="Arial" w:hAnsi="Arial" w:cs="Arial"/>
        </w:rPr>
        <w:t>The selected consultants must be able to respond quickly to Academic or UVA Health projects that may have short-term deadlines. The duration of the contracts shall be for one (1) year or a maximum dollar value of $</w:t>
      </w:r>
      <w:r w:rsidR="00356C5E" w:rsidRPr="00970281">
        <w:rPr>
          <w:rFonts w:ascii="Arial" w:hAnsi="Arial" w:cs="Arial"/>
        </w:rPr>
        <w:t>2,0</w:t>
      </w:r>
      <w:r w:rsidRPr="00970281">
        <w:rPr>
          <w:rFonts w:ascii="Arial" w:hAnsi="Arial" w:cs="Arial"/>
        </w:rPr>
        <w:t xml:space="preserve">00,000 in fees, whichever occurs first. </w:t>
      </w:r>
      <w:r w:rsidRPr="00970281">
        <w:rPr>
          <w:rFonts w:ascii="Arial" w:hAnsi="Arial" w:cs="Arial"/>
        </w:rPr>
        <w:t>The contract(s) shall include four (4) additional one-year contract renewals at the University’s option, under the same terms and conditions.</w:t>
      </w:r>
      <w:r w:rsidRPr="00970281">
        <w:rPr>
          <w:rFonts w:ascii="Arial" w:hAnsi="Arial" w:cs="Arial"/>
        </w:rPr>
        <w:t xml:space="preserve"> The University does not guarantee that the selected firm(s) will receive any Service Orders</w:t>
      </w:r>
      <w:r w:rsidRPr="00970281">
        <w:rPr>
          <w:rFonts w:ascii="Arial" w:hAnsi="Arial" w:cs="Arial"/>
        </w:rPr>
        <w:t>.</w:t>
      </w:r>
    </w:p>
    <w:p w14:paraId="73D52002" w14:textId="77777777" w:rsidR="00EF5817" w:rsidRPr="00970281" w:rsidRDefault="00EF5817" w:rsidP="0074169A">
      <w:pPr>
        <w:autoSpaceDE w:val="0"/>
        <w:autoSpaceDN w:val="0"/>
        <w:adjustRightInd w:val="0"/>
        <w:jc w:val="both"/>
        <w:rPr>
          <w:rFonts w:ascii="Arial" w:hAnsi="Arial" w:cs="Arial"/>
        </w:rPr>
      </w:pPr>
    </w:p>
    <w:p w14:paraId="06D89846" w14:textId="77777777" w:rsidR="00EF5817" w:rsidRPr="00970281" w:rsidRDefault="00EF5817" w:rsidP="00EF5817">
      <w:pPr>
        <w:autoSpaceDE w:val="0"/>
        <w:autoSpaceDN w:val="0"/>
        <w:adjustRightInd w:val="0"/>
        <w:jc w:val="both"/>
        <w:rPr>
          <w:rFonts w:ascii="Arial" w:hAnsi="Arial" w:cs="Arial"/>
        </w:rPr>
      </w:pPr>
      <w:r w:rsidRPr="00970281">
        <w:rPr>
          <w:rFonts w:ascii="Arial" w:hAnsi="Arial" w:cs="Arial"/>
        </w:rPr>
        <w:t>Successful A/E firms selected under this term contract play an important role in planning, expanding, restoring, and adaptively reusing spaces across Grounds. Work performed under this contract demands a deep sensitivity to context, landscape, and materiality, ensuring that new construction, renovations, and additions engage thoughtfully with the University's architectural legacy while meeting the evolving needs of a leading research institution.</w:t>
      </w:r>
    </w:p>
    <w:p w14:paraId="1667563D" w14:textId="77777777" w:rsidR="00EF5817" w:rsidRPr="00970281" w:rsidRDefault="00EF5817" w:rsidP="00EF5817">
      <w:pPr>
        <w:autoSpaceDE w:val="0"/>
        <w:autoSpaceDN w:val="0"/>
        <w:adjustRightInd w:val="0"/>
        <w:jc w:val="both"/>
        <w:rPr>
          <w:rFonts w:ascii="Arial" w:hAnsi="Arial" w:cs="Arial"/>
        </w:rPr>
      </w:pPr>
    </w:p>
    <w:p w14:paraId="3E566310" w14:textId="7A41A912" w:rsidR="00EF5817" w:rsidRPr="00970281" w:rsidRDefault="00EF5817" w:rsidP="00EF5817">
      <w:pPr>
        <w:autoSpaceDE w:val="0"/>
        <w:autoSpaceDN w:val="0"/>
        <w:adjustRightInd w:val="0"/>
        <w:jc w:val="both"/>
        <w:rPr>
          <w:rFonts w:ascii="Arial" w:hAnsi="Arial" w:cs="Arial"/>
        </w:rPr>
      </w:pPr>
      <w:r w:rsidRPr="00970281">
        <w:rPr>
          <w:rFonts w:ascii="Arial" w:hAnsi="Arial" w:cs="Arial"/>
        </w:rPr>
        <w:t>Successful A/E firms will bring resourcefulness and ingenuity to their work, delivering high-quality design outcomes often within limited budgets, site-specific restrictions, and the University's sustainability goals. The successful firms will balance these competing demands, preservation and innovation, constraint and creativity, efficiency, and quality, so that</w:t>
      </w:r>
      <w:r w:rsidR="00383CC2" w:rsidRPr="00970281">
        <w:rPr>
          <w:rFonts w:ascii="Arial" w:hAnsi="Arial" w:cs="Arial"/>
        </w:rPr>
        <w:t xml:space="preserve"> </w:t>
      </w:r>
      <w:r w:rsidR="00383CC2" w:rsidRPr="00970281">
        <w:rPr>
          <w:rFonts w:ascii="Arial" w:hAnsi="Arial" w:cs="Arial"/>
        </w:rPr>
        <w:t xml:space="preserve">the UVA </w:t>
      </w:r>
      <w:r w:rsidRPr="00970281">
        <w:rPr>
          <w:rFonts w:ascii="Arial" w:hAnsi="Arial" w:cs="Arial"/>
        </w:rPr>
        <w:t>Grounds continues to inspire the excellence it was founded to serve.</w:t>
      </w:r>
    </w:p>
    <w:p w14:paraId="0B4FD10B" w14:textId="77777777" w:rsidR="0003585F" w:rsidRPr="00970281" w:rsidRDefault="0003585F" w:rsidP="0003585F">
      <w:pPr>
        <w:autoSpaceDE w:val="0"/>
        <w:autoSpaceDN w:val="0"/>
        <w:adjustRightInd w:val="0"/>
        <w:rPr>
          <w:rFonts w:ascii="Arial" w:hAnsi="Arial" w:cs="Arial"/>
        </w:rPr>
      </w:pPr>
    </w:p>
    <w:p w14:paraId="03DD5063" w14:textId="77777777" w:rsidR="00970281" w:rsidRDefault="00970281">
      <w:pPr>
        <w:rPr>
          <w:rFonts w:ascii="Arial" w:hAnsi="Arial" w:cs="Arial"/>
          <w:b/>
        </w:rPr>
      </w:pPr>
      <w:r>
        <w:rPr>
          <w:rFonts w:ascii="Arial" w:hAnsi="Arial" w:cs="Arial"/>
          <w:b/>
        </w:rPr>
        <w:br w:type="page"/>
      </w:r>
    </w:p>
    <w:p w14:paraId="0856C472" w14:textId="52C25254" w:rsidR="00AF0224" w:rsidRPr="00970281" w:rsidRDefault="00AF0224" w:rsidP="00AF0224">
      <w:pPr>
        <w:jc w:val="both"/>
        <w:rPr>
          <w:rFonts w:ascii="Arial" w:hAnsi="Arial" w:cs="Arial"/>
          <w:b/>
        </w:rPr>
      </w:pPr>
      <w:r w:rsidRPr="00970281">
        <w:rPr>
          <w:rFonts w:ascii="Arial" w:hAnsi="Arial" w:cs="Arial"/>
          <w:b/>
        </w:rPr>
        <w:lastRenderedPageBreak/>
        <w:t>Background:</w:t>
      </w:r>
    </w:p>
    <w:p w14:paraId="03BAF134" w14:textId="77777777" w:rsidR="00AF0224" w:rsidRPr="00970281" w:rsidRDefault="00AF0224" w:rsidP="00AF0224">
      <w:pPr>
        <w:jc w:val="both"/>
        <w:rPr>
          <w:rFonts w:ascii="Arial" w:hAnsi="Arial" w:cs="Arial"/>
          <w:b/>
        </w:rPr>
      </w:pPr>
    </w:p>
    <w:p w14:paraId="35C41CAD" w14:textId="4E7726BF" w:rsidR="00AF0224" w:rsidRPr="00970281" w:rsidRDefault="00AF0224" w:rsidP="00AF0224">
      <w:pPr>
        <w:jc w:val="both"/>
        <w:rPr>
          <w:rFonts w:ascii="Arial" w:hAnsi="Arial" w:cs="Arial"/>
        </w:rPr>
      </w:pPr>
      <w:r w:rsidRPr="00970281">
        <w:rPr>
          <w:rFonts w:ascii="Arial" w:hAnsi="Arial" w:cs="Arial"/>
        </w:rPr>
        <w:t>In 1819, Thomas Jefferson founded the University of Virginia and inaugurated a bold experiment – a public University designed to advance human knowledge, educate leaders, and cultivate an informed citizenry. More than two centuries later, this vision is thriving. Across Grounds – and throughout the world – UVA students, faculty, staff</w:t>
      </w:r>
      <w:r w:rsidR="000D4622" w:rsidRPr="00970281">
        <w:rPr>
          <w:rFonts w:ascii="Arial" w:hAnsi="Arial" w:cs="Arial"/>
        </w:rPr>
        <w:t>,</w:t>
      </w:r>
      <w:r w:rsidRPr="00970281">
        <w:rPr>
          <w:rFonts w:ascii="Arial" w:hAnsi="Arial" w:cs="Arial"/>
        </w:rPr>
        <w:t xml:space="preserve"> and alumni challenge convention, break barriers</w:t>
      </w:r>
      <w:r w:rsidR="000D4622" w:rsidRPr="00970281">
        <w:rPr>
          <w:rFonts w:ascii="Arial" w:hAnsi="Arial" w:cs="Arial"/>
        </w:rPr>
        <w:t>,</w:t>
      </w:r>
      <w:r w:rsidRPr="00970281">
        <w:rPr>
          <w:rFonts w:ascii="Arial" w:hAnsi="Arial" w:cs="Arial"/>
        </w:rPr>
        <w:t xml:space="preserve"> and pursue the greater good. The University is an iconic public institution of higher education, boasting nationally ranked schools and programs, diverse and distinguished faculty, a major academic medical center, and proud history as a renowned research university. The community and culture of the University are enriched by active student self-governance, sustained commitment to the arts</w:t>
      </w:r>
      <w:r w:rsidR="000D4622" w:rsidRPr="00970281">
        <w:rPr>
          <w:rFonts w:ascii="Arial" w:hAnsi="Arial" w:cs="Arial"/>
        </w:rPr>
        <w:t>,</w:t>
      </w:r>
      <w:r w:rsidRPr="00970281">
        <w:rPr>
          <w:rFonts w:ascii="Arial" w:hAnsi="Arial" w:cs="Arial"/>
        </w:rPr>
        <w:t xml:space="preserve"> and a robust NCAA Division I Athletics program. In its third century, the University of Virginia offers an affordable, world-class education that is consistently ranked among the nation’s best. As one of the nation’s leading public institutions, UVA pushes the boundaries of what is possible – always in the name of the greater good. One of the things that makes this possible is an unswerving commitment to initiatives that grow, strengthen, and shape our institution for the future. </w:t>
      </w:r>
    </w:p>
    <w:p w14:paraId="186EFEF7" w14:textId="77777777" w:rsidR="00004E3A" w:rsidRPr="00970281" w:rsidRDefault="00004E3A" w:rsidP="00004E3A">
      <w:pPr>
        <w:pStyle w:val="Default"/>
        <w:rPr>
          <w:rFonts w:ascii="Arial" w:hAnsi="Arial" w:cs="Arial"/>
        </w:rPr>
      </w:pPr>
    </w:p>
    <w:p w14:paraId="303C3405" w14:textId="018EDA75" w:rsidR="004919EF" w:rsidRPr="00970281" w:rsidRDefault="004919EF" w:rsidP="009D0935">
      <w:pPr>
        <w:keepNext/>
        <w:keepLines/>
        <w:jc w:val="both"/>
        <w:rPr>
          <w:rFonts w:ascii="Arial" w:hAnsi="Arial" w:cs="Arial"/>
          <w:b/>
        </w:rPr>
      </w:pPr>
      <w:r w:rsidRPr="00970281">
        <w:rPr>
          <w:rFonts w:ascii="Arial" w:hAnsi="Arial" w:cs="Arial"/>
          <w:b/>
        </w:rPr>
        <w:t>Selection Process Schedule:</w:t>
      </w:r>
      <w:r w:rsidRPr="00970281">
        <w:rPr>
          <w:rFonts w:ascii="Arial" w:hAnsi="Arial" w:cs="Arial"/>
          <w:b/>
        </w:rPr>
        <w:t xml:space="preserve">  </w:t>
      </w:r>
    </w:p>
    <w:p w14:paraId="10A4811B" w14:textId="77777777" w:rsidR="004919EF" w:rsidRPr="00970281" w:rsidRDefault="004919EF" w:rsidP="009D0935">
      <w:pPr>
        <w:keepNext/>
        <w:keepLines/>
        <w:jc w:val="both"/>
        <w:rPr>
          <w:rFonts w:ascii="Arial" w:hAnsi="Arial" w:cs="Arial"/>
          <w:b/>
        </w:rPr>
      </w:pPr>
    </w:p>
    <w:tbl>
      <w:tblPr>
        <w:tblW w:w="8986" w:type="dxa"/>
        <w:tblInd w:w="90" w:type="dxa"/>
        <w:tblLook w:val="01E0" w:firstRow="1" w:lastRow="1" w:firstColumn="1" w:lastColumn="1" w:noHBand="0" w:noVBand="0"/>
      </w:tblPr>
      <w:tblGrid>
        <w:gridCol w:w="3524"/>
        <w:gridCol w:w="3766"/>
        <w:gridCol w:w="1696"/>
      </w:tblGrid>
      <w:tr w:rsidR="003B77A2" w:rsidRPr="00970281" w14:paraId="34BD5936" w14:textId="2013EEE6" w:rsidTr="00970281">
        <w:tc>
          <w:tcPr>
            <w:tcW w:w="3524" w:type="dxa"/>
          </w:tcPr>
          <w:p w14:paraId="11F9A1C2" w14:textId="17712B13" w:rsidR="003B77A2" w:rsidRPr="00970281" w:rsidRDefault="003B77A2" w:rsidP="00970281">
            <w:pPr>
              <w:keepNext/>
              <w:keepLines/>
              <w:numPr>
                <w:ilvl w:val="0"/>
                <w:numId w:val="12"/>
              </w:numPr>
              <w:tabs>
                <w:tab w:val="clear" w:pos="720"/>
              </w:tabs>
              <w:ind w:left="435" w:hanging="540"/>
              <w:rPr>
                <w:rFonts w:ascii="Arial" w:hAnsi="Arial" w:cs="Arial"/>
              </w:rPr>
            </w:pPr>
            <w:r w:rsidRPr="00970281">
              <w:rPr>
                <w:rFonts w:ascii="Arial" w:hAnsi="Arial" w:cs="Arial"/>
              </w:rPr>
              <w:t>RFQ</w:t>
            </w:r>
            <w:r w:rsidR="00970281">
              <w:rPr>
                <w:rFonts w:ascii="Arial" w:hAnsi="Arial" w:cs="Arial"/>
              </w:rPr>
              <w:t xml:space="preserve"> </w:t>
            </w:r>
            <w:r w:rsidRPr="00970281">
              <w:rPr>
                <w:rFonts w:ascii="Arial" w:hAnsi="Arial" w:cs="Arial"/>
              </w:rPr>
              <w:t xml:space="preserve">Advertised………… </w:t>
            </w:r>
          </w:p>
        </w:tc>
        <w:tc>
          <w:tcPr>
            <w:tcW w:w="3766" w:type="dxa"/>
          </w:tcPr>
          <w:p w14:paraId="30BF44C0" w14:textId="24B18546" w:rsidR="003B77A2" w:rsidRPr="00970281" w:rsidRDefault="008D3FA7" w:rsidP="0041767C">
            <w:pPr>
              <w:keepNext/>
              <w:keepLines/>
              <w:rPr>
                <w:rFonts w:ascii="Arial" w:hAnsi="Arial" w:cs="Arial"/>
              </w:rPr>
            </w:pPr>
            <w:r w:rsidRPr="00970281">
              <w:rPr>
                <w:rFonts w:ascii="Arial" w:hAnsi="Arial" w:cs="Arial"/>
              </w:rPr>
              <w:t>October 16</w:t>
            </w:r>
            <w:r w:rsidR="003B77A2" w:rsidRPr="00970281">
              <w:rPr>
                <w:rFonts w:ascii="Arial" w:hAnsi="Arial" w:cs="Arial"/>
              </w:rPr>
              <w:t>, 202</w:t>
            </w:r>
            <w:r w:rsidR="00D424C0" w:rsidRPr="00970281">
              <w:rPr>
                <w:rFonts w:ascii="Arial" w:hAnsi="Arial" w:cs="Arial"/>
              </w:rPr>
              <w:t>6</w:t>
            </w:r>
          </w:p>
        </w:tc>
        <w:tc>
          <w:tcPr>
            <w:tcW w:w="1696" w:type="dxa"/>
          </w:tcPr>
          <w:p w14:paraId="37C0ADFE" w14:textId="77777777" w:rsidR="003B77A2" w:rsidRPr="00970281" w:rsidRDefault="003B77A2" w:rsidP="0041767C">
            <w:pPr>
              <w:keepNext/>
              <w:keepLines/>
              <w:rPr>
                <w:rFonts w:ascii="Arial" w:hAnsi="Arial" w:cs="Arial"/>
              </w:rPr>
            </w:pPr>
          </w:p>
        </w:tc>
      </w:tr>
      <w:tr w:rsidR="003B77A2" w:rsidRPr="00970281" w14:paraId="37FE54C2" w14:textId="1BE6F684" w:rsidTr="00970281">
        <w:tc>
          <w:tcPr>
            <w:tcW w:w="3524" w:type="dxa"/>
          </w:tcPr>
          <w:p w14:paraId="5F142FD4" w14:textId="211385F2" w:rsidR="003B77A2" w:rsidRPr="00970281" w:rsidRDefault="003B77A2" w:rsidP="00970281">
            <w:pPr>
              <w:keepNext/>
              <w:keepLines/>
              <w:numPr>
                <w:ilvl w:val="0"/>
                <w:numId w:val="12"/>
              </w:numPr>
              <w:tabs>
                <w:tab w:val="clear" w:pos="720"/>
              </w:tabs>
              <w:ind w:left="435" w:hanging="540"/>
              <w:rPr>
                <w:rFonts w:ascii="Arial" w:hAnsi="Arial" w:cs="Arial"/>
              </w:rPr>
            </w:pPr>
            <w:r w:rsidRPr="00970281">
              <w:rPr>
                <w:rFonts w:ascii="Arial" w:hAnsi="Arial" w:cs="Arial"/>
              </w:rPr>
              <w:t>Response Deadline</w:t>
            </w:r>
            <w:r w:rsidRPr="00970281">
              <w:rPr>
                <w:rFonts w:ascii="Arial" w:hAnsi="Arial" w:cs="Arial"/>
              </w:rPr>
              <w:t>…</w:t>
            </w:r>
            <w:r w:rsidR="001A3C07" w:rsidRPr="00970281">
              <w:rPr>
                <w:rFonts w:ascii="Arial" w:hAnsi="Arial" w:cs="Arial"/>
              </w:rPr>
              <w:t>…</w:t>
            </w:r>
            <w:r w:rsidR="00F23B19" w:rsidRPr="00970281">
              <w:rPr>
                <w:rFonts w:ascii="Arial" w:hAnsi="Arial" w:cs="Arial"/>
              </w:rPr>
              <w:t>.</w:t>
            </w:r>
            <w:r w:rsidR="00F23B19" w:rsidRPr="00970281">
              <w:rPr>
                <w:rFonts w:ascii="Arial" w:hAnsi="Arial" w:cs="Arial"/>
              </w:rPr>
              <w:t xml:space="preserve"> </w:t>
            </w:r>
          </w:p>
        </w:tc>
        <w:tc>
          <w:tcPr>
            <w:tcW w:w="3766" w:type="dxa"/>
          </w:tcPr>
          <w:p w14:paraId="247BAF3C" w14:textId="6094CDA6" w:rsidR="003B77A2" w:rsidRPr="00970281" w:rsidRDefault="008D3FA7" w:rsidP="009D0935">
            <w:pPr>
              <w:keepNext/>
              <w:keepLines/>
              <w:ind w:right="-468"/>
              <w:rPr>
                <w:rFonts w:ascii="Arial" w:hAnsi="Arial" w:cs="Arial"/>
              </w:rPr>
            </w:pPr>
            <w:r w:rsidRPr="00970281">
              <w:rPr>
                <w:rFonts w:ascii="Arial" w:hAnsi="Arial" w:cs="Arial"/>
              </w:rPr>
              <w:t>November 16</w:t>
            </w:r>
            <w:r w:rsidR="003B77A2" w:rsidRPr="00970281">
              <w:rPr>
                <w:rFonts w:ascii="Arial" w:hAnsi="Arial" w:cs="Arial"/>
              </w:rPr>
              <w:t>,</w:t>
            </w:r>
            <w:r w:rsidR="00385552" w:rsidRPr="00970281">
              <w:rPr>
                <w:rFonts w:ascii="Arial" w:hAnsi="Arial" w:cs="Arial"/>
              </w:rPr>
              <w:t xml:space="preserve"> </w:t>
            </w:r>
            <w:r w:rsidR="00981062" w:rsidRPr="00970281">
              <w:rPr>
                <w:rFonts w:ascii="Arial" w:hAnsi="Arial" w:cs="Arial"/>
              </w:rPr>
              <w:t>2026, by</w:t>
            </w:r>
            <w:r w:rsidR="003B77A2" w:rsidRPr="00970281">
              <w:rPr>
                <w:rFonts w:ascii="Arial" w:hAnsi="Arial" w:cs="Arial"/>
              </w:rPr>
              <w:t xml:space="preserve"> 2:00</w:t>
            </w:r>
            <w:r w:rsidR="009D0989" w:rsidRPr="00970281">
              <w:rPr>
                <w:rFonts w:ascii="Arial" w:hAnsi="Arial" w:cs="Arial"/>
              </w:rPr>
              <w:t xml:space="preserve"> pm</w:t>
            </w:r>
          </w:p>
        </w:tc>
        <w:tc>
          <w:tcPr>
            <w:tcW w:w="1696" w:type="dxa"/>
          </w:tcPr>
          <w:p w14:paraId="068BF6E1" w14:textId="77777777" w:rsidR="003B77A2" w:rsidRPr="00970281" w:rsidRDefault="003B77A2" w:rsidP="0041767C">
            <w:pPr>
              <w:keepNext/>
              <w:keepLines/>
              <w:rPr>
                <w:rFonts w:ascii="Arial" w:hAnsi="Arial" w:cs="Arial"/>
              </w:rPr>
            </w:pPr>
          </w:p>
        </w:tc>
      </w:tr>
      <w:tr w:rsidR="003B77A2" w:rsidRPr="00970281" w14:paraId="76C22D93" w14:textId="26978A70" w:rsidTr="00970281">
        <w:tc>
          <w:tcPr>
            <w:tcW w:w="3524" w:type="dxa"/>
          </w:tcPr>
          <w:p w14:paraId="330666A7" w14:textId="47A24547" w:rsidR="003B77A2" w:rsidRPr="00970281" w:rsidRDefault="003B77A2" w:rsidP="00970281">
            <w:pPr>
              <w:keepNext/>
              <w:keepLines/>
              <w:numPr>
                <w:ilvl w:val="0"/>
                <w:numId w:val="12"/>
              </w:numPr>
              <w:tabs>
                <w:tab w:val="clear" w:pos="720"/>
              </w:tabs>
              <w:ind w:left="435" w:hanging="540"/>
              <w:rPr>
                <w:rFonts w:ascii="Arial" w:hAnsi="Arial" w:cs="Arial"/>
              </w:rPr>
            </w:pPr>
            <w:r w:rsidRPr="00970281">
              <w:rPr>
                <w:rFonts w:ascii="Arial" w:hAnsi="Arial" w:cs="Arial"/>
              </w:rPr>
              <w:t>Short</w:t>
            </w:r>
            <w:r w:rsidR="00C335A9" w:rsidRPr="00970281">
              <w:rPr>
                <w:rFonts w:ascii="Arial" w:hAnsi="Arial" w:cs="Arial"/>
              </w:rPr>
              <w:t>l</w:t>
            </w:r>
            <w:r w:rsidRPr="00970281">
              <w:rPr>
                <w:rFonts w:ascii="Arial" w:hAnsi="Arial" w:cs="Arial"/>
              </w:rPr>
              <w:t xml:space="preserve">ist </w:t>
            </w:r>
            <w:r w:rsidR="00072C51" w:rsidRPr="00970281">
              <w:rPr>
                <w:rFonts w:ascii="Arial" w:hAnsi="Arial" w:cs="Arial"/>
              </w:rPr>
              <w:t>Meeting</w:t>
            </w:r>
            <w:r w:rsidRPr="00970281">
              <w:rPr>
                <w:rFonts w:ascii="Arial" w:hAnsi="Arial" w:cs="Arial"/>
              </w:rPr>
              <w:t>……….</w:t>
            </w:r>
          </w:p>
        </w:tc>
        <w:tc>
          <w:tcPr>
            <w:tcW w:w="3766" w:type="dxa"/>
          </w:tcPr>
          <w:p w14:paraId="179CD5C9" w14:textId="374884D1" w:rsidR="00FA25F6" w:rsidRPr="00970281" w:rsidRDefault="008D3FA7" w:rsidP="0041767C">
            <w:pPr>
              <w:keepNext/>
              <w:keepLines/>
              <w:rPr>
                <w:rFonts w:ascii="Arial" w:hAnsi="Arial" w:cs="Arial"/>
              </w:rPr>
            </w:pPr>
            <w:r w:rsidRPr="00970281">
              <w:rPr>
                <w:rFonts w:ascii="Arial" w:hAnsi="Arial" w:cs="Arial"/>
              </w:rPr>
              <w:t xml:space="preserve">December </w:t>
            </w:r>
            <w:r w:rsidR="009D0935" w:rsidRPr="00970281">
              <w:rPr>
                <w:rFonts w:ascii="Arial" w:hAnsi="Arial" w:cs="Arial"/>
              </w:rPr>
              <w:t>7</w:t>
            </w:r>
            <w:r w:rsidR="003B77A2" w:rsidRPr="00970281">
              <w:rPr>
                <w:rFonts w:ascii="Arial" w:hAnsi="Arial" w:cs="Arial"/>
              </w:rPr>
              <w:t>, 202</w:t>
            </w:r>
            <w:r w:rsidR="00385552" w:rsidRPr="00970281">
              <w:rPr>
                <w:rFonts w:ascii="Arial" w:hAnsi="Arial" w:cs="Arial"/>
              </w:rPr>
              <w:t>6</w:t>
            </w:r>
          </w:p>
        </w:tc>
        <w:tc>
          <w:tcPr>
            <w:tcW w:w="1696" w:type="dxa"/>
          </w:tcPr>
          <w:p w14:paraId="1EA6B385" w14:textId="77777777" w:rsidR="003B77A2" w:rsidRPr="00970281" w:rsidRDefault="003B77A2" w:rsidP="0041767C">
            <w:pPr>
              <w:keepNext/>
              <w:keepLines/>
              <w:rPr>
                <w:rFonts w:ascii="Arial" w:hAnsi="Arial" w:cs="Arial"/>
              </w:rPr>
            </w:pPr>
          </w:p>
        </w:tc>
      </w:tr>
      <w:tr w:rsidR="003B77A2" w:rsidRPr="00970281" w14:paraId="415694EF" w14:textId="1B926C5C" w:rsidTr="00970281">
        <w:tc>
          <w:tcPr>
            <w:tcW w:w="3524" w:type="dxa"/>
          </w:tcPr>
          <w:p w14:paraId="125B4B07" w14:textId="08DBE2B5" w:rsidR="003B77A2" w:rsidRPr="00970281" w:rsidRDefault="003B77A2" w:rsidP="00970281">
            <w:pPr>
              <w:keepNext/>
              <w:keepLines/>
              <w:numPr>
                <w:ilvl w:val="0"/>
                <w:numId w:val="12"/>
              </w:numPr>
              <w:tabs>
                <w:tab w:val="clear" w:pos="720"/>
              </w:tabs>
              <w:ind w:left="435" w:hanging="540"/>
              <w:rPr>
                <w:rFonts w:ascii="Arial" w:hAnsi="Arial" w:cs="Arial"/>
              </w:rPr>
            </w:pPr>
            <w:r w:rsidRPr="00970281">
              <w:rPr>
                <w:rFonts w:ascii="Arial" w:hAnsi="Arial" w:cs="Arial"/>
              </w:rPr>
              <w:t>RFPs Issued …………....</w:t>
            </w:r>
          </w:p>
        </w:tc>
        <w:tc>
          <w:tcPr>
            <w:tcW w:w="3766" w:type="dxa"/>
          </w:tcPr>
          <w:p w14:paraId="535A114D" w14:textId="741C1F76" w:rsidR="003B77A2" w:rsidRPr="00970281" w:rsidRDefault="008D3FA7" w:rsidP="0041767C">
            <w:pPr>
              <w:keepNext/>
              <w:keepLines/>
              <w:rPr>
                <w:rFonts w:ascii="Arial" w:hAnsi="Arial" w:cs="Arial"/>
              </w:rPr>
            </w:pPr>
            <w:r w:rsidRPr="00970281">
              <w:rPr>
                <w:rFonts w:ascii="Arial" w:hAnsi="Arial" w:cs="Arial"/>
              </w:rPr>
              <w:t xml:space="preserve">December </w:t>
            </w:r>
            <w:r w:rsidR="00917A10" w:rsidRPr="00970281">
              <w:rPr>
                <w:rFonts w:ascii="Arial" w:hAnsi="Arial" w:cs="Arial"/>
              </w:rPr>
              <w:t>1</w:t>
            </w:r>
            <w:r w:rsidR="009D0935" w:rsidRPr="00970281">
              <w:rPr>
                <w:rFonts w:ascii="Arial" w:hAnsi="Arial" w:cs="Arial"/>
              </w:rPr>
              <w:t>0</w:t>
            </w:r>
            <w:r w:rsidR="003B77A2" w:rsidRPr="00970281">
              <w:rPr>
                <w:rFonts w:ascii="Arial" w:hAnsi="Arial" w:cs="Arial"/>
              </w:rPr>
              <w:t>, 202</w:t>
            </w:r>
            <w:r w:rsidR="00385552" w:rsidRPr="00970281">
              <w:rPr>
                <w:rFonts w:ascii="Arial" w:hAnsi="Arial" w:cs="Arial"/>
              </w:rPr>
              <w:t>6</w:t>
            </w:r>
          </w:p>
        </w:tc>
        <w:tc>
          <w:tcPr>
            <w:tcW w:w="1696" w:type="dxa"/>
          </w:tcPr>
          <w:p w14:paraId="5B53D8E4" w14:textId="77777777" w:rsidR="003B77A2" w:rsidRPr="00970281" w:rsidRDefault="003B77A2" w:rsidP="0041767C">
            <w:pPr>
              <w:keepNext/>
              <w:keepLines/>
              <w:rPr>
                <w:rFonts w:ascii="Arial" w:hAnsi="Arial" w:cs="Arial"/>
              </w:rPr>
            </w:pPr>
          </w:p>
        </w:tc>
      </w:tr>
      <w:tr w:rsidR="003B77A2" w:rsidRPr="00970281" w14:paraId="0ED5CAD1" w14:textId="54593CD3" w:rsidTr="00970281">
        <w:tc>
          <w:tcPr>
            <w:tcW w:w="3524" w:type="dxa"/>
          </w:tcPr>
          <w:p w14:paraId="319C661F" w14:textId="77777777" w:rsidR="003B77A2" w:rsidRPr="00970281" w:rsidRDefault="003B77A2" w:rsidP="00970281">
            <w:pPr>
              <w:keepNext/>
              <w:keepLines/>
              <w:numPr>
                <w:ilvl w:val="0"/>
                <w:numId w:val="12"/>
              </w:numPr>
              <w:tabs>
                <w:tab w:val="clear" w:pos="720"/>
              </w:tabs>
              <w:ind w:left="435" w:hanging="540"/>
              <w:rPr>
                <w:rFonts w:ascii="Arial" w:hAnsi="Arial" w:cs="Arial"/>
              </w:rPr>
            </w:pPr>
            <w:r w:rsidRPr="00970281">
              <w:rPr>
                <w:rFonts w:ascii="Arial" w:hAnsi="Arial" w:cs="Arial"/>
              </w:rPr>
              <w:t>Proposal Deadline……….</w:t>
            </w:r>
          </w:p>
        </w:tc>
        <w:tc>
          <w:tcPr>
            <w:tcW w:w="3766" w:type="dxa"/>
          </w:tcPr>
          <w:p w14:paraId="5806902C" w14:textId="75EFF464" w:rsidR="003B77A2" w:rsidRPr="00970281" w:rsidRDefault="008D3FA7" w:rsidP="009D0935">
            <w:pPr>
              <w:keepNext/>
              <w:keepLines/>
              <w:ind w:right="-288"/>
              <w:rPr>
                <w:rFonts w:ascii="Arial" w:hAnsi="Arial" w:cs="Arial"/>
              </w:rPr>
            </w:pPr>
            <w:r w:rsidRPr="00970281">
              <w:rPr>
                <w:rFonts w:ascii="Arial" w:hAnsi="Arial" w:cs="Arial"/>
              </w:rPr>
              <w:t>January 11</w:t>
            </w:r>
            <w:r w:rsidR="003B77A2" w:rsidRPr="00970281">
              <w:rPr>
                <w:rFonts w:ascii="Arial" w:hAnsi="Arial" w:cs="Arial"/>
              </w:rPr>
              <w:t>,</w:t>
            </w:r>
            <w:r w:rsidR="008A063A" w:rsidRPr="00970281">
              <w:rPr>
                <w:rFonts w:ascii="Arial" w:hAnsi="Arial" w:cs="Arial"/>
              </w:rPr>
              <w:t xml:space="preserve"> 2027</w:t>
            </w:r>
            <w:r w:rsidR="00F3388B" w:rsidRPr="00970281">
              <w:rPr>
                <w:rFonts w:ascii="Arial" w:hAnsi="Arial" w:cs="Arial"/>
              </w:rPr>
              <w:t>,</w:t>
            </w:r>
            <w:r w:rsidR="003B77A2" w:rsidRPr="00970281">
              <w:rPr>
                <w:rFonts w:ascii="Arial" w:hAnsi="Arial" w:cs="Arial"/>
              </w:rPr>
              <w:t xml:space="preserve"> by 2:00</w:t>
            </w:r>
            <w:r w:rsidR="0031170C" w:rsidRPr="00970281">
              <w:rPr>
                <w:rFonts w:ascii="Arial" w:hAnsi="Arial" w:cs="Arial"/>
              </w:rPr>
              <w:t xml:space="preserve"> pm**</w:t>
            </w:r>
            <w:r w:rsidR="003B77A2" w:rsidRPr="00970281">
              <w:rPr>
                <w:rFonts w:ascii="Arial" w:hAnsi="Arial" w:cs="Arial"/>
              </w:rPr>
              <w:t xml:space="preserve"> </w:t>
            </w:r>
          </w:p>
        </w:tc>
        <w:tc>
          <w:tcPr>
            <w:tcW w:w="1696" w:type="dxa"/>
          </w:tcPr>
          <w:p w14:paraId="7E7F5319" w14:textId="77777777" w:rsidR="003B77A2" w:rsidRPr="00970281" w:rsidRDefault="003B77A2" w:rsidP="0041767C">
            <w:pPr>
              <w:keepNext/>
              <w:keepLines/>
              <w:rPr>
                <w:rFonts w:ascii="Arial" w:hAnsi="Arial" w:cs="Arial"/>
              </w:rPr>
            </w:pPr>
          </w:p>
        </w:tc>
      </w:tr>
      <w:tr w:rsidR="003B77A2" w:rsidRPr="00970281" w14:paraId="4518653D" w14:textId="1B29F98C" w:rsidTr="00970281">
        <w:trPr>
          <w:trHeight w:val="68"/>
        </w:trPr>
        <w:tc>
          <w:tcPr>
            <w:tcW w:w="3524" w:type="dxa"/>
          </w:tcPr>
          <w:p w14:paraId="3AD27DCE" w14:textId="462D33A6" w:rsidR="003B77A2" w:rsidRPr="00970281" w:rsidRDefault="003B77A2" w:rsidP="00970281">
            <w:pPr>
              <w:keepNext/>
              <w:keepLines/>
              <w:numPr>
                <w:ilvl w:val="0"/>
                <w:numId w:val="12"/>
              </w:numPr>
              <w:tabs>
                <w:tab w:val="clear" w:pos="720"/>
              </w:tabs>
              <w:ind w:left="435" w:hanging="540"/>
              <w:rPr>
                <w:rFonts w:ascii="Arial" w:hAnsi="Arial" w:cs="Arial"/>
                <w:b/>
              </w:rPr>
            </w:pPr>
            <w:r w:rsidRPr="00970281">
              <w:rPr>
                <w:rFonts w:ascii="Arial" w:hAnsi="Arial" w:cs="Arial"/>
              </w:rPr>
              <w:t>Interviews……………</w:t>
            </w:r>
            <w:r w:rsidR="001A3C07" w:rsidRPr="00970281">
              <w:rPr>
                <w:rFonts w:ascii="Arial" w:hAnsi="Arial" w:cs="Arial"/>
              </w:rPr>
              <w:t>….</w:t>
            </w:r>
          </w:p>
        </w:tc>
        <w:tc>
          <w:tcPr>
            <w:tcW w:w="3766" w:type="dxa"/>
          </w:tcPr>
          <w:p w14:paraId="3831256C" w14:textId="06E57FC4" w:rsidR="003B77A2" w:rsidRPr="00970281" w:rsidRDefault="008D3FA7" w:rsidP="0041767C">
            <w:pPr>
              <w:keepNext/>
              <w:keepLines/>
              <w:rPr>
                <w:rFonts w:ascii="Arial" w:hAnsi="Arial" w:cs="Arial"/>
              </w:rPr>
            </w:pPr>
            <w:r w:rsidRPr="00970281">
              <w:rPr>
                <w:rFonts w:ascii="Arial" w:hAnsi="Arial" w:cs="Arial"/>
              </w:rPr>
              <w:t>January 2</w:t>
            </w:r>
            <w:r w:rsidR="008A063A" w:rsidRPr="00970281">
              <w:rPr>
                <w:rFonts w:ascii="Arial" w:hAnsi="Arial" w:cs="Arial"/>
              </w:rPr>
              <w:t>1</w:t>
            </w:r>
            <w:r w:rsidRPr="00970281">
              <w:rPr>
                <w:rFonts w:ascii="Arial" w:hAnsi="Arial" w:cs="Arial"/>
              </w:rPr>
              <w:t xml:space="preserve"> &amp; 2</w:t>
            </w:r>
            <w:r w:rsidR="00486EEA" w:rsidRPr="00970281">
              <w:rPr>
                <w:rFonts w:ascii="Arial" w:hAnsi="Arial" w:cs="Arial"/>
              </w:rPr>
              <w:t>2</w:t>
            </w:r>
            <w:r w:rsidR="003B77A2" w:rsidRPr="00970281">
              <w:rPr>
                <w:rFonts w:ascii="Arial" w:hAnsi="Arial" w:cs="Arial"/>
              </w:rPr>
              <w:t>, 202</w:t>
            </w:r>
            <w:r w:rsidR="008A063A" w:rsidRPr="00970281">
              <w:rPr>
                <w:rFonts w:ascii="Arial" w:hAnsi="Arial" w:cs="Arial"/>
              </w:rPr>
              <w:t>7</w:t>
            </w:r>
          </w:p>
          <w:p w14:paraId="5075750D" w14:textId="77777777" w:rsidR="003B77A2" w:rsidRPr="00970281" w:rsidRDefault="003B77A2" w:rsidP="0041767C">
            <w:pPr>
              <w:keepNext/>
              <w:keepLines/>
              <w:rPr>
                <w:rFonts w:ascii="Arial" w:hAnsi="Arial" w:cs="Arial"/>
              </w:rPr>
            </w:pPr>
          </w:p>
        </w:tc>
        <w:tc>
          <w:tcPr>
            <w:tcW w:w="1696" w:type="dxa"/>
          </w:tcPr>
          <w:p w14:paraId="34574248" w14:textId="77777777" w:rsidR="003B77A2" w:rsidRPr="00970281" w:rsidRDefault="003B77A2" w:rsidP="0041767C">
            <w:pPr>
              <w:keepNext/>
              <w:keepLines/>
              <w:rPr>
                <w:rFonts w:ascii="Arial" w:hAnsi="Arial" w:cs="Arial"/>
              </w:rPr>
            </w:pPr>
          </w:p>
        </w:tc>
      </w:tr>
    </w:tbl>
    <w:p w14:paraId="53F0B61E" w14:textId="605F6091" w:rsidR="004919EF" w:rsidRPr="00970281" w:rsidRDefault="004919EF" w:rsidP="00990321">
      <w:pPr>
        <w:keepNext/>
        <w:keepLines/>
        <w:ind w:left="720" w:firstLine="720"/>
        <w:rPr>
          <w:rFonts w:ascii="Arial" w:hAnsi="Arial" w:cs="Arial"/>
          <w:b/>
          <w:i/>
        </w:rPr>
      </w:pPr>
      <w:r w:rsidRPr="00970281">
        <w:rPr>
          <w:rFonts w:ascii="Arial" w:hAnsi="Arial" w:cs="Arial"/>
          <w:b/>
          <w:i/>
        </w:rPr>
        <w:t>** Late submissions will not be accepted for any reason.</w:t>
      </w:r>
    </w:p>
    <w:p w14:paraId="54877863" w14:textId="77777777" w:rsidR="00995AE2" w:rsidRPr="00970281" w:rsidRDefault="00995AE2" w:rsidP="009D0935">
      <w:pPr>
        <w:keepNext/>
        <w:keepLines/>
        <w:ind w:left="360"/>
        <w:rPr>
          <w:rFonts w:ascii="Arial" w:hAnsi="Arial" w:cs="Arial"/>
          <w:b/>
        </w:rPr>
      </w:pPr>
    </w:p>
    <w:p w14:paraId="78EA69DC" w14:textId="117F8A5B" w:rsidR="004919EF" w:rsidRPr="00970281" w:rsidRDefault="004919EF" w:rsidP="00990321">
      <w:pPr>
        <w:rPr>
          <w:rFonts w:ascii="Arial" w:hAnsi="Arial" w:cs="Arial"/>
          <w:b/>
        </w:rPr>
      </w:pPr>
      <w:r w:rsidRPr="00970281">
        <w:rPr>
          <w:rFonts w:ascii="Arial" w:hAnsi="Arial" w:cs="Arial"/>
          <w:b/>
        </w:rPr>
        <w:t xml:space="preserve">Submittal Requirements </w:t>
      </w:r>
      <w:r w:rsidRPr="00970281">
        <w:rPr>
          <w:rFonts w:ascii="Arial" w:hAnsi="Arial" w:cs="Arial"/>
          <w:b/>
        </w:rPr>
        <w:t>and</w:t>
      </w:r>
      <w:r w:rsidRPr="00970281">
        <w:rPr>
          <w:rFonts w:ascii="Arial" w:hAnsi="Arial" w:cs="Arial"/>
          <w:b/>
        </w:rPr>
        <w:t xml:space="preserve"> Process:</w:t>
      </w:r>
    </w:p>
    <w:p w14:paraId="4615AC21" w14:textId="77777777" w:rsidR="00C817C1" w:rsidRPr="00970281" w:rsidRDefault="00C817C1" w:rsidP="00990321">
      <w:pPr>
        <w:rPr>
          <w:rFonts w:ascii="Arial" w:hAnsi="Arial" w:cs="Arial"/>
          <w:b/>
        </w:rPr>
      </w:pPr>
    </w:p>
    <w:p w14:paraId="1A263D10" w14:textId="0E1849AA" w:rsidR="00C415EB" w:rsidRPr="00970281" w:rsidRDefault="00C415EB" w:rsidP="00C415EB">
      <w:pPr>
        <w:keepNext/>
        <w:keepLines/>
        <w:jc w:val="both"/>
        <w:rPr>
          <w:rFonts w:ascii="Arial" w:hAnsi="Arial" w:cs="Arial"/>
        </w:rPr>
      </w:pPr>
      <w:r w:rsidRPr="00970281">
        <w:rPr>
          <w:rFonts w:ascii="Arial" w:hAnsi="Arial" w:cs="Arial"/>
        </w:rPr>
        <w:t xml:space="preserve">Submitted material shall be electronic format only. Interested firms may send </w:t>
      </w:r>
      <w:r w:rsidRPr="00970281">
        <w:rPr>
          <w:rFonts w:ascii="Arial" w:hAnsi="Arial" w:cs="Arial"/>
          <w:b/>
        </w:rPr>
        <w:t>one (1)</w:t>
      </w:r>
      <w:r w:rsidRPr="00970281">
        <w:rPr>
          <w:rFonts w:ascii="Arial" w:hAnsi="Arial" w:cs="Arial"/>
        </w:rPr>
        <w:t xml:space="preserve"> thumb drive containing your submittal in PDF format, OR an email containing the submittal if size permits</w:t>
      </w:r>
      <w:r w:rsidR="00036FCD" w:rsidRPr="00970281">
        <w:rPr>
          <w:rFonts w:ascii="Arial" w:hAnsi="Arial" w:cs="Arial"/>
        </w:rPr>
        <w:t>,</w:t>
      </w:r>
      <w:r w:rsidRPr="00970281">
        <w:rPr>
          <w:rFonts w:ascii="Arial" w:hAnsi="Arial" w:cs="Arial"/>
        </w:rPr>
        <w:t xml:space="preserve"> OR send a link to a file storage system. The digital copy should be </w:t>
      </w:r>
      <w:r w:rsidRPr="00970281">
        <w:rPr>
          <w:rFonts w:ascii="Arial" w:hAnsi="Arial" w:cs="Arial"/>
          <w:u w:val="single"/>
        </w:rPr>
        <w:t xml:space="preserve">one </w:t>
      </w:r>
      <w:r w:rsidR="006C58F1" w:rsidRPr="00970281">
        <w:rPr>
          <w:rFonts w:ascii="Arial" w:hAnsi="Arial" w:cs="Arial"/>
          <w:u w:val="single"/>
        </w:rPr>
        <w:t xml:space="preserve">unlocked </w:t>
      </w:r>
      <w:r w:rsidRPr="00970281">
        <w:rPr>
          <w:rFonts w:ascii="Arial" w:hAnsi="Arial" w:cs="Arial"/>
          <w:u w:val="single"/>
        </w:rPr>
        <w:t>pdf file of the entire submission</w:t>
      </w:r>
      <w:r w:rsidRPr="00970281">
        <w:rPr>
          <w:rFonts w:ascii="Arial" w:hAnsi="Arial" w:cs="Arial"/>
        </w:rPr>
        <w:t>. The submittal is to include the following:</w:t>
      </w:r>
    </w:p>
    <w:p w14:paraId="23A7AC10" w14:textId="77777777" w:rsidR="004919EF" w:rsidRPr="00970281" w:rsidRDefault="004919EF" w:rsidP="00990321">
      <w:pPr>
        <w:ind w:left="1440"/>
        <w:jc w:val="both"/>
        <w:rPr>
          <w:rFonts w:ascii="Arial" w:hAnsi="Arial" w:cs="Arial"/>
        </w:rPr>
      </w:pPr>
      <w:r w:rsidRPr="00970281">
        <w:rPr>
          <w:rFonts w:ascii="Arial" w:hAnsi="Arial" w:cs="Arial"/>
        </w:rPr>
        <w:t xml:space="preserve">  </w:t>
      </w:r>
    </w:p>
    <w:p w14:paraId="07E348C0" w14:textId="5D09D366" w:rsidR="002D782C" w:rsidRPr="00970281" w:rsidRDefault="004919EF" w:rsidP="00C87F8A">
      <w:pPr>
        <w:numPr>
          <w:ilvl w:val="0"/>
          <w:numId w:val="1"/>
        </w:numPr>
        <w:tabs>
          <w:tab w:val="num" w:pos="-2160"/>
        </w:tabs>
        <w:jc w:val="both"/>
        <w:rPr>
          <w:rFonts w:ascii="Arial" w:hAnsi="Arial" w:cs="Arial"/>
        </w:rPr>
      </w:pPr>
      <w:r w:rsidRPr="00970281">
        <w:rPr>
          <w:rFonts w:ascii="Arial" w:hAnsi="Arial" w:cs="Arial"/>
        </w:rPr>
        <w:t xml:space="preserve">Letter of Interest addressed to the </w:t>
      </w:r>
      <w:r w:rsidR="00B91386" w:rsidRPr="00970281">
        <w:rPr>
          <w:rFonts w:ascii="Arial" w:hAnsi="Arial" w:cs="Arial"/>
        </w:rPr>
        <w:t>Selection</w:t>
      </w:r>
      <w:r w:rsidRPr="00970281">
        <w:rPr>
          <w:rFonts w:ascii="Arial" w:hAnsi="Arial" w:cs="Arial"/>
        </w:rPr>
        <w:t xml:space="preserve"> Committee, which is no longer than two (2) pages in length, and which states specifically the firm’s successful experience </w:t>
      </w:r>
      <w:r w:rsidR="00252F53" w:rsidRPr="00970281">
        <w:rPr>
          <w:rFonts w:ascii="Arial" w:hAnsi="Arial" w:cs="Arial"/>
        </w:rPr>
        <w:t>providing the required services for very similar facilities</w:t>
      </w:r>
      <w:r w:rsidR="00FC10AC" w:rsidRPr="00970281">
        <w:rPr>
          <w:rFonts w:ascii="Arial" w:hAnsi="Arial" w:cs="Arial"/>
        </w:rPr>
        <w:t>.</w:t>
      </w:r>
    </w:p>
    <w:p w14:paraId="04F08C12" w14:textId="77777777" w:rsidR="00A914B1" w:rsidRPr="00970281" w:rsidRDefault="00A914B1" w:rsidP="00A914B1">
      <w:pPr>
        <w:ind w:left="1080"/>
        <w:jc w:val="both"/>
        <w:rPr>
          <w:rFonts w:ascii="Arial" w:hAnsi="Arial" w:cs="Arial"/>
        </w:rPr>
      </w:pPr>
    </w:p>
    <w:p w14:paraId="1041324E" w14:textId="73E4BF64" w:rsidR="001119D5" w:rsidRPr="00970281" w:rsidRDefault="001119D5" w:rsidP="001119D5">
      <w:pPr>
        <w:numPr>
          <w:ilvl w:val="0"/>
          <w:numId w:val="1"/>
        </w:numPr>
        <w:tabs>
          <w:tab w:val="num" w:pos="-2160"/>
        </w:tabs>
        <w:jc w:val="both"/>
        <w:rPr>
          <w:rFonts w:ascii="Arial" w:hAnsi="Arial" w:cs="Arial"/>
        </w:rPr>
      </w:pPr>
      <w:r w:rsidRPr="00970281">
        <w:rPr>
          <w:rFonts w:ascii="Arial" w:hAnsi="Arial" w:cs="Arial"/>
        </w:rPr>
        <w:lastRenderedPageBreak/>
        <w:t>Statement of Qualifications using the Office of Contract Administration Services (OCAS) standard form which can be obtained from the OCAS website at:</w:t>
      </w:r>
    </w:p>
    <w:p w14:paraId="60EBC407" w14:textId="77777777" w:rsidR="009D0935" w:rsidRPr="00970281" w:rsidRDefault="009D0935" w:rsidP="009D0935">
      <w:pPr>
        <w:pStyle w:val="ListParagraph"/>
        <w:rPr>
          <w:rFonts w:ascii="Arial" w:hAnsi="Arial" w:cs="Arial"/>
        </w:rPr>
      </w:pPr>
    </w:p>
    <w:p w14:paraId="46E51E70" w14:textId="77777777" w:rsidR="001119D5" w:rsidRPr="00970281" w:rsidRDefault="001119D5" w:rsidP="009D0935">
      <w:pPr>
        <w:ind w:left="1080"/>
        <w:jc w:val="both"/>
        <w:rPr>
          <w:rFonts w:ascii="Arial" w:hAnsi="Arial" w:cs="Arial"/>
        </w:rPr>
      </w:pPr>
      <w:r w:rsidRPr="00970281">
        <w:rPr>
          <w:rFonts w:ascii="Arial" w:hAnsi="Arial" w:cs="Arial"/>
        </w:rPr>
        <w:t xml:space="preserve"> </w:t>
      </w:r>
      <w:hyperlink r:id="rId14" w:history="1">
        <w:r w:rsidRPr="00970281">
          <w:rPr>
            <w:rStyle w:val="Hyperlink"/>
            <w:rFonts w:ascii="Arial" w:hAnsi="Arial" w:cs="Arial"/>
          </w:rPr>
          <w:t>https://www.fm.virginia.edu/docs/fpc/contractadmin/SOQ-form.pdf</w:t>
        </w:r>
      </w:hyperlink>
      <w:r w:rsidRPr="00970281">
        <w:rPr>
          <w:rFonts w:ascii="Arial" w:hAnsi="Arial" w:cs="Arial"/>
        </w:rPr>
        <w:t>.</w:t>
      </w:r>
    </w:p>
    <w:p w14:paraId="5ECD9111" w14:textId="77777777" w:rsidR="001119D5" w:rsidRPr="00970281" w:rsidRDefault="001119D5" w:rsidP="001119D5">
      <w:pPr>
        <w:ind w:left="1080"/>
        <w:jc w:val="both"/>
        <w:rPr>
          <w:rFonts w:ascii="Arial" w:hAnsi="Arial" w:cs="Arial"/>
        </w:rPr>
      </w:pPr>
    </w:p>
    <w:p w14:paraId="0F4325FA" w14:textId="389E6FE4" w:rsidR="001119D5" w:rsidRPr="00970281" w:rsidRDefault="001119D5" w:rsidP="009E4735">
      <w:pPr>
        <w:ind w:left="1080"/>
        <w:jc w:val="both"/>
        <w:rPr>
          <w:rFonts w:ascii="Arial" w:hAnsi="Arial" w:cs="Arial"/>
        </w:rPr>
      </w:pPr>
      <w:r w:rsidRPr="00970281">
        <w:rPr>
          <w:rFonts w:ascii="Arial" w:hAnsi="Arial" w:cs="Arial"/>
        </w:rPr>
        <w:t xml:space="preserve">The email address provided should be for the person who </w:t>
      </w:r>
      <w:r w:rsidRPr="00970281">
        <w:rPr>
          <w:rFonts w:ascii="Arial" w:hAnsi="Arial" w:cs="Arial"/>
        </w:rPr>
        <w:t>will receive</w:t>
      </w:r>
      <w:r w:rsidRPr="00970281">
        <w:rPr>
          <w:rFonts w:ascii="Arial" w:hAnsi="Arial" w:cs="Arial"/>
        </w:rPr>
        <w:t xml:space="preserve"> information regarding this RFQ</w:t>
      </w:r>
      <w:r w:rsidR="009E4735" w:rsidRPr="00970281">
        <w:rPr>
          <w:rFonts w:ascii="Arial" w:hAnsi="Arial" w:cs="Arial"/>
        </w:rPr>
        <w:t xml:space="preserve"> –</w:t>
      </w:r>
      <w:r w:rsidRPr="00970281">
        <w:rPr>
          <w:rFonts w:ascii="Arial" w:hAnsi="Arial" w:cs="Arial"/>
        </w:rPr>
        <w:t xml:space="preserve"> no general firm or marketing emails please.</w:t>
      </w:r>
    </w:p>
    <w:p w14:paraId="32D5794B" w14:textId="77777777" w:rsidR="00526531" w:rsidRPr="00970281" w:rsidRDefault="00526531" w:rsidP="009D0935">
      <w:pPr>
        <w:ind w:left="1080"/>
        <w:jc w:val="both"/>
        <w:rPr>
          <w:rFonts w:ascii="Arial" w:hAnsi="Arial" w:cs="Arial"/>
        </w:rPr>
      </w:pPr>
    </w:p>
    <w:p w14:paraId="56AF9F17" w14:textId="77777777" w:rsidR="009D0935" w:rsidRPr="00970281" w:rsidRDefault="004919EF" w:rsidP="00131504">
      <w:pPr>
        <w:numPr>
          <w:ilvl w:val="0"/>
          <w:numId w:val="1"/>
        </w:numPr>
        <w:tabs>
          <w:tab w:val="num" w:pos="-2160"/>
        </w:tabs>
        <w:jc w:val="both"/>
        <w:rPr>
          <w:rFonts w:ascii="Arial" w:hAnsi="Arial" w:cs="Arial"/>
        </w:rPr>
      </w:pPr>
      <w:r w:rsidRPr="00970281">
        <w:rPr>
          <w:rFonts w:ascii="Arial" w:hAnsi="Arial" w:cs="Arial"/>
        </w:rPr>
        <w:t xml:space="preserve">Standard forms AE-1 through AE-6 </w:t>
      </w:r>
      <w:r w:rsidR="002D782C" w:rsidRPr="00970281">
        <w:rPr>
          <w:rFonts w:ascii="Arial" w:hAnsi="Arial" w:cs="Arial"/>
        </w:rPr>
        <w:t xml:space="preserve">which </w:t>
      </w:r>
      <w:r w:rsidRPr="00970281">
        <w:rPr>
          <w:rFonts w:ascii="Arial" w:hAnsi="Arial" w:cs="Arial"/>
        </w:rPr>
        <w:t>are available at:</w:t>
      </w:r>
    </w:p>
    <w:p w14:paraId="50BBDEB0" w14:textId="77777777" w:rsidR="009D0935" w:rsidRPr="00970281" w:rsidRDefault="009D0935" w:rsidP="009D0935">
      <w:pPr>
        <w:tabs>
          <w:tab w:val="num" w:pos="-2160"/>
        </w:tabs>
        <w:ind w:left="1080"/>
        <w:jc w:val="both"/>
        <w:rPr>
          <w:rFonts w:ascii="Arial" w:hAnsi="Arial" w:cs="Arial"/>
        </w:rPr>
      </w:pPr>
    </w:p>
    <w:p w14:paraId="0C1C26FA" w14:textId="77777777" w:rsidR="00970281" w:rsidRPr="00970281" w:rsidRDefault="009D0935" w:rsidP="009D0935">
      <w:pPr>
        <w:tabs>
          <w:tab w:val="num" w:pos="-2160"/>
        </w:tabs>
        <w:ind w:left="1080"/>
        <w:jc w:val="both"/>
        <w:rPr>
          <w:rFonts w:ascii="Arial" w:hAnsi="Arial" w:cs="Arial"/>
          <w:color w:val="0000CC"/>
        </w:rPr>
      </w:pPr>
      <w:hyperlink r:id="rId15" w:history="1">
        <w:r w:rsidRPr="00970281">
          <w:rPr>
            <w:rStyle w:val="Hyperlink"/>
            <w:rFonts w:ascii="Arial" w:hAnsi="Arial" w:cs="Arial"/>
          </w:rPr>
          <w:t>https://dgs.virginia.gov/engineering-and-buildings/documents-and-forms/deb</w:t>
        </w:r>
      </w:hyperlink>
      <w:r w:rsidR="00D75E38" w:rsidRPr="00970281">
        <w:rPr>
          <w:rFonts w:ascii="Arial" w:hAnsi="Arial" w:cs="Arial"/>
          <w:color w:val="0000CC"/>
        </w:rPr>
        <w:t>.</w:t>
      </w:r>
    </w:p>
    <w:p w14:paraId="7171A0BB" w14:textId="77777777" w:rsidR="00970281" w:rsidRPr="00970281" w:rsidRDefault="00970281" w:rsidP="009D0935">
      <w:pPr>
        <w:tabs>
          <w:tab w:val="num" w:pos="-2160"/>
        </w:tabs>
        <w:ind w:left="1080"/>
        <w:jc w:val="both"/>
        <w:rPr>
          <w:rFonts w:ascii="Arial" w:hAnsi="Arial" w:cs="Arial"/>
          <w:color w:val="0000CC"/>
        </w:rPr>
      </w:pPr>
    </w:p>
    <w:p w14:paraId="4D002750" w14:textId="215D7BDC" w:rsidR="00642815" w:rsidRPr="00970281" w:rsidRDefault="00304273" w:rsidP="009D0935">
      <w:pPr>
        <w:tabs>
          <w:tab w:val="num" w:pos="-2160"/>
        </w:tabs>
        <w:ind w:left="1080"/>
        <w:jc w:val="both"/>
        <w:rPr>
          <w:rFonts w:ascii="Arial" w:hAnsi="Arial" w:cs="Arial"/>
        </w:rPr>
      </w:pPr>
      <w:r w:rsidRPr="00970281">
        <w:rPr>
          <w:rFonts w:ascii="Arial" w:hAnsi="Arial" w:cs="Arial"/>
        </w:rPr>
        <w:t xml:space="preserve">NOTE: Additional submission materials will </w:t>
      </w:r>
      <w:r w:rsidRPr="00970281">
        <w:rPr>
          <w:rFonts w:ascii="Arial" w:hAnsi="Arial" w:cs="Arial"/>
          <w:b/>
        </w:rPr>
        <w:t>not</w:t>
      </w:r>
      <w:r w:rsidRPr="00970281">
        <w:rPr>
          <w:rFonts w:ascii="Arial" w:hAnsi="Arial" w:cs="Arial"/>
        </w:rPr>
        <w:t xml:space="preserve"> be considered. </w:t>
      </w:r>
    </w:p>
    <w:p w14:paraId="14D982CA" w14:textId="1AD52003" w:rsidR="00304273" w:rsidRPr="00970281" w:rsidRDefault="00304273" w:rsidP="00D25A6E">
      <w:pPr>
        <w:keepNext/>
        <w:keepLines/>
        <w:ind w:left="1080"/>
        <w:jc w:val="center"/>
        <w:rPr>
          <w:rFonts w:ascii="Arial" w:hAnsi="Arial" w:cs="Arial"/>
          <w:color w:val="0000CC"/>
          <w:u w:val="single"/>
        </w:rPr>
      </w:pPr>
    </w:p>
    <w:p w14:paraId="15F6297F" w14:textId="61FF8493" w:rsidR="00B409D8" w:rsidRPr="00970281" w:rsidRDefault="00B409D8" w:rsidP="00B409D8">
      <w:pPr>
        <w:jc w:val="both"/>
        <w:rPr>
          <w:rFonts w:ascii="Arial" w:hAnsi="Arial" w:cs="Arial"/>
        </w:rPr>
      </w:pPr>
      <w:r w:rsidRPr="00970281">
        <w:rPr>
          <w:rFonts w:ascii="Arial" w:hAnsi="Arial" w:cs="Arial"/>
        </w:rPr>
        <w:t xml:space="preserve">Submittals will be evaluated based on the demonstrated significant experience of the </w:t>
      </w:r>
      <w:r w:rsidRPr="00970281">
        <w:rPr>
          <w:rFonts w:ascii="Arial" w:hAnsi="Arial" w:cs="Arial"/>
        </w:rPr>
        <w:t xml:space="preserve">consultant </w:t>
      </w:r>
      <w:r w:rsidRPr="00970281">
        <w:rPr>
          <w:rFonts w:ascii="Arial" w:hAnsi="Arial" w:cs="Arial"/>
        </w:rPr>
        <w:t xml:space="preserve">firm and its proposed personnel with similar </w:t>
      </w:r>
      <w:r w:rsidRPr="00970281">
        <w:rPr>
          <w:rFonts w:ascii="Arial" w:hAnsi="Arial" w:cs="Arial"/>
        </w:rPr>
        <w:t>institutions</w:t>
      </w:r>
      <w:r w:rsidRPr="00970281">
        <w:rPr>
          <w:rFonts w:ascii="Arial" w:hAnsi="Arial" w:cs="Arial"/>
        </w:rPr>
        <w:t xml:space="preserve"> and projects; the ability to meet specific project objectives </w:t>
      </w:r>
      <w:r w:rsidR="00084D66" w:rsidRPr="00970281">
        <w:rPr>
          <w:rFonts w:ascii="Arial" w:hAnsi="Arial" w:cs="Arial"/>
        </w:rPr>
        <w:t>(</w:t>
      </w:r>
      <w:r w:rsidRPr="00970281">
        <w:rPr>
          <w:rFonts w:ascii="Arial" w:hAnsi="Arial" w:cs="Arial"/>
        </w:rPr>
        <w:t>e.g., budget, schedule, quality</w:t>
      </w:r>
      <w:r w:rsidR="006D2A0F" w:rsidRPr="00970281">
        <w:rPr>
          <w:rFonts w:ascii="Arial" w:hAnsi="Arial" w:cs="Arial"/>
        </w:rPr>
        <w:t>)</w:t>
      </w:r>
      <w:r w:rsidRPr="00970281">
        <w:rPr>
          <w:rFonts w:ascii="Arial" w:hAnsi="Arial" w:cs="Arial"/>
        </w:rPr>
        <w:t>; successful experience with the HECOM; and other criteria as the Selection Committee may determine. Subsequently, the shortlisted firms will receive a detailed Request for Proposal (RFP</w:t>
      </w:r>
      <w:r w:rsidR="00970281" w:rsidRPr="00970281">
        <w:rPr>
          <w:rFonts w:ascii="Arial" w:hAnsi="Arial" w:cs="Arial"/>
        </w:rPr>
        <w:t>),</w:t>
      </w:r>
      <w:r w:rsidRPr="00970281">
        <w:rPr>
          <w:rFonts w:ascii="Arial" w:hAnsi="Arial" w:cs="Arial"/>
        </w:rPr>
        <w:t xml:space="preserve"> and the University will invite them to </w:t>
      </w:r>
      <w:r w:rsidR="00CB6BE7" w:rsidRPr="00970281">
        <w:rPr>
          <w:rFonts w:ascii="Arial" w:hAnsi="Arial" w:cs="Arial"/>
        </w:rPr>
        <w:t>submit</w:t>
      </w:r>
      <w:r w:rsidRPr="00970281">
        <w:rPr>
          <w:rFonts w:ascii="Arial" w:hAnsi="Arial" w:cs="Arial"/>
        </w:rPr>
        <w:t xml:space="preserve"> a more detailed response and make an oral presentation.</w:t>
      </w:r>
    </w:p>
    <w:p w14:paraId="77FEA9BE" w14:textId="77777777" w:rsidR="00676106" w:rsidRPr="00970281" w:rsidRDefault="00676106" w:rsidP="00C87F8A">
      <w:pPr>
        <w:keepNext/>
        <w:keepLines/>
        <w:rPr>
          <w:rFonts w:ascii="Arial" w:hAnsi="Arial" w:cs="Arial"/>
        </w:rPr>
      </w:pPr>
    </w:p>
    <w:p w14:paraId="1E1EEED2" w14:textId="7A7FBD7D" w:rsidR="00074917" w:rsidRDefault="00074917" w:rsidP="00C87F8A">
      <w:pPr>
        <w:autoSpaceDE w:val="0"/>
        <w:autoSpaceDN w:val="0"/>
        <w:adjustRightInd w:val="0"/>
        <w:jc w:val="both"/>
        <w:rPr>
          <w:rFonts w:ascii="Arial" w:hAnsi="Arial" w:cs="Arial"/>
        </w:rPr>
      </w:pPr>
      <w:r w:rsidRPr="00970281">
        <w:rPr>
          <w:rFonts w:ascii="Arial" w:hAnsi="Arial" w:cs="Arial"/>
        </w:rPr>
        <w:t>The above submission materials must be received according to the schedule above at the following address:</w:t>
      </w:r>
    </w:p>
    <w:p w14:paraId="61E28C18" w14:textId="77777777" w:rsidR="00970281" w:rsidRPr="00970281" w:rsidRDefault="00970281" w:rsidP="00C87F8A">
      <w:pPr>
        <w:autoSpaceDE w:val="0"/>
        <w:autoSpaceDN w:val="0"/>
        <w:adjustRightInd w:val="0"/>
        <w:jc w:val="both"/>
        <w:rPr>
          <w:rFonts w:ascii="Arial" w:hAnsi="Arial" w:cs="Arial"/>
          <w:b/>
        </w:rPr>
      </w:pPr>
    </w:p>
    <w:p w14:paraId="18E961C1" w14:textId="77777777" w:rsidR="00304273" w:rsidRPr="00970281" w:rsidRDefault="00304273" w:rsidP="00C87F8A">
      <w:pPr>
        <w:keepNext/>
        <w:keepLines/>
        <w:jc w:val="center"/>
        <w:rPr>
          <w:rFonts w:ascii="Arial" w:hAnsi="Arial" w:cs="Arial"/>
        </w:rPr>
      </w:pPr>
      <w:r w:rsidRPr="00970281">
        <w:rPr>
          <w:rFonts w:ascii="Arial" w:hAnsi="Arial" w:cs="Arial"/>
        </w:rPr>
        <w:t>University of Virginia</w:t>
      </w:r>
    </w:p>
    <w:p w14:paraId="4C57EE92" w14:textId="0933A698" w:rsidR="00304273" w:rsidRPr="00970281" w:rsidRDefault="00AD0557" w:rsidP="00C87F8A">
      <w:pPr>
        <w:keepNext/>
        <w:keepLines/>
        <w:jc w:val="center"/>
        <w:rPr>
          <w:rFonts w:ascii="Arial" w:hAnsi="Arial" w:cs="Arial"/>
        </w:rPr>
      </w:pPr>
      <w:r w:rsidRPr="00970281">
        <w:rPr>
          <w:rFonts w:ascii="Arial" w:hAnsi="Arial" w:cs="Arial"/>
        </w:rPr>
        <w:t xml:space="preserve">Capital Construction </w:t>
      </w:r>
      <w:r w:rsidR="00B07C0C" w:rsidRPr="00970281">
        <w:rPr>
          <w:rFonts w:ascii="Arial" w:hAnsi="Arial" w:cs="Arial"/>
        </w:rPr>
        <w:t>&amp;</w:t>
      </w:r>
      <w:r w:rsidRPr="00970281">
        <w:rPr>
          <w:rFonts w:ascii="Arial" w:hAnsi="Arial" w:cs="Arial"/>
        </w:rPr>
        <w:t xml:space="preserve"> Renovations</w:t>
      </w:r>
      <w:r w:rsidR="00304273" w:rsidRPr="00970281">
        <w:rPr>
          <w:rFonts w:ascii="Arial" w:hAnsi="Arial" w:cs="Arial"/>
        </w:rPr>
        <w:t>, Office of Contract Administration</w:t>
      </w:r>
      <w:r w:rsidR="00B15844" w:rsidRPr="00970281">
        <w:rPr>
          <w:rFonts w:ascii="Arial" w:hAnsi="Arial" w:cs="Arial"/>
        </w:rPr>
        <w:t xml:space="preserve"> Services</w:t>
      </w:r>
    </w:p>
    <w:p w14:paraId="64683F7D" w14:textId="153DF6EA" w:rsidR="00304273" w:rsidRPr="00970281" w:rsidRDefault="00FB7156" w:rsidP="00C87F8A">
      <w:pPr>
        <w:keepNext/>
        <w:keepLines/>
        <w:jc w:val="center"/>
        <w:rPr>
          <w:rFonts w:ascii="Arial" w:hAnsi="Arial" w:cs="Arial"/>
        </w:rPr>
      </w:pPr>
      <w:r w:rsidRPr="00970281">
        <w:rPr>
          <w:rFonts w:ascii="Arial" w:hAnsi="Arial" w:cs="Arial"/>
        </w:rPr>
        <w:t>Attention:  Bruce Jackson</w:t>
      </w:r>
    </w:p>
    <w:p w14:paraId="0E588032" w14:textId="6E39DDBE" w:rsidR="00304273" w:rsidRPr="00970281" w:rsidRDefault="00B15844" w:rsidP="00C87F8A">
      <w:pPr>
        <w:keepNext/>
        <w:keepLines/>
        <w:jc w:val="center"/>
        <w:rPr>
          <w:rFonts w:ascii="Arial" w:hAnsi="Arial" w:cs="Arial"/>
        </w:rPr>
      </w:pPr>
      <w:r w:rsidRPr="00970281">
        <w:rPr>
          <w:rFonts w:ascii="Arial" w:hAnsi="Arial" w:cs="Arial"/>
        </w:rPr>
        <w:t>1571 Pratt Drive, Facilities Management Shop #2</w:t>
      </w:r>
    </w:p>
    <w:p w14:paraId="743AB336" w14:textId="446F8260" w:rsidR="00304273" w:rsidRPr="00970281" w:rsidRDefault="00304273" w:rsidP="00C87F8A">
      <w:pPr>
        <w:keepNext/>
        <w:keepLines/>
        <w:jc w:val="center"/>
        <w:rPr>
          <w:rFonts w:ascii="Arial" w:hAnsi="Arial" w:cs="Arial"/>
        </w:rPr>
      </w:pPr>
      <w:r w:rsidRPr="00970281">
        <w:rPr>
          <w:rFonts w:ascii="Arial" w:hAnsi="Arial" w:cs="Arial"/>
        </w:rPr>
        <w:t>Charlottesville, VA 2290</w:t>
      </w:r>
      <w:r w:rsidR="00B15844" w:rsidRPr="00970281">
        <w:rPr>
          <w:rFonts w:ascii="Arial" w:hAnsi="Arial" w:cs="Arial"/>
        </w:rPr>
        <w:t>4</w:t>
      </w:r>
    </w:p>
    <w:p w14:paraId="0AFA0F8A" w14:textId="04E9803C" w:rsidR="005423BA" w:rsidRPr="00970281" w:rsidRDefault="005423BA" w:rsidP="002A1E66">
      <w:pPr>
        <w:keepNext/>
        <w:keepLines/>
        <w:jc w:val="center"/>
        <w:rPr>
          <w:rFonts w:ascii="Arial" w:hAnsi="Arial" w:cs="Arial"/>
        </w:rPr>
      </w:pPr>
      <w:r w:rsidRPr="00970281">
        <w:rPr>
          <w:rFonts w:ascii="Arial" w:hAnsi="Arial" w:cs="Arial"/>
        </w:rPr>
        <w:t>Questions: 434-9</w:t>
      </w:r>
      <w:r w:rsidR="00B15844" w:rsidRPr="00970281">
        <w:rPr>
          <w:rFonts w:ascii="Arial" w:hAnsi="Arial" w:cs="Arial"/>
        </w:rPr>
        <w:t>24-6387</w:t>
      </w:r>
      <w:r w:rsidRPr="00970281">
        <w:rPr>
          <w:rFonts w:ascii="Arial" w:hAnsi="Arial" w:cs="Arial"/>
        </w:rPr>
        <w:t xml:space="preserve"> or </w:t>
      </w:r>
      <w:hyperlink r:id="rId16" w:history="1">
        <w:r w:rsidR="00FB7156" w:rsidRPr="00970281">
          <w:rPr>
            <w:rStyle w:val="Hyperlink"/>
            <w:rFonts w:ascii="Arial" w:hAnsi="Arial" w:cs="Arial"/>
          </w:rPr>
          <w:t>brj2n@virginia.edu</w:t>
        </w:r>
      </w:hyperlink>
      <w:r w:rsidRPr="00970281">
        <w:rPr>
          <w:rFonts w:ascii="Arial" w:hAnsi="Arial" w:cs="Arial"/>
        </w:rPr>
        <w:t xml:space="preserve"> </w:t>
      </w:r>
    </w:p>
    <w:p w14:paraId="558C47EE" w14:textId="48BA3DCE" w:rsidR="00304273" w:rsidRPr="00970281" w:rsidRDefault="00304273" w:rsidP="00304273">
      <w:pPr>
        <w:keepNext/>
        <w:keepLines/>
        <w:rPr>
          <w:rFonts w:ascii="Arial" w:hAnsi="Arial" w:cs="Arial"/>
        </w:rPr>
      </w:pPr>
      <w:r w:rsidRPr="00970281">
        <w:rPr>
          <w:rFonts w:ascii="Arial" w:hAnsi="Arial" w:cs="Arial"/>
        </w:rPr>
        <w:t xml:space="preserve"> </w:t>
      </w:r>
      <w:r w:rsidRPr="00970281">
        <w:rPr>
          <w:rFonts w:ascii="Arial" w:hAnsi="Arial" w:cs="Arial"/>
        </w:rPr>
        <w:t xml:space="preserve">            </w:t>
      </w:r>
    </w:p>
    <w:p w14:paraId="01B0663B" w14:textId="33E3C1D4" w:rsidR="00F8485E" w:rsidRPr="00970281" w:rsidRDefault="00F8485E" w:rsidP="00970281">
      <w:pPr>
        <w:tabs>
          <w:tab w:val="center" w:pos="4320"/>
          <w:tab w:val="left" w:pos="6508"/>
        </w:tabs>
        <w:jc w:val="both"/>
        <w:rPr>
          <w:rFonts w:ascii="Arial" w:hAnsi="Arial" w:cs="Arial"/>
        </w:rPr>
      </w:pPr>
      <w:r w:rsidRPr="00970281">
        <w:rPr>
          <w:rFonts w:ascii="Arial" w:hAnsi="Arial" w:cs="Arial"/>
        </w:rPr>
        <w:t>Please do not contact Project Manager</w:t>
      </w:r>
      <w:r w:rsidR="00506D5A" w:rsidRPr="00970281">
        <w:rPr>
          <w:rFonts w:ascii="Arial" w:hAnsi="Arial" w:cs="Arial"/>
        </w:rPr>
        <w:t>s</w:t>
      </w:r>
      <w:r w:rsidRPr="00970281">
        <w:rPr>
          <w:rFonts w:ascii="Arial" w:hAnsi="Arial" w:cs="Arial"/>
        </w:rPr>
        <w:t xml:space="preserve"> or others at the U</w:t>
      </w:r>
      <w:r w:rsidR="00FC147E" w:rsidRPr="00970281">
        <w:rPr>
          <w:rFonts w:ascii="Arial" w:hAnsi="Arial" w:cs="Arial"/>
        </w:rPr>
        <w:t>niversity regarding this advertis</w:t>
      </w:r>
      <w:r w:rsidR="000B6C35" w:rsidRPr="00970281">
        <w:rPr>
          <w:rFonts w:ascii="Arial" w:hAnsi="Arial" w:cs="Arial"/>
        </w:rPr>
        <w:t>e</w:t>
      </w:r>
      <w:r w:rsidR="00FC147E" w:rsidRPr="00970281">
        <w:rPr>
          <w:rFonts w:ascii="Arial" w:hAnsi="Arial" w:cs="Arial"/>
        </w:rPr>
        <w:t>ment</w:t>
      </w:r>
      <w:r w:rsidRPr="00970281">
        <w:rPr>
          <w:rFonts w:ascii="Arial" w:hAnsi="Arial" w:cs="Arial"/>
        </w:rPr>
        <w:t>. All questions and correspondence regarding this procurement sho</w:t>
      </w:r>
      <w:r w:rsidR="00FB7156" w:rsidRPr="00970281">
        <w:rPr>
          <w:rFonts w:ascii="Arial" w:hAnsi="Arial" w:cs="Arial"/>
        </w:rPr>
        <w:t>uld be made through Bruce Jackson</w:t>
      </w:r>
      <w:r w:rsidRPr="00970281">
        <w:rPr>
          <w:rFonts w:ascii="Arial" w:hAnsi="Arial" w:cs="Arial"/>
        </w:rPr>
        <w:t xml:space="preserve"> in the Office of Contract Administration</w:t>
      </w:r>
      <w:r w:rsidR="00970281" w:rsidRPr="00970281">
        <w:rPr>
          <w:rFonts w:ascii="Arial" w:hAnsi="Arial" w:cs="Arial"/>
        </w:rPr>
        <w:t xml:space="preserve"> </w:t>
      </w:r>
      <w:r w:rsidR="00AC2818" w:rsidRPr="00970281">
        <w:rPr>
          <w:rFonts w:ascii="Arial" w:hAnsi="Arial" w:cs="Arial"/>
        </w:rPr>
        <w:t>Services</w:t>
      </w:r>
      <w:r w:rsidRPr="00970281">
        <w:rPr>
          <w:rFonts w:ascii="Arial" w:hAnsi="Arial" w:cs="Arial"/>
        </w:rPr>
        <w:t>.</w:t>
      </w:r>
    </w:p>
    <w:p w14:paraId="674EA712" w14:textId="77777777" w:rsidR="00F8485E" w:rsidRPr="00970281" w:rsidRDefault="00F8485E" w:rsidP="00970281">
      <w:pPr>
        <w:rPr>
          <w:rFonts w:ascii="Arial" w:hAnsi="Arial" w:cs="Arial"/>
        </w:rPr>
      </w:pPr>
      <w:r w:rsidRPr="00970281">
        <w:rPr>
          <w:rFonts w:ascii="Arial" w:hAnsi="Arial" w:cs="Arial"/>
        </w:rPr>
        <w:t xml:space="preserve">            </w:t>
      </w:r>
    </w:p>
    <w:p w14:paraId="4F6C3BE0" w14:textId="66650B8E" w:rsidR="00F8485E" w:rsidRPr="00970281" w:rsidRDefault="00F8485E" w:rsidP="00F8485E">
      <w:pPr>
        <w:jc w:val="both"/>
        <w:rPr>
          <w:rFonts w:ascii="Arial" w:hAnsi="Arial" w:cs="Arial"/>
        </w:rPr>
      </w:pPr>
      <w:r w:rsidRPr="00970281">
        <w:rPr>
          <w:rFonts w:ascii="Arial" w:hAnsi="Arial" w:cs="Arial"/>
        </w:rPr>
        <w:t xml:space="preserve">A copy of this Request for Qualifications is available on the </w:t>
      </w:r>
      <w:r w:rsidR="002C679D" w:rsidRPr="00970281">
        <w:rPr>
          <w:rFonts w:ascii="Arial" w:hAnsi="Arial" w:cs="Arial"/>
        </w:rPr>
        <w:t xml:space="preserve">Capital Construction </w:t>
      </w:r>
      <w:r w:rsidR="00A03C44" w:rsidRPr="00970281">
        <w:rPr>
          <w:rFonts w:ascii="Arial" w:hAnsi="Arial" w:cs="Arial"/>
        </w:rPr>
        <w:t>&amp;</w:t>
      </w:r>
      <w:r w:rsidR="002C679D" w:rsidRPr="00970281">
        <w:rPr>
          <w:rFonts w:ascii="Arial" w:hAnsi="Arial" w:cs="Arial"/>
        </w:rPr>
        <w:t xml:space="preserve"> Renovations</w:t>
      </w:r>
      <w:r w:rsidRPr="00970281">
        <w:rPr>
          <w:rFonts w:ascii="Arial" w:hAnsi="Arial" w:cs="Arial"/>
        </w:rPr>
        <w:t>, Office of Contract Administration</w:t>
      </w:r>
      <w:r w:rsidR="007251EE" w:rsidRPr="00970281">
        <w:rPr>
          <w:rFonts w:ascii="Arial" w:hAnsi="Arial" w:cs="Arial"/>
        </w:rPr>
        <w:t xml:space="preserve"> Services</w:t>
      </w:r>
      <w:r w:rsidRPr="00970281">
        <w:rPr>
          <w:rFonts w:ascii="Arial" w:hAnsi="Arial" w:cs="Arial"/>
        </w:rPr>
        <w:t xml:space="preserve"> website at:</w:t>
      </w:r>
    </w:p>
    <w:p w14:paraId="59E47209" w14:textId="4D793F38" w:rsidR="00323C16" w:rsidRPr="00970281" w:rsidRDefault="00323C16" w:rsidP="00F8485E">
      <w:pPr>
        <w:jc w:val="both"/>
        <w:rPr>
          <w:rFonts w:ascii="Arial" w:hAnsi="Arial" w:cs="Arial"/>
        </w:rPr>
      </w:pPr>
    </w:p>
    <w:p w14:paraId="683771CC" w14:textId="0160055B" w:rsidR="007149D8" w:rsidRPr="00970281" w:rsidRDefault="008168C4" w:rsidP="00323C16">
      <w:pPr>
        <w:jc w:val="center"/>
        <w:rPr>
          <w:rFonts w:ascii="Arial" w:hAnsi="Arial" w:cs="Arial"/>
        </w:rPr>
      </w:pPr>
      <w:hyperlink r:id="rId17" w:history="1">
        <w:r w:rsidRPr="00970281">
          <w:rPr>
            <w:rStyle w:val="Hyperlink"/>
            <w:rFonts w:ascii="Arial" w:hAnsi="Arial" w:cs="Arial"/>
          </w:rPr>
          <w:t>https://www.fm.virginia.edu/depts/fpc/contractadmin/advertisements.html</w:t>
        </w:r>
      </w:hyperlink>
    </w:p>
    <w:p w14:paraId="4CF94408" w14:textId="77777777" w:rsidR="008168C4" w:rsidRPr="00970281" w:rsidRDefault="008168C4" w:rsidP="00970281">
      <w:pPr>
        <w:jc w:val="center"/>
        <w:rPr>
          <w:rStyle w:val="Hyperlink"/>
          <w:rFonts w:ascii="Arial" w:hAnsi="Arial" w:cs="Arial"/>
        </w:rPr>
      </w:pPr>
    </w:p>
    <w:p w14:paraId="298E9F87" w14:textId="77777777" w:rsidR="00237BEE" w:rsidRPr="00970281" w:rsidRDefault="00237BEE" w:rsidP="00237BEE">
      <w:pPr>
        <w:jc w:val="both"/>
        <w:rPr>
          <w:rFonts w:ascii="Arial" w:hAnsi="Arial" w:cs="Arial"/>
        </w:rPr>
      </w:pPr>
      <w:r w:rsidRPr="00970281">
        <w:rPr>
          <w:rFonts w:ascii="Arial" w:hAnsi="Arial" w:cs="Arial"/>
        </w:rPr>
        <w:t>The University will require the successful firms to be licensed to do business in Virginia and able to demonstrate professional registration.</w:t>
      </w:r>
    </w:p>
    <w:p w14:paraId="58D9992E" w14:textId="77777777" w:rsidR="00FB7156" w:rsidRPr="00970281" w:rsidRDefault="00FB7156" w:rsidP="00C87F8A">
      <w:pPr>
        <w:rPr>
          <w:rFonts w:ascii="Arial" w:hAnsi="Arial" w:cs="Arial"/>
        </w:rPr>
      </w:pPr>
    </w:p>
    <w:p w14:paraId="3EF445CF" w14:textId="54400903" w:rsidR="00FC147E" w:rsidRPr="00970281" w:rsidRDefault="00304273" w:rsidP="00FC147E">
      <w:pPr>
        <w:jc w:val="both"/>
        <w:rPr>
          <w:rFonts w:ascii="Arial" w:hAnsi="Arial" w:cs="Arial"/>
        </w:rPr>
      </w:pPr>
      <w:r w:rsidRPr="00970281">
        <w:rPr>
          <w:rFonts w:ascii="Arial" w:hAnsi="Arial" w:cs="Arial"/>
          <w:b/>
        </w:rPr>
        <w:t>eVA Business to Government Vendor Registration</w:t>
      </w:r>
      <w:r w:rsidR="00506D5A" w:rsidRPr="00970281">
        <w:rPr>
          <w:rFonts w:ascii="Arial" w:hAnsi="Arial" w:cs="Arial"/>
          <w:b/>
        </w:rPr>
        <w:t>:</w:t>
      </w:r>
    </w:p>
    <w:p w14:paraId="687C70B4" w14:textId="40B93565" w:rsidR="009A2B83" w:rsidRPr="00970281" w:rsidRDefault="009A2B83" w:rsidP="009A2B83">
      <w:pPr>
        <w:jc w:val="both"/>
        <w:rPr>
          <w:rFonts w:ascii="Arial" w:hAnsi="Arial" w:cs="Arial"/>
        </w:rPr>
      </w:pPr>
      <w:r w:rsidRPr="00970281">
        <w:rPr>
          <w:rFonts w:ascii="Arial" w:hAnsi="Arial" w:cs="Arial"/>
        </w:rPr>
        <w:t xml:space="preserve">The eVA Internet electronic procurement solution, web site portal </w:t>
      </w:r>
      <w:hyperlink r:id="rId18" w:history="1">
        <w:r w:rsidRPr="00970281">
          <w:rPr>
            <w:rFonts w:ascii="Arial" w:hAnsi="Arial" w:cs="Arial"/>
            <w:u w:val="single"/>
          </w:rPr>
          <w:t>https://www.eva.virginia.gov/</w:t>
        </w:r>
      </w:hyperlink>
      <w:r w:rsidRPr="00970281">
        <w:rPr>
          <w:rFonts w:ascii="Arial" w:hAnsi="Arial" w:cs="Arial"/>
        </w:rPr>
        <w:t xml:space="preserve">, is the Commonwealth of Virginia’s comprehensive electronic procurement system. The portal is the gateway for firms to conduct business with </w:t>
      </w:r>
      <w:r w:rsidR="00660F40" w:rsidRPr="00970281">
        <w:rPr>
          <w:rFonts w:ascii="Arial" w:hAnsi="Arial" w:cs="Arial"/>
        </w:rPr>
        <w:t>State</w:t>
      </w:r>
      <w:r w:rsidRPr="00970281">
        <w:rPr>
          <w:rFonts w:ascii="Arial" w:hAnsi="Arial" w:cs="Arial"/>
        </w:rPr>
        <w:t xml:space="preserve"> agencies and public bodies. The State expects all agencies and public bodies to use eVA. The State encourages all firms desiring to provide goods and/or services in the Commonwealth to participate in eVA. The University requires selected firms to register in eVA prior to the University making an award</w:t>
      </w:r>
      <w:r w:rsidRPr="00970281">
        <w:rPr>
          <w:rFonts w:ascii="Arial" w:hAnsi="Arial" w:cs="Arial"/>
        </w:rPr>
        <w:t>.</w:t>
      </w:r>
    </w:p>
    <w:p w14:paraId="08FC93F1" w14:textId="77777777" w:rsidR="009A2B83" w:rsidRPr="00970281" w:rsidRDefault="009A2B83" w:rsidP="009A2B83">
      <w:pPr>
        <w:jc w:val="both"/>
        <w:rPr>
          <w:rFonts w:ascii="Arial" w:hAnsi="Arial" w:cs="Arial"/>
          <w:u w:val="single"/>
        </w:rPr>
      </w:pPr>
    </w:p>
    <w:p w14:paraId="5CC44344" w14:textId="77777777" w:rsidR="009A2B83" w:rsidRPr="00970281" w:rsidRDefault="009A2B83" w:rsidP="009A2B83">
      <w:pPr>
        <w:jc w:val="both"/>
        <w:rPr>
          <w:rFonts w:ascii="Arial" w:hAnsi="Arial" w:cs="Arial"/>
        </w:rPr>
      </w:pPr>
      <w:r w:rsidRPr="00970281">
        <w:rPr>
          <w:rFonts w:ascii="Arial" w:hAnsi="Arial" w:cs="Arial"/>
        </w:rPr>
        <w:t>The University will consider the</w:t>
      </w:r>
      <w:r w:rsidRPr="00970281">
        <w:rPr>
          <w:rFonts w:ascii="Arial" w:hAnsi="Arial" w:cs="Arial"/>
        </w:rPr>
        <w:t xml:space="preserve"> firm’s</w:t>
      </w:r>
      <w:r w:rsidRPr="00970281">
        <w:rPr>
          <w:rFonts w:ascii="Arial" w:hAnsi="Arial" w:cs="Arial"/>
        </w:rPr>
        <w:t xml:space="preserve"> past and proposed participation by “SWaM” firms in the evaluation of proposals including Minority-Owned (M), Women-Owned (W), Micro (O), Service-Disabled Veteran (SDV), Small Business (S), Employment Service Organization (ESO), (8a), Economically Disadvantaged Woman Owned Small Business (EDWOSB), and Federal Service-Disabled Veteran (FSDV) Businesses. SWaM firms must register with and obtain certification from the Department of Small Business &amp; Supplier Diversity (SBSD) in Richmond. Assistance is available for registration. The University requires quarterly reporting of expenditures to SWaM consulting firms or suppliers used in this contract by the selected firms.</w:t>
      </w:r>
    </w:p>
    <w:p w14:paraId="4AA9A06E" w14:textId="77777777" w:rsidR="009A2B83" w:rsidRPr="00970281" w:rsidRDefault="009A2B83" w:rsidP="00970281">
      <w:pPr>
        <w:keepNext/>
        <w:keepLines/>
        <w:jc w:val="both"/>
        <w:rPr>
          <w:rFonts w:ascii="Arial" w:hAnsi="Arial" w:cs="Arial"/>
        </w:rPr>
      </w:pPr>
    </w:p>
    <w:sectPr w:rsidR="009A2B83" w:rsidRPr="00970281" w:rsidSect="00090775">
      <w:headerReference w:type="default" r:id="rId19"/>
      <w:footerReference w:type="default" r:id="rId2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5A875" w14:textId="77777777" w:rsidR="00BB28CA" w:rsidRDefault="00BB28CA">
      <w:r>
        <w:separator/>
      </w:r>
    </w:p>
  </w:endnote>
  <w:endnote w:type="continuationSeparator" w:id="0">
    <w:p w14:paraId="00C82860" w14:textId="77777777" w:rsidR="00BB28CA" w:rsidRDefault="00BB28CA">
      <w:r>
        <w:continuationSeparator/>
      </w:r>
    </w:p>
  </w:endnote>
  <w:endnote w:type="continuationNotice" w:id="1">
    <w:p w14:paraId="30FF15BC" w14:textId="77777777" w:rsidR="00BB28CA" w:rsidRDefault="00BB28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AF333" w14:textId="28F89279" w:rsidR="0088644F" w:rsidRDefault="0088644F" w:rsidP="00C87F8A">
    <w:pPr>
      <w:pStyle w:val="Footer"/>
    </w:pPr>
    <w:r>
      <w:t xml:space="preserve">Page </w:t>
    </w:r>
    <w:r w:rsidR="00484037">
      <w:fldChar w:fldCharType="begin"/>
    </w:r>
    <w:r w:rsidR="00484037">
      <w:instrText xml:space="preserve"> PAGE   \* MERGEFORMAT </w:instrText>
    </w:r>
    <w:r w:rsidR="00484037">
      <w:fldChar w:fldCharType="separate"/>
    </w:r>
    <w:r w:rsidR="00DC0CCE">
      <w:rPr>
        <w:noProof/>
      </w:rPr>
      <w:t>1</w:t>
    </w:r>
    <w:r w:rsidR="00484037">
      <w:fldChar w:fldCharType="end"/>
    </w:r>
  </w:p>
  <w:p w14:paraId="2730C824" w14:textId="77777777" w:rsidR="0088644F" w:rsidRPr="009369CE" w:rsidRDefault="0088644F" w:rsidP="009369CE">
    <w:pPr>
      <w:pStyle w:val="Footer"/>
      <w:jc w:val="right"/>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97981" w14:textId="77777777" w:rsidR="00BB28CA" w:rsidRDefault="00BB28CA">
      <w:r>
        <w:separator/>
      </w:r>
    </w:p>
  </w:footnote>
  <w:footnote w:type="continuationSeparator" w:id="0">
    <w:p w14:paraId="69A77377" w14:textId="77777777" w:rsidR="00BB28CA" w:rsidRDefault="00BB28CA">
      <w:r>
        <w:continuationSeparator/>
      </w:r>
    </w:p>
  </w:footnote>
  <w:footnote w:type="continuationNotice" w:id="1">
    <w:p w14:paraId="666B1CD8" w14:textId="77777777" w:rsidR="00BB28CA" w:rsidRDefault="00BB28C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88721" w14:textId="7340F810" w:rsidR="00074917" w:rsidRPr="00970281" w:rsidRDefault="00074917" w:rsidP="00074917">
    <w:pPr>
      <w:pStyle w:val="Header"/>
      <w:jc w:val="center"/>
      <w:rPr>
        <w:rFonts w:ascii="Arial" w:hAnsi="Arial"/>
        <w:b/>
        <w:smallCaps/>
        <w:color w:val="000000"/>
      </w:rPr>
    </w:pPr>
    <w:r w:rsidRPr="00970281">
      <w:rPr>
        <w:rFonts w:ascii="Arial" w:hAnsi="Arial"/>
        <w:b/>
        <w:smallCaps/>
        <w:color w:val="000000"/>
      </w:rPr>
      <w:t>University of Virginia</w:t>
    </w:r>
  </w:p>
  <w:p w14:paraId="6904C43E" w14:textId="2BFFE217" w:rsidR="00074917" w:rsidRPr="00970281" w:rsidRDefault="00074917" w:rsidP="00990321">
    <w:pPr>
      <w:pStyle w:val="Header"/>
      <w:jc w:val="center"/>
      <w:rPr>
        <w:rFonts w:ascii="Arial" w:hAnsi="Arial"/>
        <w:b/>
        <w:smallCaps/>
        <w:color w:val="000000"/>
      </w:rPr>
    </w:pPr>
    <w:r w:rsidRPr="00970281">
      <w:rPr>
        <w:rFonts w:ascii="Arial" w:hAnsi="Arial"/>
        <w:b/>
        <w:smallCaps/>
        <w:color w:val="000000"/>
      </w:rPr>
      <w:t>Request for Letters of Interest</w:t>
    </w:r>
    <w:r w:rsidR="00153546" w:rsidRPr="00970281">
      <w:rPr>
        <w:rFonts w:ascii="Arial" w:hAnsi="Arial"/>
        <w:b/>
        <w:smallCaps/>
        <w:color w:val="000000"/>
      </w:rPr>
      <w:t>/</w:t>
    </w:r>
    <w:r w:rsidRPr="00970281">
      <w:rPr>
        <w:rFonts w:ascii="Arial" w:hAnsi="Arial"/>
        <w:b/>
        <w:smallCaps/>
        <w:color w:val="000000"/>
      </w:rPr>
      <w:t xml:space="preserve"> Statements of Qualifications</w:t>
    </w:r>
  </w:p>
  <w:p w14:paraId="6B708033" w14:textId="2B3169E4" w:rsidR="00972DEE" w:rsidRPr="00970281" w:rsidRDefault="00972DEE" w:rsidP="00972DEE">
    <w:pPr>
      <w:pStyle w:val="Header"/>
      <w:jc w:val="center"/>
      <w:rPr>
        <w:rFonts w:ascii="Arial" w:hAnsi="Arial"/>
        <w:b/>
        <w:smallCaps/>
      </w:rPr>
    </w:pPr>
    <w:bookmarkStart w:id="0" w:name="_Hlk64270875"/>
    <w:r w:rsidRPr="00970281">
      <w:rPr>
        <w:rFonts w:ascii="Arial" w:hAnsi="Arial"/>
        <w:b/>
        <w:smallCaps/>
      </w:rPr>
      <w:t xml:space="preserve">Full </w:t>
    </w:r>
    <w:r w:rsidRPr="00970281">
      <w:rPr>
        <w:rFonts w:ascii="Arial" w:hAnsi="Arial" w:cs="Arial"/>
        <w:b/>
        <w:bCs/>
        <w:smallCaps/>
      </w:rPr>
      <w:t>A/</w:t>
    </w:r>
    <w:r w:rsidRPr="00970281">
      <w:rPr>
        <w:rFonts w:ascii="Arial" w:hAnsi="Arial"/>
        <w:b/>
        <w:smallCaps/>
      </w:rPr>
      <w:t>E</w:t>
    </w:r>
    <w:r w:rsidRPr="00970281">
      <w:rPr>
        <w:rFonts w:ascii="Arial" w:hAnsi="Arial"/>
        <w:b/>
        <w:smallCaps/>
      </w:rPr>
      <w:t xml:space="preserve"> Services </w:t>
    </w:r>
    <w:bookmarkEnd w:id="0"/>
    <w:r w:rsidRPr="00970281">
      <w:rPr>
        <w:rFonts w:ascii="Arial" w:hAnsi="Arial"/>
        <w:b/>
        <w:smallCaps/>
      </w:rPr>
      <w:t>for Academic</w:t>
    </w:r>
    <w:r w:rsidRPr="00970281">
      <w:rPr>
        <w:rFonts w:ascii="Arial" w:hAnsi="Arial"/>
        <w:b/>
        <w:smallCaps/>
      </w:rPr>
      <w:t xml:space="preserve"> Term </w:t>
    </w:r>
    <w:r w:rsidRPr="00970281">
      <w:rPr>
        <w:rFonts w:ascii="Arial" w:hAnsi="Arial"/>
        <w:b/>
        <w:smallCaps/>
      </w:rPr>
      <w:t>Contracts</w:t>
    </w:r>
    <w:r w:rsidRPr="00970281">
      <w:rPr>
        <w:rFonts w:ascii="Arial" w:hAnsi="Arial" w:cs="Arial"/>
        <w:smallCaps/>
      </w:rPr>
      <w:br/>
    </w:r>
    <w:r w:rsidRPr="00970281">
      <w:rPr>
        <w:rFonts w:ascii="Arial" w:hAnsi="Arial"/>
        <w:b/>
        <w:smallCaps/>
      </w:rPr>
      <w:t>RFP 26-</w:t>
    </w:r>
    <w:r w:rsidRPr="00970281">
      <w:rPr>
        <w:rFonts w:ascii="Arial" w:hAnsi="Arial" w:cs="Arial"/>
        <w:b/>
        <w:smallCaps/>
      </w:rPr>
      <w:t>02</w:t>
    </w:r>
  </w:p>
  <w:p w14:paraId="62F2F9E8" w14:textId="77777777" w:rsidR="0088644F" w:rsidRPr="001C4F14" w:rsidRDefault="0088644F" w:rsidP="009369CE">
    <w:pPr>
      <w:pStyle w:val="Header"/>
      <w:jc w:val="cente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4235D"/>
    <w:multiLevelType w:val="hybridMultilevel"/>
    <w:tmpl w:val="B740C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2A7331"/>
    <w:multiLevelType w:val="hybridMultilevel"/>
    <w:tmpl w:val="BFFA931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B5A3CB9"/>
    <w:multiLevelType w:val="hybridMultilevel"/>
    <w:tmpl w:val="62FCC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1A77AB"/>
    <w:multiLevelType w:val="hybridMultilevel"/>
    <w:tmpl w:val="80C22112"/>
    <w:lvl w:ilvl="0" w:tplc="A58C9C6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F2D3F80"/>
    <w:multiLevelType w:val="hybridMultilevel"/>
    <w:tmpl w:val="47CAA5E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664A7C"/>
    <w:multiLevelType w:val="hybridMultilevel"/>
    <w:tmpl w:val="6D2824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3C0296"/>
    <w:multiLevelType w:val="hybridMultilevel"/>
    <w:tmpl w:val="E85A4BB2"/>
    <w:lvl w:ilvl="0" w:tplc="A58C9C6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51C6B3B"/>
    <w:multiLevelType w:val="hybridMultilevel"/>
    <w:tmpl w:val="1924F6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7FC2D09"/>
    <w:multiLevelType w:val="hybridMultilevel"/>
    <w:tmpl w:val="E4D678FE"/>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9" w15:restartNumberingAfterBreak="0">
    <w:nsid w:val="33E525F4"/>
    <w:multiLevelType w:val="hybridMultilevel"/>
    <w:tmpl w:val="A3EC11DC"/>
    <w:lvl w:ilvl="0" w:tplc="F1A84EF0">
      <w:start w:val="1"/>
      <w:numFmt w:val="decimal"/>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0" w15:restartNumberingAfterBreak="0">
    <w:nsid w:val="3D1D4BF7"/>
    <w:multiLevelType w:val="hybridMultilevel"/>
    <w:tmpl w:val="2CE004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394FEB"/>
    <w:multiLevelType w:val="multilevel"/>
    <w:tmpl w:val="A3EC11DC"/>
    <w:lvl w:ilvl="0">
      <w:start w:val="1"/>
      <w:numFmt w:val="decimal"/>
      <w:lvlText w:val="%1."/>
      <w:lvlJc w:val="left"/>
      <w:pPr>
        <w:tabs>
          <w:tab w:val="num" w:pos="1080"/>
        </w:tabs>
        <w:ind w:left="1080" w:hanging="360"/>
      </w:pPr>
      <w:rPr>
        <w:rFonts w:cs="Times New Roman" w:hint="default"/>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12" w15:restartNumberingAfterBreak="0">
    <w:nsid w:val="48CD2526"/>
    <w:multiLevelType w:val="hybridMultilevel"/>
    <w:tmpl w:val="B8366C5A"/>
    <w:lvl w:ilvl="0" w:tplc="A58C9C6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BD14F83"/>
    <w:multiLevelType w:val="hybridMultilevel"/>
    <w:tmpl w:val="4F68DBCA"/>
    <w:lvl w:ilvl="0" w:tplc="A58C9C6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521222A"/>
    <w:multiLevelType w:val="hybridMultilevel"/>
    <w:tmpl w:val="D4569F8E"/>
    <w:lvl w:ilvl="0" w:tplc="051C75CE">
      <w:numFmt w:val="bullet"/>
      <w:lvlText w:val="-"/>
      <w:lvlJc w:val="left"/>
      <w:pPr>
        <w:tabs>
          <w:tab w:val="num" w:pos="1080"/>
        </w:tabs>
        <w:ind w:left="1080" w:hanging="360"/>
      </w:pPr>
      <w:rPr>
        <w:rFonts w:ascii="Times New Roman" w:eastAsia="Times New Roman" w:hAnsi="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666C7EB6"/>
    <w:multiLevelType w:val="singleLevel"/>
    <w:tmpl w:val="943EB8CC"/>
    <w:lvl w:ilvl="0">
      <w:start w:val="1"/>
      <w:numFmt w:val="decimal"/>
      <w:lvlText w:val="%1."/>
      <w:lvlJc w:val="left"/>
      <w:pPr>
        <w:tabs>
          <w:tab w:val="num" w:pos="360"/>
        </w:tabs>
        <w:ind w:left="360" w:hanging="360"/>
      </w:pPr>
      <w:rPr>
        <w:rFonts w:cs="Times New Roman" w:hint="default"/>
      </w:rPr>
    </w:lvl>
  </w:abstractNum>
  <w:abstractNum w:abstractNumId="16" w15:restartNumberingAfterBreak="0">
    <w:nsid w:val="67420F4D"/>
    <w:multiLevelType w:val="hybridMultilevel"/>
    <w:tmpl w:val="5E2647B4"/>
    <w:lvl w:ilvl="0" w:tplc="A58C9C6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9176923"/>
    <w:multiLevelType w:val="hybridMultilevel"/>
    <w:tmpl w:val="28E64700"/>
    <w:lvl w:ilvl="0" w:tplc="1B1E8C8C">
      <w:start w:val="1"/>
      <w:numFmt w:val="upperRoman"/>
      <w:lvlText w:val="%1."/>
      <w:lvlJc w:val="left"/>
      <w:pPr>
        <w:tabs>
          <w:tab w:val="num" w:pos="1080"/>
        </w:tabs>
        <w:ind w:left="1080" w:hanging="720"/>
      </w:pPr>
      <w:rPr>
        <w:rFonts w:cs="Times New Roman" w:hint="default"/>
      </w:rPr>
    </w:lvl>
    <w:lvl w:ilvl="1" w:tplc="E4E00258">
      <w:start w:val="1"/>
      <w:numFmt w:val="lowerLetter"/>
      <w:lvlText w:val="%2."/>
      <w:lvlJc w:val="left"/>
      <w:pPr>
        <w:tabs>
          <w:tab w:val="num" w:pos="1440"/>
        </w:tabs>
        <w:ind w:left="1440" w:hanging="360"/>
      </w:pPr>
      <w:rPr>
        <w:rFonts w:cs="Times New Roman" w:hint="default"/>
      </w:rPr>
    </w:lvl>
    <w:lvl w:ilvl="2" w:tplc="31723A52">
      <w:start w:val="1"/>
      <w:numFmt w:val="decimal"/>
      <w:lvlText w:val="%3."/>
      <w:lvlJc w:val="left"/>
      <w:pPr>
        <w:tabs>
          <w:tab w:val="num" w:pos="2340"/>
        </w:tabs>
        <w:ind w:left="2340" w:hanging="360"/>
      </w:pPr>
      <w:rPr>
        <w:rFonts w:ascii="Times New Roman" w:eastAsia="Times New Roman" w:hAnsi="Times New Roman" w:cs="Times New Roman"/>
      </w:rPr>
    </w:lvl>
    <w:lvl w:ilvl="3" w:tplc="807ED8EA">
      <w:start w:val="1"/>
      <w:numFmt w:val="bullet"/>
      <w:lvlText w:val=""/>
      <w:lvlJc w:val="left"/>
      <w:pPr>
        <w:tabs>
          <w:tab w:val="num" w:pos="2880"/>
        </w:tabs>
        <w:ind w:left="2880" w:hanging="360"/>
      </w:pPr>
      <w:rPr>
        <w:rFonts w:ascii="Symbol" w:eastAsia="Times New Roman" w:hAnsi="Symbol" w:hint="default"/>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78BD3EBF"/>
    <w:multiLevelType w:val="hybridMultilevel"/>
    <w:tmpl w:val="E550DE9A"/>
    <w:lvl w:ilvl="0" w:tplc="A58C9C6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D696E28"/>
    <w:multiLevelType w:val="multilevel"/>
    <w:tmpl w:val="2E18D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7303432">
    <w:abstractNumId w:val="9"/>
  </w:num>
  <w:num w:numId="2" w16cid:durableId="1101295733">
    <w:abstractNumId w:val="17"/>
  </w:num>
  <w:num w:numId="3" w16cid:durableId="1093235699">
    <w:abstractNumId w:val="7"/>
  </w:num>
  <w:num w:numId="4" w16cid:durableId="1451819062">
    <w:abstractNumId w:val="14"/>
  </w:num>
  <w:num w:numId="5" w16cid:durableId="179898017">
    <w:abstractNumId w:val="15"/>
  </w:num>
  <w:num w:numId="6" w16cid:durableId="456066055">
    <w:abstractNumId w:val="11"/>
  </w:num>
  <w:num w:numId="7" w16cid:durableId="49112846">
    <w:abstractNumId w:val="18"/>
  </w:num>
  <w:num w:numId="8" w16cid:durableId="1760562449">
    <w:abstractNumId w:val="12"/>
  </w:num>
  <w:num w:numId="9" w16cid:durableId="1779980746">
    <w:abstractNumId w:val="16"/>
  </w:num>
  <w:num w:numId="10" w16cid:durableId="610742982">
    <w:abstractNumId w:val="6"/>
  </w:num>
  <w:num w:numId="11" w16cid:durableId="1432122269">
    <w:abstractNumId w:val="3"/>
  </w:num>
  <w:num w:numId="12" w16cid:durableId="13852738">
    <w:abstractNumId w:val="13"/>
  </w:num>
  <w:num w:numId="13" w16cid:durableId="1801340184">
    <w:abstractNumId w:val="4"/>
  </w:num>
  <w:num w:numId="14" w16cid:durableId="430246770">
    <w:abstractNumId w:val="8"/>
  </w:num>
  <w:num w:numId="15" w16cid:durableId="1854414662">
    <w:abstractNumId w:val="19"/>
  </w:num>
  <w:num w:numId="16" w16cid:durableId="421415937">
    <w:abstractNumId w:val="10"/>
  </w:num>
  <w:num w:numId="17" w16cid:durableId="1086343362">
    <w:abstractNumId w:val="1"/>
  </w:num>
  <w:num w:numId="18" w16cid:durableId="1841921876">
    <w:abstractNumId w:val="5"/>
  </w:num>
  <w:num w:numId="19" w16cid:durableId="1071929202">
    <w:abstractNumId w:val="0"/>
  </w:num>
  <w:num w:numId="20" w16cid:durableId="9541411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998"/>
    <w:rsid w:val="00004E3A"/>
    <w:rsid w:val="0000671E"/>
    <w:rsid w:val="00015A10"/>
    <w:rsid w:val="0001601F"/>
    <w:rsid w:val="000160A0"/>
    <w:rsid w:val="00016550"/>
    <w:rsid w:val="00017F4A"/>
    <w:rsid w:val="00020524"/>
    <w:rsid w:val="00020C32"/>
    <w:rsid w:val="00022D6E"/>
    <w:rsid w:val="000260E3"/>
    <w:rsid w:val="0003053B"/>
    <w:rsid w:val="0003083F"/>
    <w:rsid w:val="0003585F"/>
    <w:rsid w:val="00036FCD"/>
    <w:rsid w:val="00037D3C"/>
    <w:rsid w:val="00041D79"/>
    <w:rsid w:val="00043980"/>
    <w:rsid w:val="000439AB"/>
    <w:rsid w:val="00045DC8"/>
    <w:rsid w:val="00051038"/>
    <w:rsid w:val="000540A6"/>
    <w:rsid w:val="0005673A"/>
    <w:rsid w:val="00063F2D"/>
    <w:rsid w:val="0007060A"/>
    <w:rsid w:val="00071378"/>
    <w:rsid w:val="00072C51"/>
    <w:rsid w:val="00074917"/>
    <w:rsid w:val="000768F6"/>
    <w:rsid w:val="00077F05"/>
    <w:rsid w:val="0008012B"/>
    <w:rsid w:val="00080249"/>
    <w:rsid w:val="00080AE6"/>
    <w:rsid w:val="000810A7"/>
    <w:rsid w:val="00082616"/>
    <w:rsid w:val="00083BA1"/>
    <w:rsid w:val="000843A2"/>
    <w:rsid w:val="00084785"/>
    <w:rsid w:val="00084D66"/>
    <w:rsid w:val="00090775"/>
    <w:rsid w:val="00091360"/>
    <w:rsid w:val="00092475"/>
    <w:rsid w:val="00092F7C"/>
    <w:rsid w:val="000937C9"/>
    <w:rsid w:val="000A2C8E"/>
    <w:rsid w:val="000A35FE"/>
    <w:rsid w:val="000A44AF"/>
    <w:rsid w:val="000A4642"/>
    <w:rsid w:val="000A4C9B"/>
    <w:rsid w:val="000A763A"/>
    <w:rsid w:val="000A7CEE"/>
    <w:rsid w:val="000B585A"/>
    <w:rsid w:val="000B6492"/>
    <w:rsid w:val="000B6C35"/>
    <w:rsid w:val="000C0622"/>
    <w:rsid w:val="000C37BA"/>
    <w:rsid w:val="000C4392"/>
    <w:rsid w:val="000C632D"/>
    <w:rsid w:val="000D4357"/>
    <w:rsid w:val="000D4622"/>
    <w:rsid w:val="000D5004"/>
    <w:rsid w:val="000D7181"/>
    <w:rsid w:val="000E19F0"/>
    <w:rsid w:val="000E33BB"/>
    <w:rsid w:val="000E7179"/>
    <w:rsid w:val="000E7A9C"/>
    <w:rsid w:val="000F0D2F"/>
    <w:rsid w:val="000F1775"/>
    <w:rsid w:val="000F4651"/>
    <w:rsid w:val="000F5998"/>
    <w:rsid w:val="000F658B"/>
    <w:rsid w:val="000F78FA"/>
    <w:rsid w:val="00103DD4"/>
    <w:rsid w:val="00106D61"/>
    <w:rsid w:val="001075E9"/>
    <w:rsid w:val="00107863"/>
    <w:rsid w:val="001109E6"/>
    <w:rsid w:val="00110F9E"/>
    <w:rsid w:val="001119D5"/>
    <w:rsid w:val="00112419"/>
    <w:rsid w:val="00120A66"/>
    <w:rsid w:val="00124EC6"/>
    <w:rsid w:val="00125063"/>
    <w:rsid w:val="00125CE3"/>
    <w:rsid w:val="00131504"/>
    <w:rsid w:val="00133F06"/>
    <w:rsid w:val="00137AE4"/>
    <w:rsid w:val="001427E5"/>
    <w:rsid w:val="001524DA"/>
    <w:rsid w:val="00153440"/>
    <w:rsid w:val="00153546"/>
    <w:rsid w:val="00156539"/>
    <w:rsid w:val="00163E0B"/>
    <w:rsid w:val="00164A77"/>
    <w:rsid w:val="00172E4A"/>
    <w:rsid w:val="00175233"/>
    <w:rsid w:val="0017616A"/>
    <w:rsid w:val="001764D9"/>
    <w:rsid w:val="00176D9A"/>
    <w:rsid w:val="00181C47"/>
    <w:rsid w:val="00187EE0"/>
    <w:rsid w:val="00193DDC"/>
    <w:rsid w:val="001954F7"/>
    <w:rsid w:val="00196F1C"/>
    <w:rsid w:val="001A3C07"/>
    <w:rsid w:val="001A5991"/>
    <w:rsid w:val="001A6B5C"/>
    <w:rsid w:val="001B0FFC"/>
    <w:rsid w:val="001B2B24"/>
    <w:rsid w:val="001B32D6"/>
    <w:rsid w:val="001B4C51"/>
    <w:rsid w:val="001B7559"/>
    <w:rsid w:val="001C0A9F"/>
    <w:rsid w:val="001C10B4"/>
    <w:rsid w:val="001C15D1"/>
    <w:rsid w:val="001C4F14"/>
    <w:rsid w:val="001C5830"/>
    <w:rsid w:val="001C691A"/>
    <w:rsid w:val="001D102D"/>
    <w:rsid w:val="001D1719"/>
    <w:rsid w:val="001D1A5A"/>
    <w:rsid w:val="001D49D7"/>
    <w:rsid w:val="001D55AD"/>
    <w:rsid w:val="001D5902"/>
    <w:rsid w:val="001D73DE"/>
    <w:rsid w:val="001E1978"/>
    <w:rsid w:val="001E1F20"/>
    <w:rsid w:val="001E47A6"/>
    <w:rsid w:val="001E5643"/>
    <w:rsid w:val="001F0C65"/>
    <w:rsid w:val="001F11EA"/>
    <w:rsid w:val="001F4DD4"/>
    <w:rsid w:val="00202CE5"/>
    <w:rsid w:val="00205D8E"/>
    <w:rsid w:val="00206590"/>
    <w:rsid w:val="002076F7"/>
    <w:rsid w:val="002078A7"/>
    <w:rsid w:val="00210B56"/>
    <w:rsid w:val="0021243C"/>
    <w:rsid w:val="00220CB9"/>
    <w:rsid w:val="00221771"/>
    <w:rsid w:val="002251AF"/>
    <w:rsid w:val="00227685"/>
    <w:rsid w:val="00231BEA"/>
    <w:rsid w:val="00235EAD"/>
    <w:rsid w:val="00237BEE"/>
    <w:rsid w:val="00240F99"/>
    <w:rsid w:val="00245B74"/>
    <w:rsid w:val="00252E30"/>
    <w:rsid w:val="00252F53"/>
    <w:rsid w:val="0025773D"/>
    <w:rsid w:val="002603FE"/>
    <w:rsid w:val="002618D3"/>
    <w:rsid w:val="00272E8C"/>
    <w:rsid w:val="00276263"/>
    <w:rsid w:val="00291DE5"/>
    <w:rsid w:val="00293F5C"/>
    <w:rsid w:val="002975C8"/>
    <w:rsid w:val="00297C5A"/>
    <w:rsid w:val="002A1E66"/>
    <w:rsid w:val="002A265E"/>
    <w:rsid w:val="002A7129"/>
    <w:rsid w:val="002A7D99"/>
    <w:rsid w:val="002B2D8D"/>
    <w:rsid w:val="002B4BBC"/>
    <w:rsid w:val="002B730A"/>
    <w:rsid w:val="002C198E"/>
    <w:rsid w:val="002C1D7B"/>
    <w:rsid w:val="002C679D"/>
    <w:rsid w:val="002D7283"/>
    <w:rsid w:val="002D782C"/>
    <w:rsid w:val="002E25D1"/>
    <w:rsid w:val="002E28BB"/>
    <w:rsid w:val="002E362E"/>
    <w:rsid w:val="002E5325"/>
    <w:rsid w:val="002E56A7"/>
    <w:rsid w:val="002E5A11"/>
    <w:rsid w:val="002E679A"/>
    <w:rsid w:val="002F0358"/>
    <w:rsid w:val="002F39C4"/>
    <w:rsid w:val="002F6610"/>
    <w:rsid w:val="0030112F"/>
    <w:rsid w:val="00301E7F"/>
    <w:rsid w:val="003027A2"/>
    <w:rsid w:val="00302FAF"/>
    <w:rsid w:val="00303BEC"/>
    <w:rsid w:val="00304273"/>
    <w:rsid w:val="00304C8D"/>
    <w:rsid w:val="003050F4"/>
    <w:rsid w:val="00305527"/>
    <w:rsid w:val="00311468"/>
    <w:rsid w:val="0031170C"/>
    <w:rsid w:val="00312013"/>
    <w:rsid w:val="0031730F"/>
    <w:rsid w:val="003223BC"/>
    <w:rsid w:val="00323C16"/>
    <w:rsid w:val="00323C3B"/>
    <w:rsid w:val="003268BD"/>
    <w:rsid w:val="003279E2"/>
    <w:rsid w:val="003341B8"/>
    <w:rsid w:val="003346D3"/>
    <w:rsid w:val="00341855"/>
    <w:rsid w:val="00345598"/>
    <w:rsid w:val="0034607E"/>
    <w:rsid w:val="00353442"/>
    <w:rsid w:val="00354071"/>
    <w:rsid w:val="00356C5E"/>
    <w:rsid w:val="0036086A"/>
    <w:rsid w:val="003623A2"/>
    <w:rsid w:val="0037082B"/>
    <w:rsid w:val="00372809"/>
    <w:rsid w:val="00380E28"/>
    <w:rsid w:val="00381973"/>
    <w:rsid w:val="00383CC2"/>
    <w:rsid w:val="00384997"/>
    <w:rsid w:val="003851B5"/>
    <w:rsid w:val="00385552"/>
    <w:rsid w:val="003902A6"/>
    <w:rsid w:val="00391446"/>
    <w:rsid w:val="0039353E"/>
    <w:rsid w:val="00393E90"/>
    <w:rsid w:val="003A0208"/>
    <w:rsid w:val="003A1816"/>
    <w:rsid w:val="003A2A75"/>
    <w:rsid w:val="003A5A17"/>
    <w:rsid w:val="003B11C0"/>
    <w:rsid w:val="003B1ADF"/>
    <w:rsid w:val="003B77A2"/>
    <w:rsid w:val="003C20C1"/>
    <w:rsid w:val="003C313B"/>
    <w:rsid w:val="003C49B4"/>
    <w:rsid w:val="003C7545"/>
    <w:rsid w:val="003C7780"/>
    <w:rsid w:val="003D0E0D"/>
    <w:rsid w:val="003D2A9D"/>
    <w:rsid w:val="003D3593"/>
    <w:rsid w:val="003D4FF9"/>
    <w:rsid w:val="003E31A6"/>
    <w:rsid w:val="003F102B"/>
    <w:rsid w:val="003F3118"/>
    <w:rsid w:val="003F5BD7"/>
    <w:rsid w:val="003F6DC3"/>
    <w:rsid w:val="00402BDA"/>
    <w:rsid w:val="00407A30"/>
    <w:rsid w:val="00410A98"/>
    <w:rsid w:val="00422020"/>
    <w:rsid w:val="00422793"/>
    <w:rsid w:val="00422A75"/>
    <w:rsid w:val="0042493D"/>
    <w:rsid w:val="004254D9"/>
    <w:rsid w:val="004325D5"/>
    <w:rsid w:val="004331F7"/>
    <w:rsid w:val="00440C98"/>
    <w:rsid w:val="004437C3"/>
    <w:rsid w:val="00446FBA"/>
    <w:rsid w:val="0044710D"/>
    <w:rsid w:val="00447AFF"/>
    <w:rsid w:val="00450DA5"/>
    <w:rsid w:val="004525DD"/>
    <w:rsid w:val="004526DB"/>
    <w:rsid w:val="0045697A"/>
    <w:rsid w:val="00457941"/>
    <w:rsid w:val="00457B62"/>
    <w:rsid w:val="004600CA"/>
    <w:rsid w:val="00461163"/>
    <w:rsid w:val="00461255"/>
    <w:rsid w:val="00465097"/>
    <w:rsid w:val="00465E12"/>
    <w:rsid w:val="004735DB"/>
    <w:rsid w:val="00475F06"/>
    <w:rsid w:val="00477045"/>
    <w:rsid w:val="004804C6"/>
    <w:rsid w:val="00482DF4"/>
    <w:rsid w:val="00484037"/>
    <w:rsid w:val="00485314"/>
    <w:rsid w:val="00485DE7"/>
    <w:rsid w:val="00486EEA"/>
    <w:rsid w:val="0049082C"/>
    <w:rsid w:val="00490B97"/>
    <w:rsid w:val="00491511"/>
    <w:rsid w:val="004919EF"/>
    <w:rsid w:val="004926EB"/>
    <w:rsid w:val="0049305D"/>
    <w:rsid w:val="00494A90"/>
    <w:rsid w:val="0049609D"/>
    <w:rsid w:val="004965E3"/>
    <w:rsid w:val="004979D5"/>
    <w:rsid w:val="004A21D2"/>
    <w:rsid w:val="004B1E1D"/>
    <w:rsid w:val="004C17D4"/>
    <w:rsid w:val="004C1BC4"/>
    <w:rsid w:val="004C4E9D"/>
    <w:rsid w:val="004C55BE"/>
    <w:rsid w:val="004C586E"/>
    <w:rsid w:val="004D103E"/>
    <w:rsid w:val="004D2886"/>
    <w:rsid w:val="004E0F24"/>
    <w:rsid w:val="004E12AB"/>
    <w:rsid w:val="004E5AE7"/>
    <w:rsid w:val="004F0083"/>
    <w:rsid w:val="004F13DC"/>
    <w:rsid w:val="004F395C"/>
    <w:rsid w:val="004F4CCE"/>
    <w:rsid w:val="004F4FD0"/>
    <w:rsid w:val="004F5152"/>
    <w:rsid w:val="005054D3"/>
    <w:rsid w:val="00506D5A"/>
    <w:rsid w:val="00507522"/>
    <w:rsid w:val="00514AEB"/>
    <w:rsid w:val="005170E1"/>
    <w:rsid w:val="005220C8"/>
    <w:rsid w:val="005227A4"/>
    <w:rsid w:val="005228C1"/>
    <w:rsid w:val="00524630"/>
    <w:rsid w:val="00524C74"/>
    <w:rsid w:val="00526478"/>
    <w:rsid w:val="00526531"/>
    <w:rsid w:val="00531EDF"/>
    <w:rsid w:val="00537AF0"/>
    <w:rsid w:val="00540B18"/>
    <w:rsid w:val="00541467"/>
    <w:rsid w:val="005423BA"/>
    <w:rsid w:val="0054287A"/>
    <w:rsid w:val="005440D0"/>
    <w:rsid w:val="005476F3"/>
    <w:rsid w:val="00547A66"/>
    <w:rsid w:val="0055063B"/>
    <w:rsid w:val="00562673"/>
    <w:rsid w:val="00564452"/>
    <w:rsid w:val="00564A4A"/>
    <w:rsid w:val="00567263"/>
    <w:rsid w:val="00570E2F"/>
    <w:rsid w:val="0057535D"/>
    <w:rsid w:val="00575A41"/>
    <w:rsid w:val="00577227"/>
    <w:rsid w:val="00577B14"/>
    <w:rsid w:val="00581616"/>
    <w:rsid w:val="00581C43"/>
    <w:rsid w:val="0058665C"/>
    <w:rsid w:val="00590B47"/>
    <w:rsid w:val="00590E4A"/>
    <w:rsid w:val="00593BB7"/>
    <w:rsid w:val="005950B0"/>
    <w:rsid w:val="005A1135"/>
    <w:rsid w:val="005A2A3C"/>
    <w:rsid w:val="005A7AEB"/>
    <w:rsid w:val="005B6919"/>
    <w:rsid w:val="005B73F4"/>
    <w:rsid w:val="005C245F"/>
    <w:rsid w:val="005C2B4C"/>
    <w:rsid w:val="005C2F25"/>
    <w:rsid w:val="005C6EDA"/>
    <w:rsid w:val="005C7B25"/>
    <w:rsid w:val="005C7ED0"/>
    <w:rsid w:val="005D15B4"/>
    <w:rsid w:val="005D453F"/>
    <w:rsid w:val="005D5FF7"/>
    <w:rsid w:val="005D7958"/>
    <w:rsid w:val="005E2E2B"/>
    <w:rsid w:val="005E79C1"/>
    <w:rsid w:val="005F007E"/>
    <w:rsid w:val="005F10A0"/>
    <w:rsid w:val="005F2081"/>
    <w:rsid w:val="005F582B"/>
    <w:rsid w:val="006024F4"/>
    <w:rsid w:val="00615875"/>
    <w:rsid w:val="00622686"/>
    <w:rsid w:val="006237F7"/>
    <w:rsid w:val="006252A2"/>
    <w:rsid w:val="006262B3"/>
    <w:rsid w:val="00627DE1"/>
    <w:rsid w:val="00637867"/>
    <w:rsid w:val="00637F6D"/>
    <w:rsid w:val="006420A1"/>
    <w:rsid w:val="00642756"/>
    <w:rsid w:val="00642815"/>
    <w:rsid w:val="0064287E"/>
    <w:rsid w:val="00644DCF"/>
    <w:rsid w:val="00655A80"/>
    <w:rsid w:val="00656AB3"/>
    <w:rsid w:val="006571CB"/>
    <w:rsid w:val="00657789"/>
    <w:rsid w:val="006609C9"/>
    <w:rsid w:val="00660F40"/>
    <w:rsid w:val="00663608"/>
    <w:rsid w:val="00664DAC"/>
    <w:rsid w:val="00665C54"/>
    <w:rsid w:val="00667B8E"/>
    <w:rsid w:val="00670DB6"/>
    <w:rsid w:val="00671102"/>
    <w:rsid w:val="0067179F"/>
    <w:rsid w:val="006724B5"/>
    <w:rsid w:val="0067339E"/>
    <w:rsid w:val="00675934"/>
    <w:rsid w:val="00676106"/>
    <w:rsid w:val="006775E8"/>
    <w:rsid w:val="00684139"/>
    <w:rsid w:val="006923E2"/>
    <w:rsid w:val="00693F78"/>
    <w:rsid w:val="00695718"/>
    <w:rsid w:val="00697B3B"/>
    <w:rsid w:val="006B048D"/>
    <w:rsid w:val="006B4518"/>
    <w:rsid w:val="006B5A34"/>
    <w:rsid w:val="006B72C4"/>
    <w:rsid w:val="006C20B7"/>
    <w:rsid w:val="006C58F1"/>
    <w:rsid w:val="006C5986"/>
    <w:rsid w:val="006C613A"/>
    <w:rsid w:val="006D00CA"/>
    <w:rsid w:val="006D01C0"/>
    <w:rsid w:val="006D08BF"/>
    <w:rsid w:val="006D2A0F"/>
    <w:rsid w:val="006D2DEC"/>
    <w:rsid w:val="006D612D"/>
    <w:rsid w:val="006E250A"/>
    <w:rsid w:val="006E39D9"/>
    <w:rsid w:val="006F0ADB"/>
    <w:rsid w:val="006F37F2"/>
    <w:rsid w:val="006F54CA"/>
    <w:rsid w:val="006F5D81"/>
    <w:rsid w:val="006F5E6A"/>
    <w:rsid w:val="006F698E"/>
    <w:rsid w:val="006F797A"/>
    <w:rsid w:val="0070070B"/>
    <w:rsid w:val="00700AA9"/>
    <w:rsid w:val="00700C0C"/>
    <w:rsid w:val="007032B4"/>
    <w:rsid w:val="007049CC"/>
    <w:rsid w:val="00714700"/>
    <w:rsid w:val="007149D8"/>
    <w:rsid w:val="00714F8B"/>
    <w:rsid w:val="00716C62"/>
    <w:rsid w:val="00717D74"/>
    <w:rsid w:val="00721126"/>
    <w:rsid w:val="00721CA2"/>
    <w:rsid w:val="007230BD"/>
    <w:rsid w:val="00724194"/>
    <w:rsid w:val="0072431E"/>
    <w:rsid w:val="007251EE"/>
    <w:rsid w:val="00727283"/>
    <w:rsid w:val="00727978"/>
    <w:rsid w:val="0073192B"/>
    <w:rsid w:val="00732B9E"/>
    <w:rsid w:val="00732CE8"/>
    <w:rsid w:val="00733CBB"/>
    <w:rsid w:val="007345D7"/>
    <w:rsid w:val="00735871"/>
    <w:rsid w:val="0074006B"/>
    <w:rsid w:val="0074160F"/>
    <w:rsid w:val="0074169A"/>
    <w:rsid w:val="00747705"/>
    <w:rsid w:val="007539B4"/>
    <w:rsid w:val="00761B98"/>
    <w:rsid w:val="00763E8E"/>
    <w:rsid w:val="00765F73"/>
    <w:rsid w:val="00771CB4"/>
    <w:rsid w:val="00773225"/>
    <w:rsid w:val="00777C1C"/>
    <w:rsid w:val="0078086C"/>
    <w:rsid w:val="00780AE6"/>
    <w:rsid w:val="00780F5B"/>
    <w:rsid w:val="00783106"/>
    <w:rsid w:val="0078318D"/>
    <w:rsid w:val="007858EB"/>
    <w:rsid w:val="00786958"/>
    <w:rsid w:val="00786C17"/>
    <w:rsid w:val="007874D7"/>
    <w:rsid w:val="00790909"/>
    <w:rsid w:val="007931A5"/>
    <w:rsid w:val="00796848"/>
    <w:rsid w:val="00797745"/>
    <w:rsid w:val="00797C2D"/>
    <w:rsid w:val="007A6C3A"/>
    <w:rsid w:val="007B07C4"/>
    <w:rsid w:val="007B1626"/>
    <w:rsid w:val="007B1672"/>
    <w:rsid w:val="007C3103"/>
    <w:rsid w:val="007C74D8"/>
    <w:rsid w:val="007D0802"/>
    <w:rsid w:val="007D0C89"/>
    <w:rsid w:val="007D2B09"/>
    <w:rsid w:val="007D2D2E"/>
    <w:rsid w:val="007D3236"/>
    <w:rsid w:val="007D4A74"/>
    <w:rsid w:val="007D696D"/>
    <w:rsid w:val="007D7904"/>
    <w:rsid w:val="007E5211"/>
    <w:rsid w:val="007F1964"/>
    <w:rsid w:val="007F1C9C"/>
    <w:rsid w:val="007F508E"/>
    <w:rsid w:val="007F57EC"/>
    <w:rsid w:val="00806C3E"/>
    <w:rsid w:val="008107EE"/>
    <w:rsid w:val="00812266"/>
    <w:rsid w:val="0081244E"/>
    <w:rsid w:val="0081245A"/>
    <w:rsid w:val="008168C4"/>
    <w:rsid w:val="0082034D"/>
    <w:rsid w:val="0082270C"/>
    <w:rsid w:val="00825C62"/>
    <w:rsid w:val="00832A90"/>
    <w:rsid w:val="00832B80"/>
    <w:rsid w:val="00835D29"/>
    <w:rsid w:val="00841456"/>
    <w:rsid w:val="008437C9"/>
    <w:rsid w:val="00855599"/>
    <w:rsid w:val="008572ED"/>
    <w:rsid w:val="00857C35"/>
    <w:rsid w:val="00862F4D"/>
    <w:rsid w:val="0086585D"/>
    <w:rsid w:val="00866B28"/>
    <w:rsid w:val="008721F5"/>
    <w:rsid w:val="00876327"/>
    <w:rsid w:val="00881A44"/>
    <w:rsid w:val="00882705"/>
    <w:rsid w:val="00885796"/>
    <w:rsid w:val="0088644F"/>
    <w:rsid w:val="008924DD"/>
    <w:rsid w:val="00893301"/>
    <w:rsid w:val="008A063A"/>
    <w:rsid w:val="008A6BC0"/>
    <w:rsid w:val="008B0A4A"/>
    <w:rsid w:val="008B4B3C"/>
    <w:rsid w:val="008B525D"/>
    <w:rsid w:val="008B557E"/>
    <w:rsid w:val="008C3B42"/>
    <w:rsid w:val="008C4BA2"/>
    <w:rsid w:val="008D091D"/>
    <w:rsid w:val="008D3FA7"/>
    <w:rsid w:val="008E6267"/>
    <w:rsid w:val="008F0AA3"/>
    <w:rsid w:val="008F3F2D"/>
    <w:rsid w:val="008F456E"/>
    <w:rsid w:val="008F669A"/>
    <w:rsid w:val="008F75BE"/>
    <w:rsid w:val="00904F99"/>
    <w:rsid w:val="00905520"/>
    <w:rsid w:val="00910E5C"/>
    <w:rsid w:val="0091567A"/>
    <w:rsid w:val="009164BD"/>
    <w:rsid w:val="00917552"/>
    <w:rsid w:val="00917A10"/>
    <w:rsid w:val="009218EB"/>
    <w:rsid w:val="00923933"/>
    <w:rsid w:val="00923D99"/>
    <w:rsid w:val="009343B8"/>
    <w:rsid w:val="009345CE"/>
    <w:rsid w:val="009369CE"/>
    <w:rsid w:val="00937969"/>
    <w:rsid w:val="009450E9"/>
    <w:rsid w:val="0095477C"/>
    <w:rsid w:val="00960DD7"/>
    <w:rsid w:val="0096272B"/>
    <w:rsid w:val="00966732"/>
    <w:rsid w:val="00966AF7"/>
    <w:rsid w:val="00970281"/>
    <w:rsid w:val="00971FEA"/>
    <w:rsid w:val="00972DEE"/>
    <w:rsid w:val="00975FD0"/>
    <w:rsid w:val="009801C0"/>
    <w:rsid w:val="0098072F"/>
    <w:rsid w:val="00981062"/>
    <w:rsid w:val="00981704"/>
    <w:rsid w:val="0098693F"/>
    <w:rsid w:val="0098768A"/>
    <w:rsid w:val="00990193"/>
    <w:rsid w:val="00990321"/>
    <w:rsid w:val="00993133"/>
    <w:rsid w:val="00993481"/>
    <w:rsid w:val="0099511A"/>
    <w:rsid w:val="00995AE2"/>
    <w:rsid w:val="009975FE"/>
    <w:rsid w:val="009A2B83"/>
    <w:rsid w:val="009C20B7"/>
    <w:rsid w:val="009C4391"/>
    <w:rsid w:val="009D0935"/>
    <w:rsid w:val="009D0989"/>
    <w:rsid w:val="009D6BEE"/>
    <w:rsid w:val="009D73A8"/>
    <w:rsid w:val="009E11BD"/>
    <w:rsid w:val="009E17CE"/>
    <w:rsid w:val="009E1AD1"/>
    <w:rsid w:val="009E4735"/>
    <w:rsid w:val="009E48FC"/>
    <w:rsid w:val="009E4C5D"/>
    <w:rsid w:val="009E6FD2"/>
    <w:rsid w:val="009F0059"/>
    <w:rsid w:val="009F28BC"/>
    <w:rsid w:val="00A03C44"/>
    <w:rsid w:val="00A04656"/>
    <w:rsid w:val="00A0721A"/>
    <w:rsid w:val="00A132A4"/>
    <w:rsid w:val="00A162D3"/>
    <w:rsid w:val="00A2204E"/>
    <w:rsid w:val="00A269A0"/>
    <w:rsid w:val="00A31D40"/>
    <w:rsid w:val="00A3268F"/>
    <w:rsid w:val="00A335AC"/>
    <w:rsid w:val="00A345BA"/>
    <w:rsid w:val="00A43EC5"/>
    <w:rsid w:val="00A43F6F"/>
    <w:rsid w:val="00A4448E"/>
    <w:rsid w:val="00A460C5"/>
    <w:rsid w:val="00A47E6D"/>
    <w:rsid w:val="00A518B7"/>
    <w:rsid w:val="00A63449"/>
    <w:rsid w:val="00A63FBB"/>
    <w:rsid w:val="00A6432C"/>
    <w:rsid w:val="00A65079"/>
    <w:rsid w:val="00A671B9"/>
    <w:rsid w:val="00A76A69"/>
    <w:rsid w:val="00A77106"/>
    <w:rsid w:val="00A805CA"/>
    <w:rsid w:val="00A80DA0"/>
    <w:rsid w:val="00A8354C"/>
    <w:rsid w:val="00A83FB9"/>
    <w:rsid w:val="00A914B1"/>
    <w:rsid w:val="00A92395"/>
    <w:rsid w:val="00A93EB8"/>
    <w:rsid w:val="00A95034"/>
    <w:rsid w:val="00A96D0F"/>
    <w:rsid w:val="00AA089F"/>
    <w:rsid w:val="00AA144F"/>
    <w:rsid w:val="00AA17DB"/>
    <w:rsid w:val="00AC0C1A"/>
    <w:rsid w:val="00AC2818"/>
    <w:rsid w:val="00AC448F"/>
    <w:rsid w:val="00AC4A8F"/>
    <w:rsid w:val="00AC66BC"/>
    <w:rsid w:val="00AD013E"/>
    <w:rsid w:val="00AD0557"/>
    <w:rsid w:val="00AD081A"/>
    <w:rsid w:val="00AD135F"/>
    <w:rsid w:val="00AD405D"/>
    <w:rsid w:val="00AD458F"/>
    <w:rsid w:val="00AE0082"/>
    <w:rsid w:val="00AE2663"/>
    <w:rsid w:val="00AE28FE"/>
    <w:rsid w:val="00AE5A62"/>
    <w:rsid w:val="00AE7C99"/>
    <w:rsid w:val="00AF0224"/>
    <w:rsid w:val="00AF0937"/>
    <w:rsid w:val="00AF58DD"/>
    <w:rsid w:val="00B03B98"/>
    <w:rsid w:val="00B07C0C"/>
    <w:rsid w:val="00B10575"/>
    <w:rsid w:val="00B10D4E"/>
    <w:rsid w:val="00B11DBB"/>
    <w:rsid w:val="00B15844"/>
    <w:rsid w:val="00B1744C"/>
    <w:rsid w:val="00B205CF"/>
    <w:rsid w:val="00B24ABE"/>
    <w:rsid w:val="00B26B32"/>
    <w:rsid w:val="00B304B6"/>
    <w:rsid w:val="00B30555"/>
    <w:rsid w:val="00B31B4A"/>
    <w:rsid w:val="00B345BF"/>
    <w:rsid w:val="00B373D7"/>
    <w:rsid w:val="00B409D8"/>
    <w:rsid w:val="00B41C11"/>
    <w:rsid w:val="00B421F1"/>
    <w:rsid w:val="00B43A2A"/>
    <w:rsid w:val="00B44C34"/>
    <w:rsid w:val="00B44E99"/>
    <w:rsid w:val="00B45232"/>
    <w:rsid w:val="00B457AA"/>
    <w:rsid w:val="00B4595D"/>
    <w:rsid w:val="00B465F3"/>
    <w:rsid w:val="00B526E6"/>
    <w:rsid w:val="00B5350A"/>
    <w:rsid w:val="00B53939"/>
    <w:rsid w:val="00B53B45"/>
    <w:rsid w:val="00B54A0D"/>
    <w:rsid w:val="00B56E37"/>
    <w:rsid w:val="00B634C4"/>
    <w:rsid w:val="00B63F8F"/>
    <w:rsid w:val="00B64677"/>
    <w:rsid w:val="00B64D0A"/>
    <w:rsid w:val="00B72336"/>
    <w:rsid w:val="00B76674"/>
    <w:rsid w:val="00B80048"/>
    <w:rsid w:val="00B82983"/>
    <w:rsid w:val="00B84987"/>
    <w:rsid w:val="00B86B6D"/>
    <w:rsid w:val="00B91386"/>
    <w:rsid w:val="00B93C63"/>
    <w:rsid w:val="00B97CB1"/>
    <w:rsid w:val="00B97FD8"/>
    <w:rsid w:val="00BA062D"/>
    <w:rsid w:val="00BA4520"/>
    <w:rsid w:val="00BA5D60"/>
    <w:rsid w:val="00BB28CA"/>
    <w:rsid w:val="00BB5368"/>
    <w:rsid w:val="00BC341F"/>
    <w:rsid w:val="00BC3A8A"/>
    <w:rsid w:val="00BC5703"/>
    <w:rsid w:val="00BC5AEE"/>
    <w:rsid w:val="00BC7128"/>
    <w:rsid w:val="00BD094B"/>
    <w:rsid w:val="00BD154D"/>
    <w:rsid w:val="00BD1DC4"/>
    <w:rsid w:val="00BD3985"/>
    <w:rsid w:val="00BD5058"/>
    <w:rsid w:val="00BD667E"/>
    <w:rsid w:val="00BE4398"/>
    <w:rsid w:val="00BE5566"/>
    <w:rsid w:val="00BE74DF"/>
    <w:rsid w:val="00BF3328"/>
    <w:rsid w:val="00BF5C9B"/>
    <w:rsid w:val="00BF6C74"/>
    <w:rsid w:val="00C048AA"/>
    <w:rsid w:val="00C049BF"/>
    <w:rsid w:val="00C05267"/>
    <w:rsid w:val="00C070AD"/>
    <w:rsid w:val="00C11285"/>
    <w:rsid w:val="00C124AC"/>
    <w:rsid w:val="00C15581"/>
    <w:rsid w:val="00C15733"/>
    <w:rsid w:val="00C20EAE"/>
    <w:rsid w:val="00C21B9A"/>
    <w:rsid w:val="00C226EF"/>
    <w:rsid w:val="00C248FE"/>
    <w:rsid w:val="00C25635"/>
    <w:rsid w:val="00C25674"/>
    <w:rsid w:val="00C2758C"/>
    <w:rsid w:val="00C32133"/>
    <w:rsid w:val="00C32B89"/>
    <w:rsid w:val="00C335A9"/>
    <w:rsid w:val="00C33944"/>
    <w:rsid w:val="00C33F9D"/>
    <w:rsid w:val="00C3554F"/>
    <w:rsid w:val="00C35CE5"/>
    <w:rsid w:val="00C41480"/>
    <w:rsid w:val="00C415EB"/>
    <w:rsid w:val="00C43F72"/>
    <w:rsid w:val="00C47482"/>
    <w:rsid w:val="00C47D44"/>
    <w:rsid w:val="00C51291"/>
    <w:rsid w:val="00C51F8B"/>
    <w:rsid w:val="00C566F2"/>
    <w:rsid w:val="00C567B9"/>
    <w:rsid w:val="00C56B63"/>
    <w:rsid w:val="00C60165"/>
    <w:rsid w:val="00C6323E"/>
    <w:rsid w:val="00C64A7F"/>
    <w:rsid w:val="00C65EFF"/>
    <w:rsid w:val="00C665AE"/>
    <w:rsid w:val="00C7341B"/>
    <w:rsid w:val="00C772FD"/>
    <w:rsid w:val="00C817C1"/>
    <w:rsid w:val="00C856BB"/>
    <w:rsid w:val="00C878E9"/>
    <w:rsid w:val="00C87F8A"/>
    <w:rsid w:val="00C91E36"/>
    <w:rsid w:val="00C937B8"/>
    <w:rsid w:val="00CA3523"/>
    <w:rsid w:val="00CA3ABC"/>
    <w:rsid w:val="00CA3B3E"/>
    <w:rsid w:val="00CA4903"/>
    <w:rsid w:val="00CB4645"/>
    <w:rsid w:val="00CB6BE7"/>
    <w:rsid w:val="00CC1523"/>
    <w:rsid w:val="00CC227D"/>
    <w:rsid w:val="00CC6F09"/>
    <w:rsid w:val="00CD2E26"/>
    <w:rsid w:val="00CD39B8"/>
    <w:rsid w:val="00CD3FB9"/>
    <w:rsid w:val="00CD4EF5"/>
    <w:rsid w:val="00CD55CA"/>
    <w:rsid w:val="00CD6571"/>
    <w:rsid w:val="00CE2B0E"/>
    <w:rsid w:val="00CE4ADB"/>
    <w:rsid w:val="00CF24B1"/>
    <w:rsid w:val="00CF3A03"/>
    <w:rsid w:val="00CF49A6"/>
    <w:rsid w:val="00CF4D45"/>
    <w:rsid w:val="00CF6598"/>
    <w:rsid w:val="00D01E63"/>
    <w:rsid w:val="00D023BF"/>
    <w:rsid w:val="00D03698"/>
    <w:rsid w:val="00D06E52"/>
    <w:rsid w:val="00D22DE9"/>
    <w:rsid w:val="00D232EF"/>
    <w:rsid w:val="00D2384C"/>
    <w:rsid w:val="00D25A6E"/>
    <w:rsid w:val="00D25C3C"/>
    <w:rsid w:val="00D26882"/>
    <w:rsid w:val="00D26971"/>
    <w:rsid w:val="00D272AA"/>
    <w:rsid w:val="00D37368"/>
    <w:rsid w:val="00D41776"/>
    <w:rsid w:val="00D424C0"/>
    <w:rsid w:val="00D43FD8"/>
    <w:rsid w:val="00D4444B"/>
    <w:rsid w:val="00D452C7"/>
    <w:rsid w:val="00D461E9"/>
    <w:rsid w:val="00D46C4E"/>
    <w:rsid w:val="00D5292C"/>
    <w:rsid w:val="00D64B0D"/>
    <w:rsid w:val="00D72005"/>
    <w:rsid w:val="00D73BBA"/>
    <w:rsid w:val="00D7420C"/>
    <w:rsid w:val="00D75E38"/>
    <w:rsid w:val="00D76654"/>
    <w:rsid w:val="00D76BF6"/>
    <w:rsid w:val="00D81969"/>
    <w:rsid w:val="00D82559"/>
    <w:rsid w:val="00D84A06"/>
    <w:rsid w:val="00D9429F"/>
    <w:rsid w:val="00D958EF"/>
    <w:rsid w:val="00D97901"/>
    <w:rsid w:val="00DA01B4"/>
    <w:rsid w:val="00DA4032"/>
    <w:rsid w:val="00DA45DB"/>
    <w:rsid w:val="00DA4FF5"/>
    <w:rsid w:val="00DA537A"/>
    <w:rsid w:val="00DB10FD"/>
    <w:rsid w:val="00DB34EC"/>
    <w:rsid w:val="00DB5D04"/>
    <w:rsid w:val="00DC0CCE"/>
    <w:rsid w:val="00DC4C0E"/>
    <w:rsid w:val="00DC4CBB"/>
    <w:rsid w:val="00DC5B98"/>
    <w:rsid w:val="00DC7296"/>
    <w:rsid w:val="00DD5646"/>
    <w:rsid w:val="00DE2D8B"/>
    <w:rsid w:val="00DE3174"/>
    <w:rsid w:val="00DE39A6"/>
    <w:rsid w:val="00DF1A00"/>
    <w:rsid w:val="00DF606F"/>
    <w:rsid w:val="00DF7799"/>
    <w:rsid w:val="00E002F2"/>
    <w:rsid w:val="00E07B63"/>
    <w:rsid w:val="00E07C68"/>
    <w:rsid w:val="00E10480"/>
    <w:rsid w:val="00E10A01"/>
    <w:rsid w:val="00E13499"/>
    <w:rsid w:val="00E14560"/>
    <w:rsid w:val="00E1546A"/>
    <w:rsid w:val="00E15E9C"/>
    <w:rsid w:val="00E16130"/>
    <w:rsid w:val="00E21E88"/>
    <w:rsid w:val="00E225C3"/>
    <w:rsid w:val="00E25238"/>
    <w:rsid w:val="00E26736"/>
    <w:rsid w:val="00E3031E"/>
    <w:rsid w:val="00E42D8D"/>
    <w:rsid w:val="00E44E32"/>
    <w:rsid w:val="00E46401"/>
    <w:rsid w:val="00E525CA"/>
    <w:rsid w:val="00E542CC"/>
    <w:rsid w:val="00E56D15"/>
    <w:rsid w:val="00E56E9D"/>
    <w:rsid w:val="00E57316"/>
    <w:rsid w:val="00E5749A"/>
    <w:rsid w:val="00E629BF"/>
    <w:rsid w:val="00E62AC4"/>
    <w:rsid w:val="00E630DF"/>
    <w:rsid w:val="00E65514"/>
    <w:rsid w:val="00E65E60"/>
    <w:rsid w:val="00E66ECD"/>
    <w:rsid w:val="00E75DC8"/>
    <w:rsid w:val="00E816C0"/>
    <w:rsid w:val="00E817A3"/>
    <w:rsid w:val="00E81A73"/>
    <w:rsid w:val="00E823AD"/>
    <w:rsid w:val="00E83712"/>
    <w:rsid w:val="00E84850"/>
    <w:rsid w:val="00E855C6"/>
    <w:rsid w:val="00E902E1"/>
    <w:rsid w:val="00E91014"/>
    <w:rsid w:val="00E920A5"/>
    <w:rsid w:val="00E938FA"/>
    <w:rsid w:val="00E94069"/>
    <w:rsid w:val="00E940D1"/>
    <w:rsid w:val="00E967A9"/>
    <w:rsid w:val="00EA0C5A"/>
    <w:rsid w:val="00EA3665"/>
    <w:rsid w:val="00EA3A28"/>
    <w:rsid w:val="00EA43DA"/>
    <w:rsid w:val="00EA4EE1"/>
    <w:rsid w:val="00EA7C45"/>
    <w:rsid w:val="00EA7CFE"/>
    <w:rsid w:val="00EB119C"/>
    <w:rsid w:val="00EB4271"/>
    <w:rsid w:val="00EB5262"/>
    <w:rsid w:val="00EC6788"/>
    <w:rsid w:val="00ED05BF"/>
    <w:rsid w:val="00ED0B98"/>
    <w:rsid w:val="00ED30FA"/>
    <w:rsid w:val="00ED4B2C"/>
    <w:rsid w:val="00ED645B"/>
    <w:rsid w:val="00EE2BF6"/>
    <w:rsid w:val="00EE50D8"/>
    <w:rsid w:val="00EF11A2"/>
    <w:rsid w:val="00EF15B6"/>
    <w:rsid w:val="00EF4CC8"/>
    <w:rsid w:val="00EF5817"/>
    <w:rsid w:val="00EF7FB8"/>
    <w:rsid w:val="00F015FC"/>
    <w:rsid w:val="00F06889"/>
    <w:rsid w:val="00F144D9"/>
    <w:rsid w:val="00F16B87"/>
    <w:rsid w:val="00F2028C"/>
    <w:rsid w:val="00F209BC"/>
    <w:rsid w:val="00F20C59"/>
    <w:rsid w:val="00F23B19"/>
    <w:rsid w:val="00F2585C"/>
    <w:rsid w:val="00F275E1"/>
    <w:rsid w:val="00F31B99"/>
    <w:rsid w:val="00F3381F"/>
    <w:rsid w:val="00F3388B"/>
    <w:rsid w:val="00F37C38"/>
    <w:rsid w:val="00F42DBB"/>
    <w:rsid w:val="00F45CE1"/>
    <w:rsid w:val="00F46475"/>
    <w:rsid w:val="00F47708"/>
    <w:rsid w:val="00F53CDE"/>
    <w:rsid w:val="00F55EFE"/>
    <w:rsid w:val="00F62BCB"/>
    <w:rsid w:val="00F67E04"/>
    <w:rsid w:val="00F7067C"/>
    <w:rsid w:val="00F70FB8"/>
    <w:rsid w:val="00F745E6"/>
    <w:rsid w:val="00F77EB5"/>
    <w:rsid w:val="00F81635"/>
    <w:rsid w:val="00F84751"/>
    <w:rsid w:val="00F8485E"/>
    <w:rsid w:val="00F94B12"/>
    <w:rsid w:val="00F979FD"/>
    <w:rsid w:val="00FA1230"/>
    <w:rsid w:val="00FA25F6"/>
    <w:rsid w:val="00FA6449"/>
    <w:rsid w:val="00FA6968"/>
    <w:rsid w:val="00FA707C"/>
    <w:rsid w:val="00FB17ED"/>
    <w:rsid w:val="00FB527F"/>
    <w:rsid w:val="00FB5F09"/>
    <w:rsid w:val="00FB6706"/>
    <w:rsid w:val="00FB7156"/>
    <w:rsid w:val="00FC10AC"/>
    <w:rsid w:val="00FC147E"/>
    <w:rsid w:val="00FC6D5F"/>
    <w:rsid w:val="00FD17D8"/>
    <w:rsid w:val="00FD1D6B"/>
    <w:rsid w:val="00FD5468"/>
    <w:rsid w:val="00FD76F1"/>
    <w:rsid w:val="00FE029D"/>
    <w:rsid w:val="00FE6901"/>
    <w:rsid w:val="00FE6C93"/>
    <w:rsid w:val="00FE70E2"/>
    <w:rsid w:val="00FF349A"/>
    <w:rsid w:val="00FF65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4EAAC4"/>
  <w15:docId w15:val="{A09C6CF2-B343-4989-8EBE-2A5947D19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4D45"/>
    <w:rPr>
      <w:sz w:val="24"/>
      <w:szCs w:val="24"/>
    </w:rPr>
  </w:style>
  <w:style w:type="paragraph" w:styleId="Heading1">
    <w:name w:val="heading 1"/>
    <w:basedOn w:val="Normal"/>
    <w:next w:val="Normal"/>
    <w:link w:val="Heading1Char"/>
    <w:uiPriority w:val="99"/>
    <w:qFormat/>
    <w:rsid w:val="00CF4D45"/>
    <w:pPr>
      <w:keepNext/>
      <w:jc w:val="center"/>
      <w:outlineLvl w:val="0"/>
    </w:pPr>
    <w:rPr>
      <w:rFonts w:ascii="Arial" w:hAnsi="Arial" w:cs="Arial"/>
      <w:b/>
      <w:strike/>
      <w:color w:val="FF0000"/>
      <w:sz w:val="20"/>
      <w:szCs w:val="20"/>
    </w:rPr>
  </w:style>
  <w:style w:type="paragraph" w:styleId="Heading2">
    <w:name w:val="heading 2"/>
    <w:basedOn w:val="Normal"/>
    <w:next w:val="Normal"/>
    <w:link w:val="Heading2Char"/>
    <w:uiPriority w:val="99"/>
    <w:qFormat/>
    <w:rsid w:val="00CF4D45"/>
    <w:pPr>
      <w:keepNext/>
      <w:ind w:firstLine="720"/>
      <w:outlineLvl w:val="1"/>
    </w:pPr>
    <w:rPr>
      <w:rFonts w:ascii="Arial" w:hAnsi="Arial" w:cs="Arial"/>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461163"/>
    <w:rPr>
      <w:rFonts w:ascii="Cambria" w:hAnsi="Cambria" w:cs="Times New Roman"/>
      <w:b/>
      <w:bCs/>
      <w:kern w:val="32"/>
      <w:sz w:val="32"/>
      <w:szCs w:val="32"/>
    </w:rPr>
  </w:style>
  <w:style w:type="character" w:customStyle="1" w:styleId="Heading2Char">
    <w:name w:val="Heading 2 Char"/>
    <w:link w:val="Heading2"/>
    <w:uiPriority w:val="99"/>
    <w:semiHidden/>
    <w:locked/>
    <w:rsid w:val="00461163"/>
    <w:rPr>
      <w:rFonts w:ascii="Cambria" w:hAnsi="Cambria" w:cs="Times New Roman"/>
      <w:b/>
      <w:bCs/>
      <w:i/>
      <w:iCs/>
      <w:sz w:val="28"/>
      <w:szCs w:val="28"/>
    </w:rPr>
  </w:style>
  <w:style w:type="character" w:styleId="Hyperlink">
    <w:name w:val="Hyperlink"/>
    <w:uiPriority w:val="99"/>
    <w:rsid w:val="00CF4D45"/>
    <w:rPr>
      <w:rFonts w:cs="Times New Roman"/>
      <w:color w:val="0000CC"/>
      <w:u w:val="single"/>
    </w:rPr>
  </w:style>
  <w:style w:type="paragraph" w:styleId="Header">
    <w:name w:val="header"/>
    <w:basedOn w:val="Normal"/>
    <w:link w:val="HeaderChar"/>
    <w:uiPriority w:val="99"/>
    <w:rsid w:val="00CF4D45"/>
    <w:pPr>
      <w:tabs>
        <w:tab w:val="center" w:pos="4320"/>
        <w:tab w:val="right" w:pos="8640"/>
      </w:tabs>
    </w:pPr>
  </w:style>
  <w:style w:type="character" w:customStyle="1" w:styleId="HeaderChar">
    <w:name w:val="Header Char"/>
    <w:link w:val="Header"/>
    <w:uiPriority w:val="99"/>
    <w:locked/>
    <w:rsid w:val="00461163"/>
    <w:rPr>
      <w:rFonts w:cs="Times New Roman"/>
      <w:sz w:val="24"/>
      <w:szCs w:val="24"/>
    </w:rPr>
  </w:style>
  <w:style w:type="paragraph" w:styleId="Footer">
    <w:name w:val="footer"/>
    <w:basedOn w:val="Normal"/>
    <w:link w:val="FooterChar"/>
    <w:uiPriority w:val="99"/>
    <w:rsid w:val="00CF4D45"/>
    <w:pPr>
      <w:tabs>
        <w:tab w:val="center" w:pos="4320"/>
        <w:tab w:val="right" w:pos="8640"/>
      </w:tabs>
    </w:pPr>
  </w:style>
  <w:style w:type="character" w:customStyle="1" w:styleId="FooterChar">
    <w:name w:val="Footer Char"/>
    <w:link w:val="Footer"/>
    <w:uiPriority w:val="99"/>
    <w:locked/>
    <w:rsid w:val="007D696D"/>
    <w:rPr>
      <w:rFonts w:cs="Times New Roman"/>
      <w:sz w:val="24"/>
      <w:szCs w:val="24"/>
    </w:rPr>
  </w:style>
  <w:style w:type="paragraph" w:customStyle="1" w:styleId="WfxFaxNum">
    <w:name w:val="WfxFaxNum"/>
    <w:basedOn w:val="Normal"/>
    <w:rsid w:val="00CF4D45"/>
    <w:rPr>
      <w:szCs w:val="20"/>
    </w:rPr>
  </w:style>
  <w:style w:type="paragraph" w:styleId="Title">
    <w:name w:val="Title"/>
    <w:basedOn w:val="Normal"/>
    <w:link w:val="TitleChar"/>
    <w:uiPriority w:val="99"/>
    <w:qFormat/>
    <w:rsid w:val="00CF4D45"/>
    <w:pPr>
      <w:jc w:val="center"/>
    </w:pPr>
    <w:rPr>
      <w:rFonts w:ascii="Arial" w:hAnsi="Arial" w:cs="Arial"/>
      <w:b/>
      <w:sz w:val="20"/>
      <w:szCs w:val="20"/>
    </w:rPr>
  </w:style>
  <w:style w:type="character" w:customStyle="1" w:styleId="TitleChar">
    <w:name w:val="Title Char"/>
    <w:link w:val="Title"/>
    <w:uiPriority w:val="99"/>
    <w:locked/>
    <w:rsid w:val="00461163"/>
    <w:rPr>
      <w:rFonts w:ascii="Cambria" w:hAnsi="Cambria" w:cs="Times New Roman"/>
      <w:b/>
      <w:bCs/>
      <w:kern w:val="28"/>
      <w:sz w:val="32"/>
      <w:szCs w:val="32"/>
    </w:rPr>
  </w:style>
  <w:style w:type="character" w:styleId="FollowedHyperlink">
    <w:name w:val="FollowedHyperlink"/>
    <w:uiPriority w:val="99"/>
    <w:rsid w:val="001D73DE"/>
    <w:rPr>
      <w:rFonts w:cs="Times New Roman"/>
      <w:color w:val="800080"/>
      <w:u w:val="single"/>
    </w:rPr>
  </w:style>
  <w:style w:type="paragraph" w:customStyle="1" w:styleId="wfxfaxnum0">
    <w:name w:val="wfxfaxnum"/>
    <w:basedOn w:val="Normal"/>
    <w:uiPriority w:val="99"/>
    <w:rsid w:val="001D73DE"/>
  </w:style>
  <w:style w:type="paragraph" w:styleId="BalloonText">
    <w:name w:val="Balloon Text"/>
    <w:basedOn w:val="Normal"/>
    <w:link w:val="BalloonTextChar"/>
    <w:uiPriority w:val="99"/>
    <w:semiHidden/>
    <w:rsid w:val="00A8354C"/>
    <w:rPr>
      <w:rFonts w:ascii="Tahoma" w:hAnsi="Tahoma" w:cs="Tahoma"/>
      <w:sz w:val="16"/>
      <w:szCs w:val="16"/>
    </w:rPr>
  </w:style>
  <w:style w:type="character" w:customStyle="1" w:styleId="BalloonTextChar">
    <w:name w:val="Balloon Text Char"/>
    <w:link w:val="BalloonText"/>
    <w:uiPriority w:val="99"/>
    <w:semiHidden/>
    <w:locked/>
    <w:rsid w:val="00461163"/>
    <w:rPr>
      <w:rFonts w:cs="Times New Roman"/>
      <w:sz w:val="2"/>
    </w:rPr>
  </w:style>
  <w:style w:type="paragraph" w:styleId="E-mailSignature">
    <w:name w:val="E-mail Signature"/>
    <w:basedOn w:val="Normal"/>
    <w:link w:val="E-mailSignatureChar"/>
    <w:uiPriority w:val="99"/>
    <w:rsid w:val="00AA17DB"/>
  </w:style>
  <w:style w:type="character" w:customStyle="1" w:styleId="E-mailSignatureChar">
    <w:name w:val="E-mail Signature Char"/>
    <w:link w:val="E-mailSignature"/>
    <w:uiPriority w:val="99"/>
    <w:semiHidden/>
    <w:locked/>
    <w:rsid w:val="00461163"/>
    <w:rPr>
      <w:rFonts w:cs="Times New Roman"/>
      <w:sz w:val="24"/>
      <w:szCs w:val="24"/>
    </w:rPr>
  </w:style>
  <w:style w:type="character" w:styleId="Emphasis">
    <w:name w:val="Emphasis"/>
    <w:uiPriority w:val="99"/>
    <w:qFormat/>
    <w:rsid w:val="00AA17DB"/>
    <w:rPr>
      <w:rFonts w:cs="Times New Roman"/>
      <w:i/>
      <w:iCs/>
    </w:rPr>
  </w:style>
  <w:style w:type="paragraph" w:styleId="PlainText">
    <w:name w:val="Plain Text"/>
    <w:basedOn w:val="Normal"/>
    <w:link w:val="PlainTextChar"/>
    <w:uiPriority w:val="99"/>
    <w:rsid w:val="00F70FB8"/>
    <w:rPr>
      <w:rFonts w:ascii="Courier New" w:hAnsi="Courier New" w:cs="Courier New"/>
      <w:sz w:val="20"/>
      <w:szCs w:val="20"/>
    </w:rPr>
  </w:style>
  <w:style w:type="character" w:customStyle="1" w:styleId="PlainTextChar">
    <w:name w:val="Plain Text Char"/>
    <w:link w:val="PlainText"/>
    <w:uiPriority w:val="99"/>
    <w:semiHidden/>
    <w:locked/>
    <w:rsid w:val="00461163"/>
    <w:rPr>
      <w:rFonts w:ascii="Courier New" w:hAnsi="Courier New" w:cs="Courier New"/>
      <w:sz w:val="20"/>
      <w:szCs w:val="20"/>
    </w:rPr>
  </w:style>
  <w:style w:type="table" w:styleId="TableGrid">
    <w:name w:val="Table Grid"/>
    <w:basedOn w:val="TableNormal"/>
    <w:uiPriority w:val="99"/>
    <w:rsid w:val="004D28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045DC8"/>
    <w:pPr>
      <w:ind w:left="720"/>
      <w:contextualSpacing/>
    </w:pPr>
  </w:style>
  <w:style w:type="paragraph" w:styleId="NormalWeb">
    <w:name w:val="Normal (Web)"/>
    <w:basedOn w:val="Normal"/>
    <w:uiPriority w:val="99"/>
    <w:unhideWhenUsed/>
    <w:rsid w:val="0003083F"/>
    <w:pPr>
      <w:spacing w:before="100" w:beforeAutospacing="1" w:after="100" w:afterAutospacing="1"/>
    </w:pPr>
  </w:style>
  <w:style w:type="character" w:styleId="CommentReference">
    <w:name w:val="annotation reference"/>
    <w:basedOn w:val="DefaultParagraphFont"/>
    <w:uiPriority w:val="99"/>
    <w:semiHidden/>
    <w:unhideWhenUsed/>
    <w:rsid w:val="0003083F"/>
    <w:rPr>
      <w:sz w:val="16"/>
      <w:szCs w:val="16"/>
    </w:rPr>
  </w:style>
  <w:style w:type="paragraph" w:styleId="CommentText">
    <w:name w:val="annotation text"/>
    <w:basedOn w:val="Normal"/>
    <w:link w:val="CommentTextChar"/>
    <w:uiPriority w:val="99"/>
    <w:semiHidden/>
    <w:unhideWhenUsed/>
    <w:rsid w:val="0003083F"/>
    <w:rPr>
      <w:sz w:val="20"/>
      <w:szCs w:val="20"/>
    </w:rPr>
  </w:style>
  <w:style w:type="character" w:customStyle="1" w:styleId="CommentTextChar">
    <w:name w:val="Comment Text Char"/>
    <w:basedOn w:val="DefaultParagraphFont"/>
    <w:link w:val="CommentText"/>
    <w:uiPriority w:val="99"/>
    <w:semiHidden/>
    <w:rsid w:val="0003083F"/>
  </w:style>
  <w:style w:type="paragraph" w:styleId="CommentSubject">
    <w:name w:val="annotation subject"/>
    <w:basedOn w:val="CommentText"/>
    <w:next w:val="CommentText"/>
    <w:link w:val="CommentSubjectChar"/>
    <w:uiPriority w:val="99"/>
    <w:semiHidden/>
    <w:unhideWhenUsed/>
    <w:rsid w:val="0003083F"/>
    <w:rPr>
      <w:b/>
      <w:bCs/>
    </w:rPr>
  </w:style>
  <w:style w:type="character" w:customStyle="1" w:styleId="CommentSubjectChar">
    <w:name w:val="Comment Subject Char"/>
    <w:basedOn w:val="CommentTextChar"/>
    <w:link w:val="CommentSubject"/>
    <w:uiPriority w:val="99"/>
    <w:semiHidden/>
    <w:rsid w:val="0003083F"/>
    <w:rPr>
      <w:b/>
      <w:bCs/>
    </w:rPr>
  </w:style>
  <w:style w:type="paragraph" w:customStyle="1" w:styleId="Default">
    <w:name w:val="Default"/>
    <w:rsid w:val="0003083F"/>
    <w:pPr>
      <w:widowControl w:val="0"/>
      <w:autoSpaceDE w:val="0"/>
      <w:autoSpaceDN w:val="0"/>
      <w:adjustRightInd w:val="0"/>
    </w:pPr>
    <w:rPr>
      <w:color w:val="000000"/>
      <w:sz w:val="24"/>
      <w:szCs w:val="24"/>
    </w:rPr>
  </w:style>
  <w:style w:type="paragraph" w:customStyle="1" w:styleId="CM32">
    <w:name w:val="CM32"/>
    <w:basedOn w:val="Default"/>
    <w:next w:val="Default"/>
    <w:rsid w:val="0003083F"/>
    <w:pPr>
      <w:spacing w:after="278"/>
    </w:pPr>
    <w:rPr>
      <w:color w:val="auto"/>
    </w:rPr>
  </w:style>
  <w:style w:type="paragraph" w:customStyle="1" w:styleId="CM5">
    <w:name w:val="CM5"/>
    <w:basedOn w:val="Default"/>
    <w:next w:val="Default"/>
    <w:rsid w:val="0003083F"/>
    <w:pPr>
      <w:spacing w:line="276" w:lineRule="atLeast"/>
    </w:pPr>
    <w:rPr>
      <w:color w:val="auto"/>
    </w:rPr>
  </w:style>
  <w:style w:type="paragraph" w:customStyle="1" w:styleId="CM38">
    <w:name w:val="CM38"/>
    <w:basedOn w:val="Default"/>
    <w:next w:val="Default"/>
    <w:rsid w:val="0003083F"/>
    <w:pPr>
      <w:spacing w:after="553"/>
    </w:pPr>
    <w:rPr>
      <w:color w:val="auto"/>
    </w:rPr>
  </w:style>
  <w:style w:type="paragraph" w:styleId="NoSpacing">
    <w:name w:val="No Spacing"/>
    <w:link w:val="NoSpacingChar"/>
    <w:uiPriority w:val="1"/>
    <w:qFormat/>
    <w:rsid w:val="0003083F"/>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03083F"/>
    <w:rPr>
      <w:rFonts w:asciiTheme="minorHAnsi" w:eastAsiaTheme="minorEastAsia" w:hAnsiTheme="minorHAnsi" w:cstheme="minorBidi"/>
      <w:sz w:val="22"/>
      <w:szCs w:val="22"/>
      <w:lang w:eastAsia="ja-JP"/>
    </w:rPr>
  </w:style>
  <w:style w:type="paragraph" w:customStyle="1" w:styleId="2909F619802848F09E01365C32F34654">
    <w:name w:val="2909F619802848F09E01365C32F34654"/>
    <w:rsid w:val="0003083F"/>
    <w:pPr>
      <w:spacing w:after="200" w:line="276" w:lineRule="auto"/>
    </w:pPr>
    <w:rPr>
      <w:rFonts w:asciiTheme="minorHAnsi" w:eastAsiaTheme="minorEastAsia" w:hAnsiTheme="minorHAnsi" w:cstheme="minorBidi"/>
      <w:sz w:val="22"/>
      <w:szCs w:val="22"/>
      <w:lang w:eastAsia="ja-JP"/>
    </w:rPr>
  </w:style>
  <w:style w:type="character" w:styleId="UnresolvedMention">
    <w:name w:val="Unresolved Mention"/>
    <w:basedOn w:val="DefaultParagraphFont"/>
    <w:uiPriority w:val="99"/>
    <w:semiHidden/>
    <w:unhideWhenUsed/>
    <w:rsid w:val="008168C4"/>
    <w:rPr>
      <w:color w:val="605E5C"/>
      <w:shd w:val="clear" w:color="auto" w:fill="E1DFDD"/>
    </w:rPr>
  </w:style>
  <w:style w:type="paragraph" w:styleId="Revision">
    <w:name w:val="Revision"/>
    <w:hidden/>
    <w:uiPriority w:val="99"/>
    <w:semiHidden/>
    <w:rsid w:val="00D73BB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164443">
      <w:bodyDiv w:val="1"/>
      <w:marLeft w:val="0"/>
      <w:marRight w:val="0"/>
      <w:marTop w:val="0"/>
      <w:marBottom w:val="0"/>
      <w:divBdr>
        <w:top w:val="none" w:sz="0" w:space="0" w:color="auto"/>
        <w:left w:val="none" w:sz="0" w:space="0" w:color="auto"/>
        <w:bottom w:val="none" w:sz="0" w:space="0" w:color="auto"/>
        <w:right w:val="none" w:sz="0" w:space="0" w:color="auto"/>
      </w:divBdr>
    </w:div>
    <w:div w:id="265501794">
      <w:bodyDiv w:val="1"/>
      <w:marLeft w:val="0"/>
      <w:marRight w:val="0"/>
      <w:marTop w:val="0"/>
      <w:marBottom w:val="0"/>
      <w:divBdr>
        <w:top w:val="none" w:sz="0" w:space="0" w:color="auto"/>
        <w:left w:val="none" w:sz="0" w:space="0" w:color="auto"/>
        <w:bottom w:val="none" w:sz="0" w:space="0" w:color="auto"/>
        <w:right w:val="none" w:sz="0" w:space="0" w:color="auto"/>
      </w:divBdr>
    </w:div>
    <w:div w:id="1100249913">
      <w:marLeft w:val="0"/>
      <w:marRight w:val="0"/>
      <w:marTop w:val="0"/>
      <w:marBottom w:val="0"/>
      <w:divBdr>
        <w:top w:val="none" w:sz="0" w:space="0" w:color="auto"/>
        <w:left w:val="none" w:sz="0" w:space="0" w:color="auto"/>
        <w:bottom w:val="none" w:sz="0" w:space="0" w:color="auto"/>
        <w:right w:val="none" w:sz="0" w:space="0" w:color="auto"/>
      </w:divBdr>
      <w:divsChild>
        <w:div w:id="1100249936">
          <w:marLeft w:val="75"/>
          <w:marRight w:val="0"/>
          <w:marTop w:val="100"/>
          <w:marBottom w:val="100"/>
          <w:divBdr>
            <w:top w:val="none" w:sz="0" w:space="0" w:color="auto"/>
            <w:left w:val="single" w:sz="12" w:space="4" w:color="000000"/>
            <w:bottom w:val="none" w:sz="0" w:space="0" w:color="auto"/>
            <w:right w:val="none" w:sz="0" w:space="0" w:color="auto"/>
          </w:divBdr>
        </w:div>
      </w:divsChild>
    </w:div>
    <w:div w:id="1100249915">
      <w:marLeft w:val="0"/>
      <w:marRight w:val="0"/>
      <w:marTop w:val="0"/>
      <w:marBottom w:val="0"/>
      <w:divBdr>
        <w:top w:val="none" w:sz="0" w:space="0" w:color="auto"/>
        <w:left w:val="none" w:sz="0" w:space="0" w:color="auto"/>
        <w:bottom w:val="none" w:sz="0" w:space="0" w:color="auto"/>
        <w:right w:val="none" w:sz="0" w:space="0" w:color="auto"/>
      </w:divBdr>
      <w:divsChild>
        <w:div w:id="1100249914">
          <w:marLeft w:val="0"/>
          <w:marRight w:val="0"/>
          <w:marTop w:val="0"/>
          <w:marBottom w:val="0"/>
          <w:divBdr>
            <w:top w:val="none" w:sz="0" w:space="0" w:color="auto"/>
            <w:left w:val="none" w:sz="0" w:space="0" w:color="auto"/>
            <w:bottom w:val="none" w:sz="0" w:space="0" w:color="auto"/>
            <w:right w:val="none" w:sz="0" w:space="0" w:color="auto"/>
          </w:divBdr>
        </w:div>
        <w:div w:id="1100249916">
          <w:marLeft w:val="0"/>
          <w:marRight w:val="0"/>
          <w:marTop w:val="0"/>
          <w:marBottom w:val="0"/>
          <w:divBdr>
            <w:top w:val="none" w:sz="0" w:space="0" w:color="auto"/>
            <w:left w:val="none" w:sz="0" w:space="0" w:color="auto"/>
            <w:bottom w:val="none" w:sz="0" w:space="0" w:color="auto"/>
            <w:right w:val="none" w:sz="0" w:space="0" w:color="auto"/>
          </w:divBdr>
        </w:div>
        <w:div w:id="1100249918">
          <w:marLeft w:val="0"/>
          <w:marRight w:val="0"/>
          <w:marTop w:val="0"/>
          <w:marBottom w:val="0"/>
          <w:divBdr>
            <w:top w:val="none" w:sz="0" w:space="0" w:color="auto"/>
            <w:left w:val="none" w:sz="0" w:space="0" w:color="auto"/>
            <w:bottom w:val="none" w:sz="0" w:space="0" w:color="auto"/>
            <w:right w:val="none" w:sz="0" w:space="0" w:color="auto"/>
          </w:divBdr>
        </w:div>
        <w:div w:id="1100249919">
          <w:marLeft w:val="0"/>
          <w:marRight w:val="0"/>
          <w:marTop w:val="0"/>
          <w:marBottom w:val="0"/>
          <w:divBdr>
            <w:top w:val="none" w:sz="0" w:space="0" w:color="auto"/>
            <w:left w:val="none" w:sz="0" w:space="0" w:color="auto"/>
            <w:bottom w:val="none" w:sz="0" w:space="0" w:color="auto"/>
            <w:right w:val="none" w:sz="0" w:space="0" w:color="auto"/>
          </w:divBdr>
        </w:div>
        <w:div w:id="1100249920">
          <w:marLeft w:val="0"/>
          <w:marRight w:val="0"/>
          <w:marTop w:val="0"/>
          <w:marBottom w:val="0"/>
          <w:divBdr>
            <w:top w:val="none" w:sz="0" w:space="0" w:color="auto"/>
            <w:left w:val="none" w:sz="0" w:space="0" w:color="auto"/>
            <w:bottom w:val="none" w:sz="0" w:space="0" w:color="auto"/>
            <w:right w:val="none" w:sz="0" w:space="0" w:color="auto"/>
          </w:divBdr>
        </w:div>
        <w:div w:id="1100249922">
          <w:marLeft w:val="0"/>
          <w:marRight w:val="0"/>
          <w:marTop w:val="0"/>
          <w:marBottom w:val="0"/>
          <w:divBdr>
            <w:top w:val="none" w:sz="0" w:space="0" w:color="auto"/>
            <w:left w:val="none" w:sz="0" w:space="0" w:color="auto"/>
            <w:bottom w:val="none" w:sz="0" w:space="0" w:color="auto"/>
            <w:right w:val="none" w:sz="0" w:space="0" w:color="auto"/>
          </w:divBdr>
        </w:div>
        <w:div w:id="1100249923">
          <w:marLeft w:val="0"/>
          <w:marRight w:val="0"/>
          <w:marTop w:val="0"/>
          <w:marBottom w:val="0"/>
          <w:divBdr>
            <w:top w:val="none" w:sz="0" w:space="0" w:color="auto"/>
            <w:left w:val="none" w:sz="0" w:space="0" w:color="auto"/>
            <w:bottom w:val="none" w:sz="0" w:space="0" w:color="auto"/>
            <w:right w:val="none" w:sz="0" w:space="0" w:color="auto"/>
          </w:divBdr>
        </w:div>
        <w:div w:id="1100249924">
          <w:marLeft w:val="0"/>
          <w:marRight w:val="0"/>
          <w:marTop w:val="0"/>
          <w:marBottom w:val="0"/>
          <w:divBdr>
            <w:top w:val="none" w:sz="0" w:space="0" w:color="auto"/>
            <w:left w:val="none" w:sz="0" w:space="0" w:color="auto"/>
            <w:bottom w:val="none" w:sz="0" w:space="0" w:color="auto"/>
            <w:right w:val="none" w:sz="0" w:space="0" w:color="auto"/>
          </w:divBdr>
        </w:div>
        <w:div w:id="1100249925">
          <w:marLeft w:val="0"/>
          <w:marRight w:val="0"/>
          <w:marTop w:val="0"/>
          <w:marBottom w:val="0"/>
          <w:divBdr>
            <w:top w:val="none" w:sz="0" w:space="0" w:color="auto"/>
            <w:left w:val="none" w:sz="0" w:space="0" w:color="auto"/>
            <w:bottom w:val="none" w:sz="0" w:space="0" w:color="auto"/>
            <w:right w:val="none" w:sz="0" w:space="0" w:color="auto"/>
          </w:divBdr>
        </w:div>
        <w:div w:id="1100249926">
          <w:marLeft w:val="0"/>
          <w:marRight w:val="0"/>
          <w:marTop w:val="0"/>
          <w:marBottom w:val="0"/>
          <w:divBdr>
            <w:top w:val="none" w:sz="0" w:space="0" w:color="auto"/>
            <w:left w:val="none" w:sz="0" w:space="0" w:color="auto"/>
            <w:bottom w:val="none" w:sz="0" w:space="0" w:color="auto"/>
            <w:right w:val="none" w:sz="0" w:space="0" w:color="auto"/>
          </w:divBdr>
        </w:div>
        <w:div w:id="1100249927">
          <w:marLeft w:val="0"/>
          <w:marRight w:val="0"/>
          <w:marTop w:val="0"/>
          <w:marBottom w:val="0"/>
          <w:divBdr>
            <w:top w:val="none" w:sz="0" w:space="0" w:color="auto"/>
            <w:left w:val="none" w:sz="0" w:space="0" w:color="auto"/>
            <w:bottom w:val="none" w:sz="0" w:space="0" w:color="auto"/>
            <w:right w:val="none" w:sz="0" w:space="0" w:color="auto"/>
          </w:divBdr>
        </w:div>
        <w:div w:id="1100249928">
          <w:marLeft w:val="0"/>
          <w:marRight w:val="0"/>
          <w:marTop w:val="0"/>
          <w:marBottom w:val="0"/>
          <w:divBdr>
            <w:top w:val="none" w:sz="0" w:space="0" w:color="auto"/>
            <w:left w:val="none" w:sz="0" w:space="0" w:color="auto"/>
            <w:bottom w:val="none" w:sz="0" w:space="0" w:color="auto"/>
            <w:right w:val="none" w:sz="0" w:space="0" w:color="auto"/>
          </w:divBdr>
        </w:div>
        <w:div w:id="1100249932">
          <w:marLeft w:val="0"/>
          <w:marRight w:val="0"/>
          <w:marTop w:val="0"/>
          <w:marBottom w:val="0"/>
          <w:divBdr>
            <w:top w:val="none" w:sz="0" w:space="0" w:color="auto"/>
            <w:left w:val="none" w:sz="0" w:space="0" w:color="auto"/>
            <w:bottom w:val="none" w:sz="0" w:space="0" w:color="auto"/>
            <w:right w:val="none" w:sz="0" w:space="0" w:color="auto"/>
          </w:divBdr>
        </w:div>
        <w:div w:id="1100249933">
          <w:marLeft w:val="0"/>
          <w:marRight w:val="0"/>
          <w:marTop w:val="0"/>
          <w:marBottom w:val="0"/>
          <w:divBdr>
            <w:top w:val="none" w:sz="0" w:space="0" w:color="auto"/>
            <w:left w:val="none" w:sz="0" w:space="0" w:color="auto"/>
            <w:bottom w:val="none" w:sz="0" w:space="0" w:color="auto"/>
            <w:right w:val="none" w:sz="0" w:space="0" w:color="auto"/>
          </w:divBdr>
        </w:div>
        <w:div w:id="1100249934">
          <w:marLeft w:val="0"/>
          <w:marRight w:val="0"/>
          <w:marTop w:val="0"/>
          <w:marBottom w:val="0"/>
          <w:divBdr>
            <w:top w:val="none" w:sz="0" w:space="0" w:color="auto"/>
            <w:left w:val="none" w:sz="0" w:space="0" w:color="auto"/>
            <w:bottom w:val="none" w:sz="0" w:space="0" w:color="auto"/>
            <w:right w:val="none" w:sz="0" w:space="0" w:color="auto"/>
          </w:divBdr>
        </w:div>
        <w:div w:id="1100249935">
          <w:marLeft w:val="0"/>
          <w:marRight w:val="0"/>
          <w:marTop w:val="0"/>
          <w:marBottom w:val="0"/>
          <w:divBdr>
            <w:top w:val="none" w:sz="0" w:space="0" w:color="auto"/>
            <w:left w:val="none" w:sz="0" w:space="0" w:color="auto"/>
            <w:bottom w:val="none" w:sz="0" w:space="0" w:color="auto"/>
            <w:right w:val="none" w:sz="0" w:space="0" w:color="auto"/>
          </w:divBdr>
        </w:div>
        <w:div w:id="1100249937">
          <w:marLeft w:val="0"/>
          <w:marRight w:val="0"/>
          <w:marTop w:val="0"/>
          <w:marBottom w:val="0"/>
          <w:divBdr>
            <w:top w:val="none" w:sz="0" w:space="0" w:color="auto"/>
            <w:left w:val="none" w:sz="0" w:space="0" w:color="auto"/>
            <w:bottom w:val="none" w:sz="0" w:space="0" w:color="auto"/>
            <w:right w:val="none" w:sz="0" w:space="0" w:color="auto"/>
          </w:divBdr>
        </w:div>
      </w:divsChild>
    </w:div>
    <w:div w:id="1100249929">
      <w:marLeft w:val="0"/>
      <w:marRight w:val="0"/>
      <w:marTop w:val="0"/>
      <w:marBottom w:val="0"/>
      <w:divBdr>
        <w:top w:val="none" w:sz="0" w:space="0" w:color="auto"/>
        <w:left w:val="none" w:sz="0" w:space="0" w:color="auto"/>
        <w:bottom w:val="none" w:sz="0" w:space="0" w:color="auto"/>
        <w:right w:val="none" w:sz="0" w:space="0" w:color="auto"/>
      </w:divBdr>
      <w:divsChild>
        <w:div w:id="1100249917">
          <w:marLeft w:val="0"/>
          <w:marRight w:val="0"/>
          <w:marTop w:val="0"/>
          <w:marBottom w:val="0"/>
          <w:divBdr>
            <w:top w:val="none" w:sz="0" w:space="0" w:color="auto"/>
            <w:left w:val="none" w:sz="0" w:space="0" w:color="auto"/>
            <w:bottom w:val="none" w:sz="0" w:space="0" w:color="auto"/>
            <w:right w:val="none" w:sz="0" w:space="0" w:color="auto"/>
          </w:divBdr>
          <w:divsChild>
            <w:div w:id="1100249930">
              <w:marLeft w:val="0"/>
              <w:marRight w:val="0"/>
              <w:marTop w:val="0"/>
              <w:marBottom w:val="0"/>
              <w:divBdr>
                <w:top w:val="none" w:sz="0" w:space="0" w:color="auto"/>
                <w:left w:val="none" w:sz="0" w:space="0" w:color="auto"/>
                <w:bottom w:val="none" w:sz="0" w:space="0" w:color="auto"/>
                <w:right w:val="none" w:sz="0" w:space="0" w:color="auto"/>
              </w:divBdr>
              <w:divsChild>
                <w:div w:id="110024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0249931">
      <w:marLeft w:val="0"/>
      <w:marRight w:val="0"/>
      <w:marTop w:val="0"/>
      <w:marBottom w:val="0"/>
      <w:divBdr>
        <w:top w:val="none" w:sz="0" w:space="0" w:color="auto"/>
        <w:left w:val="none" w:sz="0" w:space="0" w:color="auto"/>
        <w:bottom w:val="none" w:sz="0" w:space="0" w:color="auto"/>
        <w:right w:val="none" w:sz="0" w:space="0" w:color="auto"/>
      </w:divBdr>
    </w:div>
    <w:div w:id="1268659714">
      <w:marLeft w:val="0"/>
      <w:marRight w:val="0"/>
      <w:marTop w:val="0"/>
      <w:marBottom w:val="0"/>
      <w:divBdr>
        <w:top w:val="none" w:sz="0" w:space="0" w:color="auto"/>
        <w:left w:val="none" w:sz="0" w:space="0" w:color="auto"/>
        <w:bottom w:val="none" w:sz="0" w:space="0" w:color="auto"/>
        <w:right w:val="none" w:sz="0" w:space="0" w:color="auto"/>
      </w:divBdr>
      <w:divsChild>
        <w:div w:id="1268659737">
          <w:marLeft w:val="75"/>
          <w:marRight w:val="0"/>
          <w:marTop w:val="100"/>
          <w:marBottom w:val="100"/>
          <w:divBdr>
            <w:top w:val="none" w:sz="0" w:space="0" w:color="auto"/>
            <w:left w:val="single" w:sz="12" w:space="4" w:color="000000"/>
            <w:bottom w:val="none" w:sz="0" w:space="0" w:color="auto"/>
            <w:right w:val="none" w:sz="0" w:space="0" w:color="auto"/>
          </w:divBdr>
        </w:div>
      </w:divsChild>
    </w:div>
    <w:div w:id="1268659716">
      <w:marLeft w:val="0"/>
      <w:marRight w:val="0"/>
      <w:marTop w:val="0"/>
      <w:marBottom w:val="0"/>
      <w:divBdr>
        <w:top w:val="none" w:sz="0" w:space="0" w:color="auto"/>
        <w:left w:val="none" w:sz="0" w:space="0" w:color="auto"/>
        <w:bottom w:val="none" w:sz="0" w:space="0" w:color="auto"/>
        <w:right w:val="none" w:sz="0" w:space="0" w:color="auto"/>
      </w:divBdr>
      <w:divsChild>
        <w:div w:id="1268659715">
          <w:marLeft w:val="0"/>
          <w:marRight w:val="0"/>
          <w:marTop w:val="0"/>
          <w:marBottom w:val="0"/>
          <w:divBdr>
            <w:top w:val="none" w:sz="0" w:space="0" w:color="auto"/>
            <w:left w:val="none" w:sz="0" w:space="0" w:color="auto"/>
            <w:bottom w:val="none" w:sz="0" w:space="0" w:color="auto"/>
            <w:right w:val="none" w:sz="0" w:space="0" w:color="auto"/>
          </w:divBdr>
        </w:div>
        <w:div w:id="1268659717">
          <w:marLeft w:val="0"/>
          <w:marRight w:val="0"/>
          <w:marTop w:val="0"/>
          <w:marBottom w:val="0"/>
          <w:divBdr>
            <w:top w:val="none" w:sz="0" w:space="0" w:color="auto"/>
            <w:left w:val="none" w:sz="0" w:space="0" w:color="auto"/>
            <w:bottom w:val="none" w:sz="0" w:space="0" w:color="auto"/>
            <w:right w:val="none" w:sz="0" w:space="0" w:color="auto"/>
          </w:divBdr>
        </w:div>
        <w:div w:id="1268659719">
          <w:marLeft w:val="0"/>
          <w:marRight w:val="0"/>
          <w:marTop w:val="0"/>
          <w:marBottom w:val="0"/>
          <w:divBdr>
            <w:top w:val="none" w:sz="0" w:space="0" w:color="auto"/>
            <w:left w:val="none" w:sz="0" w:space="0" w:color="auto"/>
            <w:bottom w:val="none" w:sz="0" w:space="0" w:color="auto"/>
            <w:right w:val="none" w:sz="0" w:space="0" w:color="auto"/>
          </w:divBdr>
        </w:div>
        <w:div w:id="1268659720">
          <w:marLeft w:val="0"/>
          <w:marRight w:val="0"/>
          <w:marTop w:val="0"/>
          <w:marBottom w:val="0"/>
          <w:divBdr>
            <w:top w:val="none" w:sz="0" w:space="0" w:color="auto"/>
            <w:left w:val="none" w:sz="0" w:space="0" w:color="auto"/>
            <w:bottom w:val="none" w:sz="0" w:space="0" w:color="auto"/>
            <w:right w:val="none" w:sz="0" w:space="0" w:color="auto"/>
          </w:divBdr>
        </w:div>
        <w:div w:id="1268659721">
          <w:marLeft w:val="0"/>
          <w:marRight w:val="0"/>
          <w:marTop w:val="0"/>
          <w:marBottom w:val="0"/>
          <w:divBdr>
            <w:top w:val="none" w:sz="0" w:space="0" w:color="auto"/>
            <w:left w:val="none" w:sz="0" w:space="0" w:color="auto"/>
            <w:bottom w:val="none" w:sz="0" w:space="0" w:color="auto"/>
            <w:right w:val="none" w:sz="0" w:space="0" w:color="auto"/>
          </w:divBdr>
        </w:div>
        <w:div w:id="1268659723">
          <w:marLeft w:val="0"/>
          <w:marRight w:val="0"/>
          <w:marTop w:val="0"/>
          <w:marBottom w:val="0"/>
          <w:divBdr>
            <w:top w:val="none" w:sz="0" w:space="0" w:color="auto"/>
            <w:left w:val="none" w:sz="0" w:space="0" w:color="auto"/>
            <w:bottom w:val="none" w:sz="0" w:space="0" w:color="auto"/>
            <w:right w:val="none" w:sz="0" w:space="0" w:color="auto"/>
          </w:divBdr>
        </w:div>
        <w:div w:id="1268659724">
          <w:marLeft w:val="0"/>
          <w:marRight w:val="0"/>
          <w:marTop w:val="0"/>
          <w:marBottom w:val="0"/>
          <w:divBdr>
            <w:top w:val="none" w:sz="0" w:space="0" w:color="auto"/>
            <w:left w:val="none" w:sz="0" w:space="0" w:color="auto"/>
            <w:bottom w:val="none" w:sz="0" w:space="0" w:color="auto"/>
            <w:right w:val="none" w:sz="0" w:space="0" w:color="auto"/>
          </w:divBdr>
        </w:div>
        <w:div w:id="1268659725">
          <w:marLeft w:val="0"/>
          <w:marRight w:val="0"/>
          <w:marTop w:val="0"/>
          <w:marBottom w:val="0"/>
          <w:divBdr>
            <w:top w:val="none" w:sz="0" w:space="0" w:color="auto"/>
            <w:left w:val="none" w:sz="0" w:space="0" w:color="auto"/>
            <w:bottom w:val="none" w:sz="0" w:space="0" w:color="auto"/>
            <w:right w:val="none" w:sz="0" w:space="0" w:color="auto"/>
          </w:divBdr>
        </w:div>
        <w:div w:id="1268659726">
          <w:marLeft w:val="0"/>
          <w:marRight w:val="0"/>
          <w:marTop w:val="0"/>
          <w:marBottom w:val="0"/>
          <w:divBdr>
            <w:top w:val="none" w:sz="0" w:space="0" w:color="auto"/>
            <w:left w:val="none" w:sz="0" w:space="0" w:color="auto"/>
            <w:bottom w:val="none" w:sz="0" w:space="0" w:color="auto"/>
            <w:right w:val="none" w:sz="0" w:space="0" w:color="auto"/>
          </w:divBdr>
        </w:div>
        <w:div w:id="1268659727">
          <w:marLeft w:val="0"/>
          <w:marRight w:val="0"/>
          <w:marTop w:val="0"/>
          <w:marBottom w:val="0"/>
          <w:divBdr>
            <w:top w:val="none" w:sz="0" w:space="0" w:color="auto"/>
            <w:left w:val="none" w:sz="0" w:space="0" w:color="auto"/>
            <w:bottom w:val="none" w:sz="0" w:space="0" w:color="auto"/>
            <w:right w:val="none" w:sz="0" w:space="0" w:color="auto"/>
          </w:divBdr>
        </w:div>
        <w:div w:id="1268659728">
          <w:marLeft w:val="0"/>
          <w:marRight w:val="0"/>
          <w:marTop w:val="0"/>
          <w:marBottom w:val="0"/>
          <w:divBdr>
            <w:top w:val="none" w:sz="0" w:space="0" w:color="auto"/>
            <w:left w:val="none" w:sz="0" w:space="0" w:color="auto"/>
            <w:bottom w:val="none" w:sz="0" w:space="0" w:color="auto"/>
            <w:right w:val="none" w:sz="0" w:space="0" w:color="auto"/>
          </w:divBdr>
        </w:div>
        <w:div w:id="1268659729">
          <w:marLeft w:val="0"/>
          <w:marRight w:val="0"/>
          <w:marTop w:val="0"/>
          <w:marBottom w:val="0"/>
          <w:divBdr>
            <w:top w:val="none" w:sz="0" w:space="0" w:color="auto"/>
            <w:left w:val="none" w:sz="0" w:space="0" w:color="auto"/>
            <w:bottom w:val="none" w:sz="0" w:space="0" w:color="auto"/>
            <w:right w:val="none" w:sz="0" w:space="0" w:color="auto"/>
          </w:divBdr>
        </w:div>
        <w:div w:id="1268659733">
          <w:marLeft w:val="0"/>
          <w:marRight w:val="0"/>
          <w:marTop w:val="0"/>
          <w:marBottom w:val="0"/>
          <w:divBdr>
            <w:top w:val="none" w:sz="0" w:space="0" w:color="auto"/>
            <w:left w:val="none" w:sz="0" w:space="0" w:color="auto"/>
            <w:bottom w:val="none" w:sz="0" w:space="0" w:color="auto"/>
            <w:right w:val="none" w:sz="0" w:space="0" w:color="auto"/>
          </w:divBdr>
        </w:div>
        <w:div w:id="1268659734">
          <w:marLeft w:val="0"/>
          <w:marRight w:val="0"/>
          <w:marTop w:val="0"/>
          <w:marBottom w:val="0"/>
          <w:divBdr>
            <w:top w:val="none" w:sz="0" w:space="0" w:color="auto"/>
            <w:left w:val="none" w:sz="0" w:space="0" w:color="auto"/>
            <w:bottom w:val="none" w:sz="0" w:space="0" w:color="auto"/>
            <w:right w:val="none" w:sz="0" w:space="0" w:color="auto"/>
          </w:divBdr>
        </w:div>
        <w:div w:id="1268659735">
          <w:marLeft w:val="0"/>
          <w:marRight w:val="0"/>
          <w:marTop w:val="0"/>
          <w:marBottom w:val="0"/>
          <w:divBdr>
            <w:top w:val="none" w:sz="0" w:space="0" w:color="auto"/>
            <w:left w:val="none" w:sz="0" w:space="0" w:color="auto"/>
            <w:bottom w:val="none" w:sz="0" w:space="0" w:color="auto"/>
            <w:right w:val="none" w:sz="0" w:space="0" w:color="auto"/>
          </w:divBdr>
        </w:div>
        <w:div w:id="1268659736">
          <w:marLeft w:val="0"/>
          <w:marRight w:val="0"/>
          <w:marTop w:val="0"/>
          <w:marBottom w:val="0"/>
          <w:divBdr>
            <w:top w:val="none" w:sz="0" w:space="0" w:color="auto"/>
            <w:left w:val="none" w:sz="0" w:space="0" w:color="auto"/>
            <w:bottom w:val="none" w:sz="0" w:space="0" w:color="auto"/>
            <w:right w:val="none" w:sz="0" w:space="0" w:color="auto"/>
          </w:divBdr>
        </w:div>
        <w:div w:id="1268659738">
          <w:marLeft w:val="0"/>
          <w:marRight w:val="0"/>
          <w:marTop w:val="0"/>
          <w:marBottom w:val="0"/>
          <w:divBdr>
            <w:top w:val="none" w:sz="0" w:space="0" w:color="auto"/>
            <w:left w:val="none" w:sz="0" w:space="0" w:color="auto"/>
            <w:bottom w:val="none" w:sz="0" w:space="0" w:color="auto"/>
            <w:right w:val="none" w:sz="0" w:space="0" w:color="auto"/>
          </w:divBdr>
        </w:div>
      </w:divsChild>
    </w:div>
    <w:div w:id="1268659730">
      <w:marLeft w:val="0"/>
      <w:marRight w:val="0"/>
      <w:marTop w:val="0"/>
      <w:marBottom w:val="0"/>
      <w:divBdr>
        <w:top w:val="none" w:sz="0" w:space="0" w:color="auto"/>
        <w:left w:val="none" w:sz="0" w:space="0" w:color="auto"/>
        <w:bottom w:val="none" w:sz="0" w:space="0" w:color="auto"/>
        <w:right w:val="none" w:sz="0" w:space="0" w:color="auto"/>
      </w:divBdr>
      <w:divsChild>
        <w:div w:id="1268659718">
          <w:marLeft w:val="0"/>
          <w:marRight w:val="0"/>
          <w:marTop w:val="0"/>
          <w:marBottom w:val="0"/>
          <w:divBdr>
            <w:top w:val="none" w:sz="0" w:space="0" w:color="auto"/>
            <w:left w:val="none" w:sz="0" w:space="0" w:color="auto"/>
            <w:bottom w:val="none" w:sz="0" w:space="0" w:color="auto"/>
            <w:right w:val="none" w:sz="0" w:space="0" w:color="auto"/>
          </w:divBdr>
          <w:divsChild>
            <w:div w:id="1268659731">
              <w:marLeft w:val="0"/>
              <w:marRight w:val="0"/>
              <w:marTop w:val="0"/>
              <w:marBottom w:val="0"/>
              <w:divBdr>
                <w:top w:val="none" w:sz="0" w:space="0" w:color="auto"/>
                <w:left w:val="none" w:sz="0" w:space="0" w:color="auto"/>
                <w:bottom w:val="none" w:sz="0" w:space="0" w:color="auto"/>
                <w:right w:val="none" w:sz="0" w:space="0" w:color="auto"/>
              </w:divBdr>
              <w:divsChild>
                <w:div w:id="126865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8659732">
      <w:marLeft w:val="0"/>
      <w:marRight w:val="0"/>
      <w:marTop w:val="0"/>
      <w:marBottom w:val="0"/>
      <w:divBdr>
        <w:top w:val="none" w:sz="0" w:space="0" w:color="auto"/>
        <w:left w:val="none" w:sz="0" w:space="0" w:color="auto"/>
        <w:bottom w:val="none" w:sz="0" w:space="0" w:color="auto"/>
        <w:right w:val="none" w:sz="0" w:space="0" w:color="auto"/>
      </w:divBdr>
    </w:div>
    <w:div w:id="1316958536">
      <w:bodyDiv w:val="1"/>
      <w:marLeft w:val="0"/>
      <w:marRight w:val="0"/>
      <w:marTop w:val="0"/>
      <w:marBottom w:val="0"/>
      <w:divBdr>
        <w:top w:val="none" w:sz="0" w:space="0" w:color="auto"/>
        <w:left w:val="none" w:sz="0" w:space="0" w:color="auto"/>
        <w:bottom w:val="none" w:sz="0" w:space="0" w:color="auto"/>
        <w:right w:val="none" w:sz="0" w:space="0" w:color="auto"/>
      </w:divBdr>
    </w:div>
    <w:div w:id="1962300784">
      <w:bodyDiv w:val="1"/>
      <w:marLeft w:val="0"/>
      <w:marRight w:val="0"/>
      <w:marTop w:val="0"/>
      <w:marBottom w:val="0"/>
      <w:divBdr>
        <w:top w:val="none" w:sz="0" w:space="0" w:color="auto"/>
        <w:left w:val="none" w:sz="0" w:space="0" w:color="auto"/>
        <w:bottom w:val="none" w:sz="0" w:space="0" w:color="auto"/>
        <w:right w:val="none" w:sz="0" w:space="0" w:color="auto"/>
      </w:divBdr>
    </w:div>
    <w:div w:id="2075619181">
      <w:bodyDiv w:val="1"/>
      <w:marLeft w:val="0"/>
      <w:marRight w:val="0"/>
      <w:marTop w:val="0"/>
      <w:marBottom w:val="0"/>
      <w:divBdr>
        <w:top w:val="none" w:sz="0" w:space="0" w:color="auto"/>
        <w:left w:val="none" w:sz="0" w:space="0" w:color="auto"/>
        <w:bottom w:val="none" w:sz="0" w:space="0" w:color="auto"/>
        <w:right w:val="none" w:sz="0" w:space="0" w:color="auto"/>
      </w:divBdr>
    </w:div>
    <w:div w:id="2081437976">
      <w:bodyDiv w:val="1"/>
      <w:marLeft w:val="0"/>
      <w:marRight w:val="0"/>
      <w:marTop w:val="0"/>
      <w:marBottom w:val="0"/>
      <w:divBdr>
        <w:top w:val="none" w:sz="0" w:space="0" w:color="auto"/>
        <w:left w:val="none" w:sz="0" w:space="0" w:color="auto"/>
        <w:bottom w:val="none" w:sz="0" w:space="0" w:color="auto"/>
        <w:right w:val="none" w:sz="0" w:space="0" w:color="auto"/>
      </w:divBdr>
      <w:divsChild>
        <w:div w:id="1880387378">
          <w:marLeft w:val="0"/>
          <w:marRight w:val="0"/>
          <w:marTop w:val="0"/>
          <w:marBottom w:val="0"/>
          <w:divBdr>
            <w:top w:val="none" w:sz="0" w:space="0" w:color="auto"/>
            <w:left w:val="none" w:sz="0" w:space="0" w:color="auto"/>
            <w:bottom w:val="none" w:sz="0" w:space="0" w:color="auto"/>
            <w:right w:val="none" w:sz="0" w:space="0" w:color="auto"/>
          </w:divBdr>
          <w:divsChild>
            <w:div w:id="413673518">
              <w:marLeft w:val="0"/>
              <w:marRight w:val="0"/>
              <w:marTop w:val="100"/>
              <w:marBottom w:val="100"/>
              <w:divBdr>
                <w:top w:val="none" w:sz="0" w:space="0" w:color="auto"/>
                <w:left w:val="none" w:sz="0" w:space="0" w:color="auto"/>
                <w:bottom w:val="none" w:sz="0" w:space="0" w:color="auto"/>
                <w:right w:val="none" w:sz="0" w:space="0" w:color="auto"/>
              </w:divBdr>
              <w:divsChild>
                <w:div w:id="1964653940">
                  <w:marLeft w:val="0"/>
                  <w:marRight w:val="0"/>
                  <w:marTop w:val="0"/>
                  <w:marBottom w:val="0"/>
                  <w:divBdr>
                    <w:top w:val="none" w:sz="0" w:space="0" w:color="auto"/>
                    <w:left w:val="none" w:sz="0" w:space="0" w:color="auto"/>
                    <w:bottom w:val="none" w:sz="0" w:space="0" w:color="auto"/>
                    <w:right w:val="none" w:sz="0" w:space="0" w:color="auto"/>
                  </w:divBdr>
                  <w:divsChild>
                    <w:div w:id="1802648660">
                      <w:marLeft w:val="0"/>
                      <w:marRight w:val="0"/>
                      <w:marTop w:val="0"/>
                      <w:marBottom w:val="0"/>
                      <w:divBdr>
                        <w:top w:val="none" w:sz="0" w:space="0" w:color="auto"/>
                        <w:left w:val="none" w:sz="0" w:space="0" w:color="auto"/>
                        <w:bottom w:val="none" w:sz="0" w:space="0" w:color="auto"/>
                        <w:right w:val="none" w:sz="0" w:space="0" w:color="auto"/>
                      </w:divBdr>
                      <w:divsChild>
                        <w:div w:id="784425089">
                          <w:marLeft w:val="0"/>
                          <w:marRight w:val="0"/>
                          <w:marTop w:val="0"/>
                          <w:marBottom w:val="0"/>
                          <w:divBdr>
                            <w:top w:val="none" w:sz="0" w:space="0" w:color="auto"/>
                            <w:left w:val="none" w:sz="0" w:space="0" w:color="auto"/>
                            <w:bottom w:val="none" w:sz="0" w:space="0" w:color="auto"/>
                            <w:right w:val="none" w:sz="0" w:space="0" w:color="auto"/>
                          </w:divBdr>
                          <w:divsChild>
                            <w:div w:id="1301693826">
                              <w:marLeft w:val="0"/>
                              <w:marRight w:val="0"/>
                              <w:marTop w:val="0"/>
                              <w:marBottom w:val="0"/>
                              <w:divBdr>
                                <w:top w:val="none" w:sz="0" w:space="0" w:color="auto"/>
                                <w:left w:val="none" w:sz="0" w:space="0" w:color="auto"/>
                                <w:bottom w:val="none" w:sz="0" w:space="0" w:color="auto"/>
                                <w:right w:val="none" w:sz="0" w:space="0" w:color="auto"/>
                              </w:divBdr>
                              <w:divsChild>
                                <w:div w:id="154948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https://www.eva.virginia.gov/"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s://www.fm.virginia.edu/depts/fpc/contractadmin/advertisements.html" TargetMode="External"/><Relationship Id="rId2" Type="http://schemas.openxmlformats.org/officeDocument/2006/relationships/customXml" Target="../customXml/item2.xml"/><Relationship Id="rId16" Type="http://schemas.openxmlformats.org/officeDocument/2006/relationships/hyperlink" Target="mailto:brj2n@virginia.ed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https://dgs.virginia.gov/engineering-and-buildings/documents-and-forms/deb" TargetMode="External"/><Relationship Id="rId10" Type="http://schemas.openxmlformats.org/officeDocument/2006/relationships/settings" Target="setting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www.fm.virginia.edu/docs/fpc/contractadmin/SOQ-form.pdf"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C055340C2B06429FE2D2EF748705A5" ma:contentTypeVersion="6" ma:contentTypeDescription="Create a new document." ma:contentTypeScope="" ma:versionID="bfbaa6b3a211499c9f94b36014747d2d">
  <xsd:schema xmlns:xsd="http://www.w3.org/2001/XMLSchema" xmlns:xs="http://www.w3.org/2001/XMLSchema" xmlns:p="http://schemas.microsoft.com/office/2006/metadata/properties" xmlns:ns2="c0c9ffe6-fd4c-468f-a192-04a974f60df7" xmlns:ns3="8ebd025a-03bb-4409-a36a-dcaf58a1ebdb" targetNamespace="http://schemas.microsoft.com/office/2006/metadata/properties" ma:root="true" ma:fieldsID="b3135f87e2b689869867f5138fa12e00" ns2:_="" ns3:_="">
    <xsd:import namespace="c0c9ffe6-fd4c-468f-a192-04a974f60df7"/>
    <xsd:import namespace="8ebd025a-03bb-4409-a36a-dcaf58a1ebd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c9ffe6-fd4c-468f-a192-04a974f60d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bd025a-03bb-4409-a36a-dcaf58a1ebd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 StyleName=""/>
</file>

<file path=customXml/item5.xml><?xml version="1.0" encoding="utf-8"?>
<ct:contentTypeSchema xmlns:ct="http://schemas.microsoft.com/office/2006/metadata/contentType" xmlns:ma="http://schemas.microsoft.com/office/2006/metadata/properties/metaAttributes" ct:_="" ma:_="" ma:contentTypeName="Document" ma:contentTypeID="0x010100B3C055340C2B06429FE2D2EF748705A5" ma:contentTypeVersion="6" ma:contentTypeDescription="Create a new document." ma:contentTypeScope="" ma:versionID="bfbaa6b3a211499c9f94b36014747d2d">
  <xsd:schema xmlns:xsd="http://www.w3.org/2001/XMLSchema" xmlns:xs="http://www.w3.org/2001/XMLSchema" xmlns:p="http://schemas.microsoft.com/office/2006/metadata/properties" xmlns:ns2="c0c9ffe6-fd4c-468f-a192-04a974f60df7" xmlns:ns3="8ebd025a-03bb-4409-a36a-dcaf58a1ebdb" targetNamespace="http://schemas.microsoft.com/office/2006/metadata/properties" ma:root="true" ma:fieldsID="b3135f87e2b689869867f5138fa12e00" ns2:_="" ns3:_="">
    <xsd:import namespace="c0c9ffe6-fd4c-468f-a192-04a974f60df7"/>
    <xsd:import namespace="8ebd025a-03bb-4409-a36a-dcaf58a1ebd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c9ffe6-fd4c-468f-a192-04a974f60d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bd025a-03bb-4409-a36a-dcaf58a1ebd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F241EAB-0451-4603-806A-1D35E45AB9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c9ffe6-fd4c-468f-a192-04a974f60df7"/>
    <ds:schemaRef ds:uri="8ebd025a-03bb-4409-a36a-dcaf58a1eb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904B26-3301-4A32-9BD6-3AAC3B24C5E4}">
  <ds:schemaRefs>
    <ds:schemaRef ds:uri="http://schemas.microsoft.com/sharepoint/v3/contenttype/forms"/>
  </ds:schemaRefs>
</ds:datastoreItem>
</file>

<file path=customXml/itemProps3.xml><?xml version="1.0" encoding="utf-8"?>
<ds:datastoreItem xmlns:ds="http://schemas.openxmlformats.org/officeDocument/2006/customXml" ds:itemID="{9940BDBF-5EC9-4211-AE86-C49312D9CE7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927E18D-252F-4016-B408-3280645190FC}">
  <ds:schemaRefs>
    <ds:schemaRef ds:uri="http://schemas.openxmlformats.org/officeDocument/2006/bibliography"/>
  </ds:schemaRefs>
</ds:datastoreItem>
</file>

<file path=customXml/itemProps5.xml><?xml version="1.0" encoding="utf-8"?>
<ds:datastoreItem xmlns:ds="http://schemas.openxmlformats.org/officeDocument/2006/customXml" ds:itemID="{024EF254-D53A-49ED-BC7D-E4D7C4CD92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c9ffe6-fd4c-468f-a192-04a974f60df7"/>
    <ds:schemaRef ds:uri="8ebd025a-03bb-4409-a36a-dcaf58a1eb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4D825F29-A7C9-402A-A795-74048DC9D674}">
  <ds:schemaRefs>
    <ds:schemaRef ds:uri="http://schemas.microsoft.com/sharepoint/v3/contenttype/forms"/>
  </ds:schemaRefs>
</ds:datastoreItem>
</file>

<file path=customXml/itemProps7.xml><?xml version="1.0" encoding="utf-8"?>
<ds:datastoreItem xmlns:ds="http://schemas.openxmlformats.org/officeDocument/2006/customXml" ds:itemID="{CF08D211-5364-4C15-A56B-685980FDD5B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4</Pages>
  <Words>1331</Words>
  <Characters>7587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Revised Request for Qualifications</vt:lpstr>
    </vt:vector>
  </TitlesOfParts>
  <Company>UVa</Company>
  <LinksUpToDate>false</LinksUpToDate>
  <CharactersWithSpaces>8901</CharactersWithSpaces>
  <SharedDoc>false</SharedDoc>
  <HLinks>
    <vt:vector size="42" baseType="variant">
      <vt:variant>
        <vt:i4>5898248</vt:i4>
      </vt:variant>
      <vt:variant>
        <vt:i4>18</vt:i4>
      </vt:variant>
      <vt:variant>
        <vt:i4>0</vt:i4>
      </vt:variant>
      <vt:variant>
        <vt:i4>5</vt:i4>
      </vt:variant>
      <vt:variant>
        <vt:lpwstr>http://www.officearchitect.virginia.edu/</vt:lpwstr>
      </vt:variant>
      <vt:variant>
        <vt:lpwstr/>
      </vt:variant>
      <vt:variant>
        <vt:i4>589824</vt:i4>
      </vt:variant>
      <vt:variant>
        <vt:i4>15</vt:i4>
      </vt:variant>
      <vt:variant>
        <vt:i4>0</vt:i4>
      </vt:variant>
      <vt:variant>
        <vt:i4>5</vt:i4>
      </vt:variant>
      <vt:variant>
        <vt:lpwstr>http://www.fm.virginia.edu/fpc/ContractAdmin</vt:lpwstr>
      </vt:variant>
      <vt:variant>
        <vt:lpwstr/>
      </vt:variant>
      <vt:variant>
        <vt:i4>7536690</vt:i4>
      </vt:variant>
      <vt:variant>
        <vt:i4>12</vt:i4>
      </vt:variant>
      <vt:variant>
        <vt:i4>0</vt:i4>
      </vt:variant>
      <vt:variant>
        <vt:i4>5</vt:i4>
      </vt:variant>
      <vt:variant>
        <vt:lpwstr>http://www.eva.state.va.us/</vt:lpwstr>
      </vt:variant>
      <vt:variant>
        <vt:lpwstr/>
      </vt:variant>
      <vt:variant>
        <vt:i4>1245267</vt:i4>
      </vt:variant>
      <vt:variant>
        <vt:i4>9</vt:i4>
      </vt:variant>
      <vt:variant>
        <vt:i4>0</vt:i4>
      </vt:variant>
      <vt:variant>
        <vt:i4>5</vt:i4>
      </vt:variant>
      <vt:variant>
        <vt:lpwstr>http://fmweb.virginia.edu/fpc/ContractAdmin/ContractAdmin.htm</vt:lpwstr>
      </vt:variant>
      <vt:variant>
        <vt:lpwstr/>
      </vt:variant>
      <vt:variant>
        <vt:i4>5111858</vt:i4>
      </vt:variant>
      <vt:variant>
        <vt:i4>6</vt:i4>
      </vt:variant>
      <vt:variant>
        <vt:i4>0</vt:i4>
      </vt:variant>
      <vt:variant>
        <vt:i4>5</vt:i4>
      </vt:variant>
      <vt:variant>
        <vt:lpwstr>mailto:kjy6p@virginia.edu</vt:lpwstr>
      </vt:variant>
      <vt:variant>
        <vt:lpwstr/>
      </vt:variant>
      <vt:variant>
        <vt:i4>1507452</vt:i4>
      </vt:variant>
      <vt:variant>
        <vt:i4>3</vt:i4>
      </vt:variant>
      <vt:variant>
        <vt:i4>0</vt:i4>
      </vt:variant>
      <vt:variant>
        <vt:i4>5</vt:i4>
      </vt:variant>
      <vt:variant>
        <vt:lpwstr>http://dgs.state.va.us/tabid/820/Default.aspx?udt_1673_param_detail=159</vt:lpwstr>
      </vt:variant>
      <vt:variant>
        <vt:lpwstr/>
      </vt:variant>
      <vt:variant>
        <vt:i4>5963776</vt:i4>
      </vt:variant>
      <vt:variant>
        <vt:i4>0</vt:i4>
      </vt:variant>
      <vt:variant>
        <vt:i4>0</vt:i4>
      </vt:variant>
      <vt:variant>
        <vt:i4>5</vt:i4>
      </vt:variant>
      <vt:variant>
        <vt:lpwstr>http://www.officearchitect.virginia.edu/pdfs/soqform.pdf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Revised Request for Qualifications</dc:title>
  <dc:creator>Hogg, Brian (beh9ef)</dc:creator>
  <cp:lastModifiedBy>Moore, Howard Jeffrey (hjm7m)</cp:lastModifiedBy>
  <cp:revision>1</cp:revision>
  <cp:lastPrinted>2014-08-21T14:40:00Z</cp:lastPrinted>
  <dcterms:created xsi:type="dcterms:W3CDTF">2026-09-09T13:40:00Z</dcterms:created>
  <dcterms:modified xsi:type="dcterms:W3CDTF">2026-10-12T14:38:00Z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0x010100B3C055340C2B06429FE2D2EF748705A5</vt:lpwstr>
  </property>
  <property fmtid="{D5CDD505-2E9C-101B-9397-08002B2CF9AE}" pid="3" name="Order">
    <vt:r8>1166800</vt:r8>
  </property>
</Properties>
</file>