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3A34" w14:textId="77777777" w:rsidR="00E067E4" w:rsidRDefault="00E067E4" w:rsidP="00447E5B">
      <w:pPr>
        <w:jc w:val="center"/>
        <w:rPr>
          <w:b/>
          <w:bCs/>
          <w:szCs w:val="24"/>
          <w:u w:val="single"/>
        </w:rPr>
      </w:pPr>
      <w:bookmarkStart w:id="0" w:name="OLE_LINK1"/>
    </w:p>
    <w:p w14:paraId="67985D3C" w14:textId="77777777" w:rsidR="00E067E4" w:rsidRDefault="00E067E4" w:rsidP="00447E5B">
      <w:pPr>
        <w:jc w:val="center"/>
        <w:rPr>
          <w:b/>
          <w:bCs/>
          <w:szCs w:val="24"/>
          <w:u w:val="single"/>
        </w:rPr>
      </w:pPr>
    </w:p>
    <w:p w14:paraId="6828694A" w14:textId="77777777" w:rsidR="00E067E4" w:rsidRDefault="00E067E4" w:rsidP="00447E5B">
      <w:pPr>
        <w:jc w:val="center"/>
        <w:rPr>
          <w:b/>
          <w:bCs/>
          <w:szCs w:val="24"/>
          <w:u w:val="single"/>
        </w:rPr>
      </w:pPr>
    </w:p>
    <w:p w14:paraId="22E1CCE9" w14:textId="5B3DAD26" w:rsidR="00447E5B" w:rsidRDefault="00046BAD" w:rsidP="00447E5B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S</w:t>
      </w:r>
      <w:r w:rsidR="00447E5B" w:rsidRPr="004B21ED">
        <w:rPr>
          <w:b/>
          <w:bCs/>
          <w:szCs w:val="24"/>
          <w:u w:val="single"/>
        </w:rPr>
        <w:t>SCHEDULE FOR CURRENT CONSTRUCTION IFB AND RFP PROJECTS</w:t>
      </w:r>
    </w:p>
    <w:p w14:paraId="5A5C8E75" w14:textId="77777777" w:rsidR="000B0764" w:rsidRPr="004B21ED" w:rsidRDefault="000B0764" w:rsidP="00707517">
      <w:pPr>
        <w:rPr>
          <w:b/>
          <w:bCs/>
          <w:szCs w:val="24"/>
          <w:u w:val="single"/>
        </w:rPr>
      </w:pPr>
    </w:p>
    <w:p w14:paraId="603112B3" w14:textId="16169074" w:rsidR="00F902EC" w:rsidRPr="00E1442F" w:rsidRDefault="00633E0A" w:rsidP="00F902EC">
      <w:pPr>
        <w:jc w:val="center"/>
        <w:rPr>
          <w:b/>
          <w:bCs/>
          <w:szCs w:val="24"/>
        </w:rPr>
      </w:pPr>
      <w:r w:rsidRPr="00E1442F">
        <w:rPr>
          <w:b/>
          <w:bCs/>
          <w:szCs w:val="24"/>
        </w:rPr>
        <w:t>Updated:</w:t>
      </w:r>
      <w:r w:rsidR="009C41C8">
        <w:rPr>
          <w:b/>
          <w:bCs/>
          <w:szCs w:val="24"/>
        </w:rPr>
        <w:t xml:space="preserve"> </w:t>
      </w:r>
      <w:r w:rsidR="00252CD5">
        <w:rPr>
          <w:b/>
          <w:bCs/>
          <w:szCs w:val="24"/>
        </w:rPr>
        <w:t xml:space="preserve">May </w:t>
      </w:r>
      <w:r w:rsidR="00EB2D1A">
        <w:rPr>
          <w:b/>
          <w:bCs/>
          <w:szCs w:val="24"/>
        </w:rPr>
        <w:t>1</w:t>
      </w:r>
      <w:r w:rsidR="00C01F1C">
        <w:rPr>
          <w:b/>
          <w:bCs/>
          <w:szCs w:val="24"/>
        </w:rPr>
        <w:t>7</w:t>
      </w:r>
      <w:r w:rsidR="006D1966">
        <w:rPr>
          <w:b/>
          <w:bCs/>
          <w:szCs w:val="24"/>
        </w:rPr>
        <w:t xml:space="preserve">, </w:t>
      </w:r>
      <w:r w:rsidR="009E7736">
        <w:rPr>
          <w:b/>
          <w:bCs/>
          <w:szCs w:val="24"/>
        </w:rPr>
        <w:t>2024</w:t>
      </w:r>
    </w:p>
    <w:p w14:paraId="1AC42CE7" w14:textId="77777777" w:rsidR="00633E0A" w:rsidRPr="00E1442F" w:rsidRDefault="00633E0A" w:rsidP="00633E0A">
      <w:pPr>
        <w:jc w:val="center"/>
        <w:rPr>
          <w:b/>
          <w:bCs/>
          <w:szCs w:val="24"/>
        </w:rPr>
      </w:pPr>
    </w:p>
    <w:p w14:paraId="72FB5A0E" w14:textId="16727DFF" w:rsidR="00633E0A" w:rsidRDefault="00633E0A" w:rsidP="00E067E4">
      <w:pPr>
        <w:tabs>
          <w:tab w:val="left" w:pos="5940"/>
          <w:tab w:val="left" w:pos="7560"/>
          <w:tab w:val="left" w:pos="9720"/>
        </w:tabs>
        <w:rPr>
          <w:b/>
          <w:bCs/>
          <w:szCs w:val="24"/>
          <w:u w:val="single"/>
        </w:rPr>
      </w:pPr>
      <w:r w:rsidRPr="00E1442F">
        <w:rPr>
          <w:b/>
          <w:bCs/>
          <w:szCs w:val="24"/>
          <w:u w:val="single"/>
        </w:rPr>
        <w:t>Projects</w:t>
      </w:r>
      <w:r w:rsidRPr="00E1442F">
        <w:rPr>
          <w:b/>
          <w:bCs/>
          <w:szCs w:val="24"/>
        </w:rPr>
        <w:tab/>
      </w:r>
      <w:r w:rsidRPr="00E1442F">
        <w:rPr>
          <w:b/>
          <w:bCs/>
          <w:szCs w:val="24"/>
          <w:u w:val="single"/>
        </w:rPr>
        <w:t>Action</w:t>
      </w:r>
      <w:r w:rsidR="00CD1A25">
        <w:rPr>
          <w:b/>
          <w:bCs/>
          <w:szCs w:val="24"/>
        </w:rPr>
        <w:tab/>
      </w:r>
      <w:r w:rsidRPr="00E1442F">
        <w:rPr>
          <w:b/>
          <w:bCs/>
          <w:szCs w:val="24"/>
          <w:u w:val="single"/>
        </w:rPr>
        <w:t>Date</w:t>
      </w:r>
      <w:r w:rsidRPr="00E1442F">
        <w:rPr>
          <w:b/>
          <w:bCs/>
          <w:szCs w:val="24"/>
        </w:rPr>
        <w:tab/>
      </w:r>
      <w:r w:rsidRPr="00E1442F">
        <w:rPr>
          <w:b/>
          <w:bCs/>
          <w:szCs w:val="24"/>
          <w:u w:val="single"/>
        </w:rPr>
        <w:t>Time</w:t>
      </w:r>
    </w:p>
    <w:p w14:paraId="607CEA1A" w14:textId="77777777" w:rsidR="0075180F" w:rsidRDefault="0075180F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</w:p>
    <w:p w14:paraId="2FD5CB05" w14:textId="101074DA" w:rsidR="00EB2D1A" w:rsidRDefault="00EB2D1A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UVA Wise Darden Hall Exterior Glass Replacement</w:t>
      </w:r>
      <w:r>
        <w:rPr>
          <w:szCs w:val="24"/>
        </w:rPr>
        <w:tab/>
        <w:t>Receive</w:t>
      </w:r>
      <w:r>
        <w:rPr>
          <w:szCs w:val="24"/>
        </w:rPr>
        <w:tab/>
        <w:t>June 11, 2024</w:t>
      </w:r>
      <w:r>
        <w:rPr>
          <w:szCs w:val="24"/>
        </w:rPr>
        <w:tab/>
        <w:t>2:00 p.m.</w:t>
      </w:r>
    </w:p>
    <w:p w14:paraId="4A4F2754" w14:textId="16992C5A" w:rsidR="00EB2D1A" w:rsidRDefault="00EB2D1A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IFB - UVA @ Wise</w:t>
      </w:r>
      <w:r>
        <w:rPr>
          <w:szCs w:val="24"/>
        </w:rPr>
        <w:tab/>
        <w:t>Open</w:t>
      </w:r>
      <w:r>
        <w:rPr>
          <w:szCs w:val="24"/>
        </w:rPr>
        <w:tab/>
        <w:t>June 12, 2024</w:t>
      </w:r>
      <w:r>
        <w:rPr>
          <w:szCs w:val="24"/>
        </w:rPr>
        <w:tab/>
        <w:t>2:00 p.m.</w:t>
      </w:r>
    </w:p>
    <w:p w14:paraId="1D166AA5" w14:textId="77777777" w:rsidR="00EB2D1A" w:rsidRDefault="00EB2D1A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</w:p>
    <w:p w14:paraId="5F64AB78" w14:textId="7398A9F1" w:rsidR="00C01F1C" w:rsidRDefault="00C01F1C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Gilmer Hall Addition Vivarium Renovations</w:t>
      </w:r>
      <w:r>
        <w:rPr>
          <w:szCs w:val="24"/>
        </w:rPr>
        <w:tab/>
        <w:t>Receive</w:t>
      </w:r>
      <w:r>
        <w:rPr>
          <w:szCs w:val="24"/>
        </w:rPr>
        <w:tab/>
        <w:t>June 4, 2024</w:t>
      </w:r>
      <w:r>
        <w:rPr>
          <w:szCs w:val="24"/>
        </w:rPr>
        <w:tab/>
        <w:t>2:00 p.m.</w:t>
      </w:r>
    </w:p>
    <w:p w14:paraId="7563B8B2" w14:textId="51AC7D6B" w:rsidR="00C01F1C" w:rsidRDefault="00C01F1C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IFB - Academic On-Demand</w:t>
      </w:r>
      <w:r>
        <w:rPr>
          <w:szCs w:val="24"/>
        </w:rPr>
        <w:tab/>
        <w:t>Open</w:t>
      </w:r>
      <w:r>
        <w:rPr>
          <w:szCs w:val="24"/>
        </w:rPr>
        <w:tab/>
        <w:t>June 5, 2025</w:t>
      </w:r>
      <w:r>
        <w:rPr>
          <w:szCs w:val="24"/>
        </w:rPr>
        <w:tab/>
        <w:t>2:00 p.m.</w:t>
      </w:r>
    </w:p>
    <w:p w14:paraId="397EB183" w14:textId="77777777" w:rsidR="00C01F1C" w:rsidRDefault="00C01F1C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</w:p>
    <w:p w14:paraId="337B52DA" w14:textId="434497C1" w:rsidR="00397CF5" w:rsidRDefault="00397CF5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Center for the Arts</w:t>
      </w:r>
      <w:r>
        <w:rPr>
          <w:szCs w:val="24"/>
        </w:rPr>
        <w:tab/>
        <w:t>Receive</w:t>
      </w:r>
      <w:r>
        <w:rPr>
          <w:szCs w:val="24"/>
        </w:rPr>
        <w:tab/>
        <w:t>May 30, 2024</w:t>
      </w:r>
      <w:r>
        <w:rPr>
          <w:szCs w:val="24"/>
        </w:rPr>
        <w:tab/>
        <w:t>4:00 p.m.</w:t>
      </w:r>
    </w:p>
    <w:p w14:paraId="222F41BC" w14:textId="437175EC" w:rsidR="00397CF5" w:rsidRDefault="00397CF5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LOI’s/SOQ’s Due</w:t>
      </w:r>
    </w:p>
    <w:p w14:paraId="3B47BF5D" w14:textId="77777777" w:rsidR="00397CF5" w:rsidRDefault="00397CF5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</w:p>
    <w:p w14:paraId="667E3AA2" w14:textId="77777777" w:rsidR="00FB1D43" w:rsidRDefault="00FB1D43" w:rsidP="00FB1D43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Memorial Gym Infrastructure &amp; Accessibility Renewal</w:t>
      </w:r>
      <w:r>
        <w:rPr>
          <w:szCs w:val="24"/>
        </w:rPr>
        <w:tab/>
        <w:t>Receive</w:t>
      </w:r>
      <w:r>
        <w:rPr>
          <w:szCs w:val="24"/>
        </w:rPr>
        <w:tab/>
        <w:t>May 29, 2024</w:t>
      </w:r>
      <w:r>
        <w:rPr>
          <w:szCs w:val="24"/>
        </w:rPr>
        <w:tab/>
        <w:t>2:00 p.m.</w:t>
      </w:r>
    </w:p>
    <w:p w14:paraId="139C36BD" w14:textId="77777777" w:rsidR="00FB1D43" w:rsidRDefault="00FB1D43" w:rsidP="00FB1D43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 xml:space="preserve">IFB - Mechanical &amp; Plumbing On-Demand </w:t>
      </w:r>
      <w:r>
        <w:rPr>
          <w:szCs w:val="24"/>
        </w:rPr>
        <w:tab/>
        <w:t>Open</w:t>
      </w:r>
      <w:r>
        <w:rPr>
          <w:szCs w:val="24"/>
        </w:rPr>
        <w:tab/>
        <w:t>May 30, 2024</w:t>
      </w:r>
      <w:r>
        <w:rPr>
          <w:szCs w:val="24"/>
        </w:rPr>
        <w:tab/>
        <w:t>2:00 p.m.</w:t>
      </w:r>
    </w:p>
    <w:p w14:paraId="0886A4F4" w14:textId="77777777" w:rsidR="00FB1D43" w:rsidRDefault="00FB1D43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</w:p>
    <w:p w14:paraId="0AEF73AA" w14:textId="32AF4213" w:rsidR="00252CD5" w:rsidRDefault="00252CD5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Ridley Bridge Removal &amp; Rework</w:t>
      </w:r>
      <w:r>
        <w:rPr>
          <w:szCs w:val="24"/>
        </w:rPr>
        <w:tab/>
        <w:t>Receive</w:t>
      </w:r>
      <w:r>
        <w:rPr>
          <w:szCs w:val="24"/>
        </w:rPr>
        <w:tab/>
        <w:t>May 22, 2024</w:t>
      </w:r>
      <w:r>
        <w:rPr>
          <w:szCs w:val="24"/>
        </w:rPr>
        <w:tab/>
        <w:t>2:00 p.m.</w:t>
      </w:r>
    </w:p>
    <w:p w14:paraId="163E87E2" w14:textId="2ACCF871" w:rsidR="00252CD5" w:rsidRDefault="00252CD5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IFB - Academic On-Demand</w:t>
      </w:r>
      <w:r>
        <w:rPr>
          <w:szCs w:val="24"/>
        </w:rPr>
        <w:tab/>
        <w:t>Open</w:t>
      </w:r>
      <w:r>
        <w:rPr>
          <w:szCs w:val="24"/>
        </w:rPr>
        <w:tab/>
        <w:t xml:space="preserve">May 23, 2024 </w:t>
      </w:r>
      <w:r>
        <w:rPr>
          <w:szCs w:val="24"/>
        </w:rPr>
        <w:tab/>
        <w:t>2:00 p.m.</w:t>
      </w:r>
    </w:p>
    <w:p w14:paraId="0D87837E" w14:textId="77777777" w:rsidR="00252CD5" w:rsidRDefault="00252CD5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</w:p>
    <w:p w14:paraId="750208A5" w14:textId="6C0B6DFD" w:rsidR="00E067E4" w:rsidRDefault="00E067E4" w:rsidP="00E067E4">
      <w:pPr>
        <w:tabs>
          <w:tab w:val="left" w:pos="5940"/>
          <w:tab w:val="left" w:pos="7560"/>
          <w:tab w:val="left" w:pos="9720"/>
        </w:tabs>
        <w:ind w:right="-1170"/>
        <w:rPr>
          <w:szCs w:val="24"/>
        </w:rPr>
      </w:pPr>
      <w:r>
        <w:rPr>
          <w:szCs w:val="24"/>
        </w:rPr>
        <w:t>Potential Partnership for Second Year Housing</w:t>
      </w:r>
      <w:r>
        <w:rPr>
          <w:szCs w:val="24"/>
        </w:rPr>
        <w:tab/>
        <w:t>Receive</w:t>
      </w:r>
      <w:r>
        <w:rPr>
          <w:szCs w:val="24"/>
        </w:rPr>
        <w:tab/>
        <w:t>May 22, 2024</w:t>
      </w:r>
      <w:r>
        <w:rPr>
          <w:szCs w:val="24"/>
        </w:rPr>
        <w:tab/>
        <w:t>4:00 p.m.</w:t>
      </w:r>
    </w:p>
    <w:p w14:paraId="4CB58CAA" w14:textId="5FA469F7" w:rsidR="00E067E4" w:rsidRDefault="00E067E4" w:rsidP="00CD1A25">
      <w:pPr>
        <w:tabs>
          <w:tab w:val="left" w:pos="6030"/>
          <w:tab w:val="left" w:pos="7740"/>
          <w:tab w:val="left" w:pos="9540"/>
        </w:tabs>
        <w:ind w:right="-1170"/>
        <w:rPr>
          <w:szCs w:val="24"/>
        </w:rPr>
      </w:pPr>
      <w:r>
        <w:rPr>
          <w:szCs w:val="24"/>
        </w:rPr>
        <w:t>Request for Qualifications</w:t>
      </w:r>
    </w:p>
    <w:p w14:paraId="324109F0" w14:textId="77777777" w:rsidR="00E067E4" w:rsidRDefault="00E067E4" w:rsidP="00CD1A25">
      <w:pPr>
        <w:tabs>
          <w:tab w:val="left" w:pos="6030"/>
          <w:tab w:val="left" w:pos="7740"/>
          <w:tab w:val="left" w:pos="9540"/>
        </w:tabs>
        <w:ind w:right="-1170"/>
        <w:rPr>
          <w:szCs w:val="24"/>
        </w:rPr>
      </w:pPr>
    </w:p>
    <w:p w14:paraId="435A927E" w14:textId="77777777" w:rsidR="00F919A4" w:rsidRDefault="00F919A4" w:rsidP="00D602B4">
      <w:pPr>
        <w:tabs>
          <w:tab w:val="left" w:pos="5220"/>
          <w:tab w:val="left" w:pos="6840"/>
        </w:tabs>
        <w:ind w:right="-1170"/>
        <w:rPr>
          <w:szCs w:val="24"/>
        </w:rPr>
      </w:pPr>
      <w:bookmarkStart w:id="1" w:name="_Hlk94783321"/>
      <w:bookmarkEnd w:id="0"/>
    </w:p>
    <w:p w14:paraId="34255030" w14:textId="77777777" w:rsidR="00AE0C41" w:rsidRDefault="00AE0C41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0BB39ABB" w14:textId="77777777" w:rsidR="00AE0C41" w:rsidRDefault="00AE0C41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25EFBFAD" w14:textId="77777777" w:rsidR="00B06580" w:rsidRDefault="00B06580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2FEFF522" w14:textId="77777777" w:rsidR="00B06580" w:rsidRDefault="00B06580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3199874B" w14:textId="77777777" w:rsidR="00B06580" w:rsidRDefault="00B06580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05C481F5" w14:textId="77777777" w:rsidR="00B06580" w:rsidRDefault="00B06580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3E70F9F7" w14:textId="77777777" w:rsidR="006D1966" w:rsidRDefault="006D1966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225C7604" w14:textId="77777777" w:rsidR="009F2C0B" w:rsidRDefault="009F2C0B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75123E81" w14:textId="77777777" w:rsidR="00FB1D43" w:rsidRDefault="00FB1D43" w:rsidP="00D602B4">
      <w:pPr>
        <w:tabs>
          <w:tab w:val="left" w:pos="5220"/>
          <w:tab w:val="left" w:pos="6840"/>
        </w:tabs>
        <w:ind w:right="-1170"/>
        <w:rPr>
          <w:szCs w:val="24"/>
        </w:rPr>
      </w:pPr>
    </w:p>
    <w:bookmarkEnd w:id="1"/>
    <w:p w14:paraId="61979483" w14:textId="77777777" w:rsidR="0052476F" w:rsidRDefault="0052476F" w:rsidP="007330C2">
      <w:pPr>
        <w:tabs>
          <w:tab w:val="left" w:pos="5220"/>
          <w:tab w:val="left" w:pos="6840"/>
        </w:tabs>
        <w:ind w:right="-1170"/>
        <w:rPr>
          <w:szCs w:val="24"/>
        </w:rPr>
      </w:pPr>
    </w:p>
    <w:p w14:paraId="27EAD12E" w14:textId="41BE79A4" w:rsidR="00447E5B" w:rsidRPr="00005FF0" w:rsidRDefault="00447E5B" w:rsidP="0052476F">
      <w:pPr>
        <w:tabs>
          <w:tab w:val="left" w:pos="5220"/>
          <w:tab w:val="left" w:pos="6840"/>
        </w:tabs>
        <w:ind w:left="-180" w:right="-630"/>
        <w:rPr>
          <w:szCs w:val="24"/>
        </w:rPr>
      </w:pPr>
      <w:r w:rsidRPr="006A0C1E">
        <w:rPr>
          <w:b/>
          <w:bCs/>
        </w:rPr>
        <w:t>If S</w:t>
      </w:r>
      <w:r w:rsidR="006A0C1E" w:rsidRPr="006A0C1E">
        <w:rPr>
          <w:b/>
          <w:bCs/>
        </w:rPr>
        <w:t>h</w:t>
      </w:r>
      <w:r w:rsidRPr="006A0C1E">
        <w:rPr>
          <w:b/>
          <w:bCs/>
        </w:rPr>
        <w:t>ort-Listed firms for above Requests for Proposal (RFP) projects have been determined, they will appear on this link</w:t>
      </w:r>
      <w:r>
        <w:rPr>
          <w:b/>
          <w:bCs/>
        </w:rPr>
        <w:t xml:space="preserve">:  </w:t>
      </w:r>
      <w:hyperlink r:id="rId10" w:history="1">
        <w:r w:rsidR="00685460">
          <w:t xml:space="preserve"> </w:t>
        </w:r>
        <w:r w:rsidRPr="00265E5B">
          <w:rPr>
            <w:rStyle w:val="Hyperlink"/>
            <w:b/>
            <w:bCs/>
          </w:rPr>
          <w:t>https://www.fm.virginia.edu/depts/fpc/contractadmin/index.html#</w:t>
        </w:r>
      </w:hyperlink>
    </w:p>
    <w:sectPr w:rsidR="00447E5B" w:rsidRPr="00005FF0" w:rsidSect="004863DB">
      <w:headerReference w:type="first" r:id="rId11"/>
      <w:footerReference w:type="first" r:id="rId12"/>
      <w:pgSz w:w="12240" w:h="15840" w:code="1"/>
      <w:pgMar w:top="0" w:right="720" w:bottom="0" w:left="720" w:header="32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2587" w14:textId="77777777" w:rsidR="001F493A" w:rsidRDefault="001F493A" w:rsidP="00676D2B">
      <w:r>
        <w:separator/>
      </w:r>
    </w:p>
  </w:endnote>
  <w:endnote w:type="continuationSeparator" w:id="0">
    <w:p w14:paraId="75D57A1A" w14:textId="77777777" w:rsidR="001F493A" w:rsidRDefault="001F493A" w:rsidP="0067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FD3E" w14:textId="5AE8A723" w:rsidR="00290823" w:rsidRDefault="00290823">
    <w:pPr>
      <w:pStyle w:val="Footer"/>
    </w:pPr>
  </w:p>
  <w:p w14:paraId="1510CD45" w14:textId="77777777" w:rsidR="00290823" w:rsidRDefault="00290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6464" w14:textId="77777777" w:rsidR="001F493A" w:rsidRDefault="001F493A" w:rsidP="00676D2B">
      <w:r>
        <w:separator/>
      </w:r>
    </w:p>
  </w:footnote>
  <w:footnote w:type="continuationSeparator" w:id="0">
    <w:p w14:paraId="29E8FA9F" w14:textId="77777777" w:rsidR="001F493A" w:rsidRDefault="001F493A" w:rsidP="0067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5A0F" w14:textId="68EA1A8E" w:rsidR="00676D2B" w:rsidRDefault="00240F0D">
    <w:pPr>
      <w:pStyle w:val="Header"/>
    </w:pPr>
    <w:r w:rsidRPr="00D505B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25F62B" wp14:editId="55DF4E75">
              <wp:simplePos x="0" y="0"/>
              <wp:positionH relativeFrom="margin">
                <wp:posOffset>4470400</wp:posOffset>
              </wp:positionH>
              <wp:positionV relativeFrom="paragraph">
                <wp:posOffset>-552450</wp:posOffset>
              </wp:positionV>
              <wp:extent cx="1854200" cy="476250"/>
              <wp:effectExtent l="0" t="0" r="1270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34CFD7C" w14:textId="67D6A17A" w:rsidR="00025B3C" w:rsidRPr="00B63CD0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eastAsia="MS Mincho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Office</w:t>
                          </w:r>
                          <w:r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25B3C" w:rsidRPr="00B63CD0"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  <w:t>(</w:t>
                          </w:r>
                          <w:r w:rsidR="00025B3C"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434) 982-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0258</w:t>
                          </w:r>
                        </w:p>
                        <w:p w14:paraId="0E6A2A4D" w14:textId="4687BCFC" w:rsidR="006C5D0D" w:rsidRPr="00B63CD0" w:rsidRDefault="00025B3C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b/>
                              <w:color w:val="232D4B"/>
                              <w:sz w:val="18"/>
                              <w:szCs w:val="18"/>
                            </w:rPr>
                            <w:t>Fax</w:t>
                          </w: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 (434) </w:t>
                          </w:r>
                          <w:r w:rsidR="00793C6D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9</w:t>
                          </w:r>
                          <w:r w:rsidR="00AF6BAC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82-</w:t>
                          </w:r>
                          <w:r w:rsidR="00240F0D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5108</w:t>
                          </w:r>
                        </w:p>
                        <w:p w14:paraId="19E573D6" w14:textId="77777777" w:rsidR="006C5D0D" w:rsidRPr="006C5D0D" w:rsidRDefault="006C5D0D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</w:pPr>
                          <w:r w:rsidRPr="006C5D0D">
                            <w:rPr>
                              <w:rFonts w:ascii="Arial Narrow" w:eastAsia="MS Mincho" w:hAnsi="Arial Narrow"/>
                              <w:b/>
                              <w:color w:val="E36C0A"/>
                              <w:sz w:val="18"/>
                              <w:szCs w:val="18"/>
                            </w:rPr>
                            <w:t>www.fm.virginia.edu</w:t>
                          </w:r>
                        </w:p>
                        <w:p w14:paraId="4B552823" w14:textId="7CDB4B52" w:rsidR="00676D2B" w:rsidRPr="00D505B9" w:rsidRDefault="00676D2B" w:rsidP="00B63CD0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b/>
                              <w:color w:val="F47C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5F6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2pt;margin-top:-43.5pt;width:146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" filled="f" stroked="f">
              <v:textbox inset="0,0,0,0">
                <w:txbxContent>
                  <w:p w14:paraId="034CFD7C" w14:textId="67D6A17A" w:rsidR="00025B3C" w:rsidRPr="00B63CD0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eastAsia="MS Mincho" w:hAnsi="Arial Narrow"/>
                        <w:b/>
                        <w:color w:val="232D4B"/>
                        <w:sz w:val="18"/>
                        <w:szCs w:val="18"/>
                      </w:rPr>
                      <w:t>Office</w:t>
                    </w:r>
                    <w:r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 xml:space="preserve"> </w:t>
                    </w:r>
                    <w:r w:rsidR="00025B3C" w:rsidRPr="00B63CD0"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  <w:t>(</w:t>
                    </w:r>
                    <w:r w:rsidR="00025B3C"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434) 982-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0258</w:t>
                    </w:r>
                  </w:p>
                  <w:p w14:paraId="0E6A2A4D" w14:textId="4687BCFC" w:rsidR="006C5D0D" w:rsidRPr="00B63CD0" w:rsidRDefault="00025B3C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color w:val="232D4B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b/>
                        <w:color w:val="232D4B"/>
                        <w:sz w:val="18"/>
                        <w:szCs w:val="18"/>
                      </w:rPr>
                      <w:t>Fax</w:t>
                    </w: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 (434) </w:t>
                    </w:r>
                    <w:r w:rsidR="00793C6D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9</w:t>
                    </w:r>
                    <w:r w:rsidR="00AF6BAC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82-</w:t>
                    </w:r>
                    <w:r w:rsidR="00240F0D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5108</w:t>
                    </w:r>
                  </w:p>
                  <w:p w14:paraId="19E573D6" w14:textId="77777777" w:rsidR="006C5D0D" w:rsidRPr="006C5D0D" w:rsidRDefault="006C5D0D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</w:pPr>
                    <w:r w:rsidRPr="006C5D0D">
                      <w:rPr>
                        <w:rFonts w:ascii="Arial Narrow" w:eastAsia="MS Mincho" w:hAnsi="Arial Narrow"/>
                        <w:b/>
                        <w:color w:val="E36C0A"/>
                        <w:sz w:val="18"/>
                        <w:szCs w:val="18"/>
                      </w:rPr>
                      <w:t>www.fm.virginia.edu</w:t>
                    </w:r>
                  </w:p>
                  <w:p w14:paraId="4B552823" w14:textId="7CDB4B52" w:rsidR="00676D2B" w:rsidRPr="00D505B9" w:rsidRDefault="00676D2B" w:rsidP="00B63CD0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b/>
                        <w:color w:val="F47C20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CC1111">
      <w:rPr>
        <w:noProof/>
      </w:rPr>
      <w:drawing>
        <wp:anchor distT="0" distB="0" distL="114300" distR="114300" simplePos="0" relativeHeight="251669504" behindDoc="0" locked="0" layoutInCell="1" allowOverlap="1" wp14:anchorId="0B7AA11D" wp14:editId="40E9DD6D">
          <wp:simplePos x="0" y="0"/>
          <wp:positionH relativeFrom="margin">
            <wp:align>left</wp:align>
          </wp:positionH>
          <wp:positionV relativeFrom="paragraph">
            <wp:posOffset>-1595755</wp:posOffset>
          </wp:positionV>
          <wp:extent cx="1543050" cy="56197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a_primary_4c_c_rul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23"/>
                  <a:stretch/>
                </pic:blipFill>
                <pic:spPr bwMode="auto">
                  <a:xfrm>
                    <a:off x="0" y="0"/>
                    <a:ext cx="1543050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BAC" w:rsidRPr="00D505B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DBD06" wp14:editId="3B6B1FB0">
              <wp:simplePos x="0" y="0"/>
              <wp:positionH relativeFrom="column">
                <wp:posOffset>2362200</wp:posOffset>
              </wp:positionH>
              <wp:positionV relativeFrom="paragraph">
                <wp:posOffset>-553085</wp:posOffset>
              </wp:positionV>
              <wp:extent cx="2371725" cy="542925"/>
              <wp:effectExtent l="0" t="0" r="9525" b="952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1EE2966" w14:textId="73C40744" w:rsidR="00B5504A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Contract Administration Services </w:t>
                          </w:r>
                        </w:p>
                        <w:p w14:paraId="12024A13" w14:textId="5A61EA2E" w:rsidR="006C5D0D" w:rsidRDefault="00633E0A" w:rsidP="00633E0A">
                          <w:pPr>
                            <w:tabs>
                              <w:tab w:val="left" w:pos="1620"/>
                            </w:tabs>
                            <w:spacing w:after="20"/>
                            <w:jc w:val="center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              1</w:t>
                          </w:r>
                          <w:r w:rsidR="00240F0D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571 Pratt Drive</w:t>
                          </w:r>
                        </w:p>
                        <w:p w14:paraId="049CF8B0" w14:textId="6B973FA4" w:rsidR="00AF6BAC" w:rsidRDefault="00633E0A" w:rsidP="00633E0A">
                          <w:pPr>
                            <w:tabs>
                              <w:tab w:val="left" w:pos="540"/>
                            </w:tabs>
                            <w:spacing w:after="20"/>
                            <w:jc w:val="center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="00A62A9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Charlottesville, Virginia 22904</w:t>
                          </w:r>
                        </w:p>
                        <w:p w14:paraId="42E71CD9" w14:textId="77777777" w:rsidR="00AF6BAC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67C68817" w14:textId="77777777" w:rsidR="00AF6BAC" w:rsidRPr="00B63CD0" w:rsidRDefault="00AF6BAC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</w:pPr>
                        </w:p>
                        <w:p w14:paraId="7CE08753" w14:textId="391AF1DC" w:rsidR="006C5D0D" w:rsidRPr="00D505B9" w:rsidRDefault="006C5D0D" w:rsidP="006C5D0D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 w:rsidRPr="00B63CD0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 xml:space="preserve">Charlottesville, VA </w:t>
                          </w:r>
                          <w:r w:rsidR="00B5504A">
                            <w:rPr>
                              <w:rFonts w:ascii="Arial Narrow" w:hAnsi="Arial Narrow"/>
                              <w:color w:val="232D4B"/>
                              <w:sz w:val="18"/>
                              <w:szCs w:val="18"/>
                            </w:rPr>
                            <w:t>22903</w:t>
                          </w:r>
                        </w:p>
                        <w:p w14:paraId="037FFB02" w14:textId="72C15084" w:rsidR="00676D2B" w:rsidRPr="00D505B9" w:rsidRDefault="00AF6BAC" w:rsidP="00676D2B">
                          <w:pPr>
                            <w:tabs>
                              <w:tab w:val="left" w:pos="540"/>
                            </w:tabs>
                            <w:spacing w:after="20"/>
                            <w:jc w:val="right"/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0B3D78"/>
                              <w:sz w:val="18"/>
                              <w:szCs w:val="18"/>
                            </w:rPr>
                            <w:t xml:space="preserve"> Drive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DBD06" id="Text Box 7" o:spid="_x0000_s1027" type="#_x0000_t202" style="position:absolute;margin-left:186pt;margin-top:-43.55pt;width:186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" filled="f" stroked="f">
              <v:textbox inset="6e-5mm,0,0,0">
                <w:txbxContent>
                  <w:p w14:paraId="71EE2966" w14:textId="73C40744" w:rsidR="00B5504A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Contract Administration Services </w:t>
                    </w:r>
                  </w:p>
                  <w:p w14:paraId="12024A13" w14:textId="5A61EA2E" w:rsidR="006C5D0D" w:rsidRDefault="00633E0A" w:rsidP="00633E0A">
                    <w:pPr>
                      <w:tabs>
                        <w:tab w:val="left" w:pos="1620"/>
                      </w:tabs>
                      <w:spacing w:after="20"/>
                      <w:jc w:val="center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              1</w:t>
                    </w:r>
                    <w:r w:rsidR="00240F0D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571 Pratt Drive</w:t>
                    </w:r>
                  </w:p>
                  <w:p w14:paraId="049CF8B0" w14:textId="6B973FA4" w:rsidR="00AF6BAC" w:rsidRDefault="00633E0A" w:rsidP="00633E0A">
                    <w:pPr>
                      <w:tabs>
                        <w:tab w:val="left" w:pos="540"/>
                      </w:tabs>
                      <w:spacing w:after="20"/>
                      <w:jc w:val="center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                                   </w:t>
                    </w:r>
                    <w:r w:rsidR="00A62A9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Charlottesville, Virginia 22904</w:t>
                    </w:r>
                  </w:p>
                  <w:p w14:paraId="42E71CD9" w14:textId="77777777" w:rsidR="00AF6BAC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67C68817" w14:textId="77777777" w:rsidR="00AF6BAC" w:rsidRPr="00B63CD0" w:rsidRDefault="00AF6BAC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</w:pPr>
                  </w:p>
                  <w:p w14:paraId="7CE08753" w14:textId="391AF1DC" w:rsidR="006C5D0D" w:rsidRPr="00D505B9" w:rsidRDefault="006C5D0D" w:rsidP="006C5D0D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 w:rsidRPr="00B63CD0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 xml:space="preserve">Charlottesville, VA </w:t>
                    </w:r>
                    <w:r w:rsidR="00B5504A">
                      <w:rPr>
                        <w:rFonts w:ascii="Arial Narrow" w:hAnsi="Arial Narrow"/>
                        <w:color w:val="232D4B"/>
                        <w:sz w:val="18"/>
                        <w:szCs w:val="18"/>
                      </w:rPr>
                      <w:t>22903</w:t>
                    </w:r>
                  </w:p>
                  <w:p w14:paraId="037FFB02" w14:textId="72C15084" w:rsidR="00676D2B" w:rsidRPr="00D505B9" w:rsidRDefault="00AF6BAC" w:rsidP="00676D2B">
                    <w:pPr>
                      <w:tabs>
                        <w:tab w:val="left" w:pos="540"/>
                      </w:tabs>
                      <w:spacing w:after="20"/>
                      <w:jc w:val="right"/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0B3D78"/>
                        <w:sz w:val="18"/>
                        <w:szCs w:val="18"/>
                      </w:rPr>
                      <w:t xml:space="preserve"> Drive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3B82" w:rsidRPr="00D505B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C96819" wp14:editId="06815494">
              <wp:simplePos x="0" y="0"/>
              <wp:positionH relativeFrom="column">
                <wp:posOffset>2433320</wp:posOffset>
              </wp:positionH>
              <wp:positionV relativeFrom="paragraph">
                <wp:posOffset>-923925</wp:posOffset>
              </wp:positionV>
              <wp:extent cx="3938270" cy="295275"/>
              <wp:effectExtent l="0" t="0" r="5080" b="952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827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1E155F9" w14:textId="23ED44D8" w:rsidR="00C77002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</w:pP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Capital Construction </w:t>
                          </w:r>
                          <w:r w:rsidR="002A1BF2"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dobe Caslon Pro" w:hAnsi="Adobe Caslon Pro"/>
                              <w:color w:val="232D4B"/>
                              <w:sz w:val="20"/>
                            </w:rPr>
                            <w:t xml:space="preserve"> Renovations </w:t>
                          </w:r>
                        </w:p>
                        <w:p w14:paraId="0142B25F" w14:textId="77777777" w:rsidR="00AF6BAC" w:rsidRPr="00D81B3B" w:rsidRDefault="00AF6BAC" w:rsidP="00C77002">
                          <w:pPr>
                            <w:tabs>
                              <w:tab w:val="left" w:pos="540"/>
                            </w:tabs>
                            <w:jc w:val="right"/>
                            <w:rPr>
                              <w:rFonts w:ascii="Adobe Caslon Pro" w:hAnsi="Adobe Caslon Pro"/>
                              <w:color w:val="0B3D78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9144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C96819" id="Text Box 2" o:spid="_x0000_s1028" type="#_x0000_t202" style="position:absolute;margin-left:191.6pt;margin-top:-72.75pt;width:310.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" filled="f" stroked="f">
              <v:textbox inset="6e-5mm,.72pt,0,0">
                <w:txbxContent>
                  <w:p w14:paraId="61E155F9" w14:textId="23ED44D8" w:rsidR="00C77002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232D4B"/>
                        <w:sz w:val="20"/>
                      </w:rPr>
                    </w:pP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Capital Construction </w:t>
                    </w:r>
                    <w:r w:rsidR="002A1BF2">
                      <w:rPr>
                        <w:rFonts w:ascii="Adobe Caslon Pro" w:hAnsi="Adobe Caslon Pro"/>
                        <w:color w:val="232D4B"/>
                        <w:sz w:val="20"/>
                      </w:rPr>
                      <w:t>and</w:t>
                    </w:r>
                    <w:r>
                      <w:rPr>
                        <w:rFonts w:ascii="Adobe Caslon Pro" w:hAnsi="Adobe Caslon Pro"/>
                        <w:color w:val="232D4B"/>
                        <w:sz w:val="20"/>
                      </w:rPr>
                      <w:t xml:space="preserve"> Renovations </w:t>
                    </w:r>
                  </w:p>
                  <w:p w14:paraId="0142B25F" w14:textId="77777777" w:rsidR="00AF6BAC" w:rsidRPr="00D81B3B" w:rsidRDefault="00AF6BAC" w:rsidP="00C77002">
                    <w:pPr>
                      <w:tabs>
                        <w:tab w:val="left" w:pos="540"/>
                      </w:tabs>
                      <w:jc w:val="right"/>
                      <w:rPr>
                        <w:rFonts w:ascii="Adobe Caslon Pro" w:hAnsi="Adobe Caslon Pro"/>
                        <w:color w:val="0B3D78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179D5" w:rsidRPr="00D505B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D953EB" wp14:editId="311A1B82">
              <wp:simplePos x="0" y="0"/>
              <wp:positionH relativeFrom="margin">
                <wp:posOffset>-7620</wp:posOffset>
              </wp:positionH>
              <wp:positionV relativeFrom="paragraph">
                <wp:posOffset>-963295</wp:posOffset>
              </wp:positionV>
              <wp:extent cx="6844665" cy="228600"/>
              <wp:effectExtent l="0" t="0" r="1333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46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AFDCD91" w14:textId="77777777" w:rsidR="00676D2B" w:rsidRPr="00B63CD0" w:rsidRDefault="00676D2B" w:rsidP="00676D2B">
                          <w:pPr>
                            <w:tabs>
                              <w:tab w:val="left" w:pos="540"/>
                              <w:tab w:val="left" w:pos="8010"/>
                            </w:tabs>
                            <w:rPr>
                              <w:rFonts w:ascii="Adobe Caslon Pro Bold" w:hAnsi="Adobe Caslon Pro Bold"/>
                              <w:color w:val="232D4B"/>
                            </w:rPr>
                          </w:pPr>
                          <w:r w:rsidRPr="00B63CD0">
                            <w:rPr>
                              <w:rFonts w:ascii="Adobe Caslon Pro Bold" w:hAnsi="Adobe Caslon Pro Bold"/>
                              <w:color w:val="232D4B"/>
                            </w:rPr>
                            <w:t>Facilities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D953EB" id="Text Box 3" o:spid="_x0000_s1029" type="#_x0000_t202" style="position:absolute;margin-left:-.6pt;margin-top:-75.85pt;width:538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" filled="f" stroked="f">
              <v:textbox inset="6e-5mm,0,0,0">
                <w:txbxContent>
                  <w:p w14:paraId="5AFDCD91" w14:textId="77777777" w:rsidR="00676D2B" w:rsidRPr="00B63CD0" w:rsidRDefault="00676D2B" w:rsidP="00676D2B">
                    <w:pPr>
                      <w:tabs>
                        <w:tab w:val="left" w:pos="540"/>
                        <w:tab w:val="left" w:pos="8010"/>
                      </w:tabs>
                      <w:rPr>
                        <w:rFonts w:ascii="Adobe Caslon Pro Bold" w:hAnsi="Adobe Caslon Pro Bold"/>
                        <w:color w:val="232D4B"/>
                      </w:rPr>
                    </w:pPr>
                    <w:r w:rsidRPr="00B63CD0">
                      <w:rPr>
                        <w:rFonts w:ascii="Adobe Caslon Pro Bold" w:hAnsi="Adobe Caslon Pro Bold"/>
                        <w:color w:val="232D4B"/>
                      </w:rPr>
                      <w:t>Facilities Management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2B"/>
    <w:rsid w:val="00005FF0"/>
    <w:rsid w:val="0001322A"/>
    <w:rsid w:val="000132B3"/>
    <w:rsid w:val="00014620"/>
    <w:rsid w:val="0002573E"/>
    <w:rsid w:val="00025B3C"/>
    <w:rsid w:val="00033EB1"/>
    <w:rsid w:val="000434F9"/>
    <w:rsid w:val="00043FDD"/>
    <w:rsid w:val="000457A0"/>
    <w:rsid w:val="00046BAD"/>
    <w:rsid w:val="000604ED"/>
    <w:rsid w:val="00060D47"/>
    <w:rsid w:val="00062889"/>
    <w:rsid w:val="000A39F9"/>
    <w:rsid w:val="000B0764"/>
    <w:rsid w:val="000B7F90"/>
    <w:rsid w:val="000C5DCA"/>
    <w:rsid w:val="000F05F7"/>
    <w:rsid w:val="000F445D"/>
    <w:rsid w:val="00115E37"/>
    <w:rsid w:val="0011774C"/>
    <w:rsid w:val="00126089"/>
    <w:rsid w:val="00134877"/>
    <w:rsid w:val="00147774"/>
    <w:rsid w:val="00155114"/>
    <w:rsid w:val="00155A10"/>
    <w:rsid w:val="00157379"/>
    <w:rsid w:val="001574CA"/>
    <w:rsid w:val="001666C8"/>
    <w:rsid w:val="00173488"/>
    <w:rsid w:val="00180DEC"/>
    <w:rsid w:val="0019481C"/>
    <w:rsid w:val="001E118C"/>
    <w:rsid w:val="001E199C"/>
    <w:rsid w:val="001E2837"/>
    <w:rsid w:val="001E3221"/>
    <w:rsid w:val="001E62B0"/>
    <w:rsid w:val="001F493A"/>
    <w:rsid w:val="00202163"/>
    <w:rsid w:val="00210B84"/>
    <w:rsid w:val="00211F5A"/>
    <w:rsid w:val="0021643A"/>
    <w:rsid w:val="00217B63"/>
    <w:rsid w:val="00217FB8"/>
    <w:rsid w:val="00232277"/>
    <w:rsid w:val="00240F0D"/>
    <w:rsid w:val="00250A46"/>
    <w:rsid w:val="0025106A"/>
    <w:rsid w:val="00252CD5"/>
    <w:rsid w:val="002635EF"/>
    <w:rsid w:val="00273975"/>
    <w:rsid w:val="00282CC3"/>
    <w:rsid w:val="00287C03"/>
    <w:rsid w:val="00290823"/>
    <w:rsid w:val="002944F3"/>
    <w:rsid w:val="002A0C64"/>
    <w:rsid w:val="002A1A38"/>
    <w:rsid w:val="002A1BF2"/>
    <w:rsid w:val="002A34C8"/>
    <w:rsid w:val="002A4D74"/>
    <w:rsid w:val="002B0ED9"/>
    <w:rsid w:val="002B1171"/>
    <w:rsid w:val="002B768A"/>
    <w:rsid w:val="002C38B4"/>
    <w:rsid w:val="002D1A04"/>
    <w:rsid w:val="002D4E4B"/>
    <w:rsid w:val="002E2565"/>
    <w:rsid w:val="002E2A38"/>
    <w:rsid w:val="002E6441"/>
    <w:rsid w:val="002E70CF"/>
    <w:rsid w:val="002F23E5"/>
    <w:rsid w:val="002F2F39"/>
    <w:rsid w:val="002F7371"/>
    <w:rsid w:val="003324F4"/>
    <w:rsid w:val="00343491"/>
    <w:rsid w:val="00351AE7"/>
    <w:rsid w:val="00354912"/>
    <w:rsid w:val="00380744"/>
    <w:rsid w:val="00381618"/>
    <w:rsid w:val="00383652"/>
    <w:rsid w:val="00384FD4"/>
    <w:rsid w:val="0039589C"/>
    <w:rsid w:val="00395F5F"/>
    <w:rsid w:val="00397BE1"/>
    <w:rsid w:val="00397CF5"/>
    <w:rsid w:val="003A25EE"/>
    <w:rsid w:val="003A368A"/>
    <w:rsid w:val="003A4A62"/>
    <w:rsid w:val="003A537F"/>
    <w:rsid w:val="003A5F5E"/>
    <w:rsid w:val="003B3C85"/>
    <w:rsid w:val="003B4F37"/>
    <w:rsid w:val="003B55F4"/>
    <w:rsid w:val="003D3E24"/>
    <w:rsid w:val="003E4CE0"/>
    <w:rsid w:val="003F2685"/>
    <w:rsid w:val="004128C8"/>
    <w:rsid w:val="00415A11"/>
    <w:rsid w:val="00421632"/>
    <w:rsid w:val="004302AD"/>
    <w:rsid w:val="00430607"/>
    <w:rsid w:val="0043602C"/>
    <w:rsid w:val="00436053"/>
    <w:rsid w:val="00445162"/>
    <w:rsid w:val="00447E5B"/>
    <w:rsid w:val="004545DF"/>
    <w:rsid w:val="00466158"/>
    <w:rsid w:val="004829ED"/>
    <w:rsid w:val="0048510E"/>
    <w:rsid w:val="004863DB"/>
    <w:rsid w:val="0048649C"/>
    <w:rsid w:val="00495D20"/>
    <w:rsid w:val="004A1575"/>
    <w:rsid w:val="004A2DDA"/>
    <w:rsid w:val="004A393D"/>
    <w:rsid w:val="004B108A"/>
    <w:rsid w:val="004B67FA"/>
    <w:rsid w:val="004C3B97"/>
    <w:rsid w:val="004C49E0"/>
    <w:rsid w:val="004D3521"/>
    <w:rsid w:val="00502934"/>
    <w:rsid w:val="00511ADA"/>
    <w:rsid w:val="0051387B"/>
    <w:rsid w:val="005179D5"/>
    <w:rsid w:val="00520B3D"/>
    <w:rsid w:val="005222BF"/>
    <w:rsid w:val="0052476F"/>
    <w:rsid w:val="0053267B"/>
    <w:rsid w:val="00541F03"/>
    <w:rsid w:val="0054519E"/>
    <w:rsid w:val="00550DE5"/>
    <w:rsid w:val="00551FA0"/>
    <w:rsid w:val="005563AB"/>
    <w:rsid w:val="00570548"/>
    <w:rsid w:val="00575FA8"/>
    <w:rsid w:val="0058428F"/>
    <w:rsid w:val="00591767"/>
    <w:rsid w:val="005A3144"/>
    <w:rsid w:val="005B2322"/>
    <w:rsid w:val="005B6391"/>
    <w:rsid w:val="005B739E"/>
    <w:rsid w:val="005C6298"/>
    <w:rsid w:val="005D0FCB"/>
    <w:rsid w:val="005D3CFA"/>
    <w:rsid w:val="005E413A"/>
    <w:rsid w:val="005E4691"/>
    <w:rsid w:val="005E6A4B"/>
    <w:rsid w:val="006027F4"/>
    <w:rsid w:val="00603CB0"/>
    <w:rsid w:val="00620223"/>
    <w:rsid w:val="006225F3"/>
    <w:rsid w:val="00633E0A"/>
    <w:rsid w:val="00637DA9"/>
    <w:rsid w:val="0064219E"/>
    <w:rsid w:val="0065350B"/>
    <w:rsid w:val="00660D38"/>
    <w:rsid w:val="00663A72"/>
    <w:rsid w:val="0067127A"/>
    <w:rsid w:val="00676D2B"/>
    <w:rsid w:val="00685460"/>
    <w:rsid w:val="0069066C"/>
    <w:rsid w:val="00694B0C"/>
    <w:rsid w:val="006A0C1E"/>
    <w:rsid w:val="006A22B8"/>
    <w:rsid w:val="006A24F6"/>
    <w:rsid w:val="006B3B82"/>
    <w:rsid w:val="006B7524"/>
    <w:rsid w:val="006B7A24"/>
    <w:rsid w:val="006B7DEF"/>
    <w:rsid w:val="006C273D"/>
    <w:rsid w:val="006C5D0D"/>
    <w:rsid w:val="006D1966"/>
    <w:rsid w:val="006D2132"/>
    <w:rsid w:val="006D7426"/>
    <w:rsid w:val="006F3C2E"/>
    <w:rsid w:val="00703BC0"/>
    <w:rsid w:val="00707517"/>
    <w:rsid w:val="00723BD8"/>
    <w:rsid w:val="00724322"/>
    <w:rsid w:val="0072591E"/>
    <w:rsid w:val="00731E36"/>
    <w:rsid w:val="00732189"/>
    <w:rsid w:val="007330C2"/>
    <w:rsid w:val="0074445A"/>
    <w:rsid w:val="00747A40"/>
    <w:rsid w:val="00750338"/>
    <w:rsid w:val="0075180F"/>
    <w:rsid w:val="00767766"/>
    <w:rsid w:val="00787683"/>
    <w:rsid w:val="00792A42"/>
    <w:rsid w:val="00793C6D"/>
    <w:rsid w:val="007954E9"/>
    <w:rsid w:val="00795CAD"/>
    <w:rsid w:val="007A0E65"/>
    <w:rsid w:val="007B5502"/>
    <w:rsid w:val="007C32C2"/>
    <w:rsid w:val="007E76BC"/>
    <w:rsid w:val="008249E3"/>
    <w:rsid w:val="00827B41"/>
    <w:rsid w:val="008437DE"/>
    <w:rsid w:val="008459FB"/>
    <w:rsid w:val="00855B03"/>
    <w:rsid w:val="00867985"/>
    <w:rsid w:val="00877AE0"/>
    <w:rsid w:val="0088284F"/>
    <w:rsid w:val="008859EC"/>
    <w:rsid w:val="00897429"/>
    <w:rsid w:val="008A4BC6"/>
    <w:rsid w:val="008A6017"/>
    <w:rsid w:val="008B71CB"/>
    <w:rsid w:val="008B7793"/>
    <w:rsid w:val="008F431C"/>
    <w:rsid w:val="00932B78"/>
    <w:rsid w:val="00934554"/>
    <w:rsid w:val="009430AE"/>
    <w:rsid w:val="00944BF6"/>
    <w:rsid w:val="0094531E"/>
    <w:rsid w:val="0095480E"/>
    <w:rsid w:val="00970549"/>
    <w:rsid w:val="0097067B"/>
    <w:rsid w:val="009809FB"/>
    <w:rsid w:val="0098481F"/>
    <w:rsid w:val="009935FF"/>
    <w:rsid w:val="009A35E6"/>
    <w:rsid w:val="009C227F"/>
    <w:rsid w:val="009C41C8"/>
    <w:rsid w:val="009D0369"/>
    <w:rsid w:val="009D262B"/>
    <w:rsid w:val="009D57D1"/>
    <w:rsid w:val="009E7736"/>
    <w:rsid w:val="009F2C0B"/>
    <w:rsid w:val="00A00426"/>
    <w:rsid w:val="00A03F5B"/>
    <w:rsid w:val="00A11520"/>
    <w:rsid w:val="00A15621"/>
    <w:rsid w:val="00A23780"/>
    <w:rsid w:val="00A25329"/>
    <w:rsid w:val="00A2677F"/>
    <w:rsid w:val="00A351A8"/>
    <w:rsid w:val="00A41544"/>
    <w:rsid w:val="00A439DD"/>
    <w:rsid w:val="00A44119"/>
    <w:rsid w:val="00A56BBA"/>
    <w:rsid w:val="00A62A90"/>
    <w:rsid w:val="00A7777E"/>
    <w:rsid w:val="00AA2F34"/>
    <w:rsid w:val="00AA7658"/>
    <w:rsid w:val="00AC1622"/>
    <w:rsid w:val="00AD76CF"/>
    <w:rsid w:val="00AE0445"/>
    <w:rsid w:val="00AE0C41"/>
    <w:rsid w:val="00AF6BAC"/>
    <w:rsid w:val="00AF7569"/>
    <w:rsid w:val="00B03C2D"/>
    <w:rsid w:val="00B064CF"/>
    <w:rsid w:val="00B06580"/>
    <w:rsid w:val="00B1067A"/>
    <w:rsid w:val="00B15372"/>
    <w:rsid w:val="00B17156"/>
    <w:rsid w:val="00B21079"/>
    <w:rsid w:val="00B23BC7"/>
    <w:rsid w:val="00B31FC3"/>
    <w:rsid w:val="00B3265D"/>
    <w:rsid w:val="00B33AC7"/>
    <w:rsid w:val="00B5391F"/>
    <w:rsid w:val="00B5504A"/>
    <w:rsid w:val="00B61B6B"/>
    <w:rsid w:val="00B62EF8"/>
    <w:rsid w:val="00B63CD0"/>
    <w:rsid w:val="00B85988"/>
    <w:rsid w:val="00B86DC5"/>
    <w:rsid w:val="00BA1796"/>
    <w:rsid w:val="00BB0C5F"/>
    <w:rsid w:val="00BC1321"/>
    <w:rsid w:val="00BC583A"/>
    <w:rsid w:val="00BF200E"/>
    <w:rsid w:val="00BF4AD6"/>
    <w:rsid w:val="00BF73B4"/>
    <w:rsid w:val="00C01F1C"/>
    <w:rsid w:val="00C035C8"/>
    <w:rsid w:val="00C04B43"/>
    <w:rsid w:val="00C12595"/>
    <w:rsid w:val="00C20AFD"/>
    <w:rsid w:val="00C2135C"/>
    <w:rsid w:val="00C21D33"/>
    <w:rsid w:val="00C43663"/>
    <w:rsid w:val="00C47C84"/>
    <w:rsid w:val="00C53C11"/>
    <w:rsid w:val="00C55E01"/>
    <w:rsid w:val="00C62165"/>
    <w:rsid w:val="00C77002"/>
    <w:rsid w:val="00C82179"/>
    <w:rsid w:val="00C8392F"/>
    <w:rsid w:val="00C86E1D"/>
    <w:rsid w:val="00C97F25"/>
    <w:rsid w:val="00CA2918"/>
    <w:rsid w:val="00CA55FC"/>
    <w:rsid w:val="00CB2B8F"/>
    <w:rsid w:val="00CC1111"/>
    <w:rsid w:val="00CC3710"/>
    <w:rsid w:val="00CC5F91"/>
    <w:rsid w:val="00CD1A25"/>
    <w:rsid w:val="00CD2283"/>
    <w:rsid w:val="00CE016C"/>
    <w:rsid w:val="00CE0870"/>
    <w:rsid w:val="00CE2AC8"/>
    <w:rsid w:val="00CE4140"/>
    <w:rsid w:val="00CF044A"/>
    <w:rsid w:val="00CF4B0D"/>
    <w:rsid w:val="00D01B75"/>
    <w:rsid w:val="00D02D70"/>
    <w:rsid w:val="00D03DD7"/>
    <w:rsid w:val="00D11CFA"/>
    <w:rsid w:val="00D331CC"/>
    <w:rsid w:val="00D423BD"/>
    <w:rsid w:val="00D52544"/>
    <w:rsid w:val="00D573A5"/>
    <w:rsid w:val="00D602B4"/>
    <w:rsid w:val="00D80393"/>
    <w:rsid w:val="00DA252A"/>
    <w:rsid w:val="00DC08DC"/>
    <w:rsid w:val="00DC27D6"/>
    <w:rsid w:val="00DC68DA"/>
    <w:rsid w:val="00DD18D8"/>
    <w:rsid w:val="00DF7DC2"/>
    <w:rsid w:val="00E01ABE"/>
    <w:rsid w:val="00E067E4"/>
    <w:rsid w:val="00E07D71"/>
    <w:rsid w:val="00E15A0D"/>
    <w:rsid w:val="00E21F71"/>
    <w:rsid w:val="00E301D7"/>
    <w:rsid w:val="00E71026"/>
    <w:rsid w:val="00E724A9"/>
    <w:rsid w:val="00E73EDA"/>
    <w:rsid w:val="00E81CF0"/>
    <w:rsid w:val="00E83870"/>
    <w:rsid w:val="00E84534"/>
    <w:rsid w:val="00E84CA0"/>
    <w:rsid w:val="00E856F8"/>
    <w:rsid w:val="00E960F6"/>
    <w:rsid w:val="00EA299D"/>
    <w:rsid w:val="00EA7E04"/>
    <w:rsid w:val="00EB2D1A"/>
    <w:rsid w:val="00EB4164"/>
    <w:rsid w:val="00EB4B06"/>
    <w:rsid w:val="00EC6B93"/>
    <w:rsid w:val="00ED0D62"/>
    <w:rsid w:val="00ED1FF7"/>
    <w:rsid w:val="00ED5432"/>
    <w:rsid w:val="00ED764E"/>
    <w:rsid w:val="00EE54BF"/>
    <w:rsid w:val="00EF16EA"/>
    <w:rsid w:val="00EF31FB"/>
    <w:rsid w:val="00EF6963"/>
    <w:rsid w:val="00EF7C13"/>
    <w:rsid w:val="00F016F8"/>
    <w:rsid w:val="00F16480"/>
    <w:rsid w:val="00F339DA"/>
    <w:rsid w:val="00F55D08"/>
    <w:rsid w:val="00F621B7"/>
    <w:rsid w:val="00F75360"/>
    <w:rsid w:val="00F77E75"/>
    <w:rsid w:val="00F84C77"/>
    <w:rsid w:val="00F902EC"/>
    <w:rsid w:val="00F919A4"/>
    <w:rsid w:val="00FA5758"/>
    <w:rsid w:val="00FB1D43"/>
    <w:rsid w:val="00FB274F"/>
    <w:rsid w:val="00FB54FA"/>
    <w:rsid w:val="00FC306F"/>
    <w:rsid w:val="00FD05F4"/>
    <w:rsid w:val="00FD22C8"/>
    <w:rsid w:val="00FD524D"/>
    <w:rsid w:val="00FD5D29"/>
    <w:rsid w:val="00FD7933"/>
    <w:rsid w:val="00FE0617"/>
    <w:rsid w:val="00FE608C"/>
    <w:rsid w:val="00FF3D34"/>
    <w:rsid w:val="00FF4739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635D9"/>
  <w15:chartTrackingRefBased/>
  <w15:docId w15:val="{75B81BFE-3D96-43E8-BA3A-F599E06A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qFormat/>
    <w:rsid w:val="0051387B"/>
    <w:pPr>
      <w:keepNext/>
      <w:outlineLvl w:val="0"/>
    </w:pPr>
    <w:rPr>
      <w:b/>
      <w:bCs/>
      <w:kern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2B"/>
  </w:style>
  <w:style w:type="paragraph" w:styleId="Footer">
    <w:name w:val="footer"/>
    <w:basedOn w:val="Normal"/>
    <w:link w:val="FooterChar"/>
    <w:uiPriority w:val="99"/>
    <w:unhideWhenUsed/>
    <w:rsid w:val="00676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2B"/>
  </w:style>
  <w:style w:type="paragraph" w:customStyle="1" w:styleId="DateandRecipient">
    <w:name w:val="Date and Recipient"/>
    <w:basedOn w:val="Normal"/>
    <w:rsid w:val="00060D47"/>
    <w:pPr>
      <w:spacing w:before="400" w:line="300" w:lineRule="auto"/>
    </w:pPr>
    <w:rPr>
      <w:rFonts w:eastAsiaTheme="minorEastAsia"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C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1387B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uiPriority w:val="99"/>
    <w:unhideWhenUsed/>
    <w:rsid w:val="00513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fm.virginia.edu/depts/fpc/contractadmin/index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055340C2B06429FE2D2EF748705A5" ma:contentTypeVersion="3" ma:contentTypeDescription="Create a new document." ma:contentTypeScope="" ma:versionID="7b79f195fea2cac8772205ded3b70a65">
  <xsd:schema xmlns:xsd="http://www.w3.org/2001/XMLSchema" xmlns:xs="http://www.w3.org/2001/XMLSchema" xmlns:p="http://schemas.microsoft.com/office/2006/metadata/properties" xmlns:ns2="c0c9ffe6-fd4c-468f-a192-04a974f60df7" targetNamespace="http://schemas.microsoft.com/office/2006/metadata/properties" ma:root="true" ma:fieldsID="6ca336cbb0e91541a958e2c84ba1e291" ns2:_="">
    <xsd:import namespace="c0c9ffe6-fd4c-468f-a192-04a974f60d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9ffe6-fd4c-468f-a192-04a974f60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A41D9-F6D7-4028-A19D-4A0E0D46F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95EFE-001B-482D-8B5F-FF4EFC4CF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9ffe6-fd4c-468f-a192-04a974f60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6796D-9329-4FF1-AF58-F5F71E513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14FB16-9A6B-4FBD-A059-D162D6A6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Centofante, Jane DeGeorge (jad2tm)</dc:creator>
  <cp:keywords/>
  <dc:description/>
  <cp:lastModifiedBy>Scott, Alice M (ams9xc)</cp:lastModifiedBy>
  <cp:revision>269</cp:revision>
  <cp:lastPrinted>2024-05-17T12:29:00Z</cp:lastPrinted>
  <dcterms:created xsi:type="dcterms:W3CDTF">2020-07-22T18:38:00Z</dcterms:created>
  <dcterms:modified xsi:type="dcterms:W3CDTF">2024-05-17T12:33:00Z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0x010100B3C055340C2B06429FE2D2EF748705A5</vt:lpwstr>
  </property>
  <property fmtid="{D5CDD505-2E9C-101B-9397-08002B2CF9AE}" pid="3" name="Order">
    <vt:r8>604400</vt:r8>
  </property>
</Properties>
</file>